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decembra noteikumos Nr. 779 "Kārtība, kādā veido sevišķo aizbildņu sarakstu un izmaksā atlīdzību sevišķajam aizbildnim""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aprīlī stājās spēkā Ministru kabineta noteikumi Nr. 241 "Noteikumi par kārtību, kādā apgūstamas speciālās zināšanas bērnu tiesību aizsardzības jomā, šo zināšanu saturu un apjomu" (turpmāk – Speciālo zināšanu noteikumi), ar kuriem par spēku zaudējušiem tika atzīti Ministru kabineta 2014. gada 1. aprīļa noteikumi Nr. 173 "Noteikumi par kārtību, kādā apgūst speciālās zināšanas bērnu tiesību aizsardzības jomā, šo zināšanu saturu un apjomu" (turpmāk - Noteikumi Nr. 173). Noteikumu Nr. 173 5. un 6. punkts paredzēja, ka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minētajiem subjektiem speciālās zināšanas bērnu tiesību aizsardzības jomā (turpmāk – speciālās zināšanas) jāapgūst ik pēc pieciem gadiem. Atbilstoši Noteikumu Nr. 173 regulējumam Sevišķo aizbildņu noteikumu 2.2. apakšpunktā tika noteikts, ka par sevišķo aizbildni var būt persona, kas ne agrāk kā pirms pieciem gadiem apguvusi speciālās zināšanas. Savukārt Sevišķo aizbildņu noteikumu 16.1. apakšpunktā tika noteikts pienākums personai, kas iekļauta sevišķo aizbildņu sarakstā (turpmāk – Saraksts), nekavējoties iesniegt bāriņtiesai dokumentu, kas apliecina, ka persona periodiski ik pēc pieciem gadiem ir pilnveidojusi speciālās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noteikumu 5. punkts paredz, ka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minētajiem subjektiem speciālās zināšanas jāapgūst reizi divos gados. Lai salāgotu Sevišķo aizbildņu noteikumus ar spēkā esošo regulējumu speciālo zināšanu apguves jomā, nepieciešams precizēt Sevišķo aizbildņu noteikumu 2.2. un 16.1.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neparedz jaunu prasību ieviešanu, jo tāpat kā līdz šim Sevišķo aizbildņu noteikumi paredz sevišķo aizbildņu pienākumu iesniegt bāriņtiesai dokumentu, kas apliecina, ka sevišķais aizbildnis ir pilnveidojis speciālās zināšanas. Vienlaikus grozījumi paredz, ka regularitāte, ar kādu sevišķajiem aizbildņiem jāpilnveido speciālās zināšanas, ir piesaistīta Speciālo zināšanu noteikumiem. Proti, šobrīd atbilstoši Speciālo zināšanu noteikumiem sevišķajiem aizbildņiem speciālās zināšanas jāpilnveido reizi divos gados, taču, ja nākotnē Speciālo zināšanu noteikumi tiks grozīti, paredzot biežāku vai retāku speciālo zināšanu pilnveides regularitāti, grozījumi Sevišķo aizbildņu noteikumos nebūs jāveic. Tāpat grozījumi neskar jautājumu par to, no kādiem līdzekļiem tiek segtas izmaksas par speciālo zināšanu apguvi un pilnveidi, jo šo jautājumu regulē Speciālo zināšanu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Sevišķo aizbildņu noteikumu 2.2. un 16.1. apakšpunktu atbilstoši spēkā esošajam regulējumam speciālo zināšanu apguves un pilnveides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Sevišķo aizbildņu noteikumi tika pieņemti 2022. gada 13. decembrī, kad spēkā bija Noteikumi Nr. 173. Sevišķo aizbildņu noteikumi paredz nosacījumu, ka persona, kas vēlas būt par sevišķo aizbildni, ne agrāk kā pirms pieciem gadiem ir apguvusi speciālās zināšanas saskaņā ar normatīvajiem aktiem par kārtību, kādā apgūst speciālās zināšanas. Kad persona ir iekļauta Sarakstā, tai ir pienākums nekavējoties iesniegt bāriņtiesai dokumentu, kas apliecina, ka persona periodiski ik pēc pieciem gadiem ir pilnveidojusi speciālās zināšanas. Piecu gadu periods izvēlēts, jo atbilstoši tobrīd spēkā esošajam regulējumam – Noteikumiem Nr. 173 – Bērnu tiesību aizsardzības likuma 5.</w:t>
      </w:r>
      <w:r w:rsidR="00000000" w:rsidRPr="00000000" w:rsidDel="00000000">
        <w:rPr>
          <w:vertAlign w:val="superscript"/>
          <w:rtl w:val="0"/>
        </w:rPr>
        <w:t xml:space="preserve">1</w:t>
      </w:r>
      <w:r w:rsidR="00000000" w:rsidRPr="00000000" w:rsidDel="00000000">
        <w:rPr>
          <w:rtl w:val="0"/>
        </w:rPr>
        <w:t xml:space="preserve"> panta pirmajā daļā minētajiem subjektiem speciālās zināšanas bija jāapgūst ik pēc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noteikumi paredz samazināt Noteikumos Nr. 173 noteikto speciālo zināšanu apguves regularitāti no pieciem uz diviem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Sevišķo aizbildņu noteikumu 2.2. apakšpunkts noteic, ka par sevišķo aizbildni var būt persona, kas </w:t>
      </w:r>
      <w:r w:rsidR="00000000" w:rsidRPr="00000000" w:rsidDel="00000000">
        <w:rPr>
          <w:u w:val="single"/>
          <w:rtl w:val="0"/>
        </w:rPr>
        <w:t xml:space="preserve">ne agrāk kā pirms pieciem gadiem</w:t>
      </w:r>
      <w:r w:rsidR="00000000" w:rsidRPr="00000000" w:rsidDel="00000000">
        <w:rPr>
          <w:rtl w:val="0"/>
        </w:rPr>
        <w:t xml:space="preserve"> apguvusi speciālās zināšanas saskaņā ar normatīvajiem aktiem par kārtību, kādā apgūst speciālās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Sevišķo aizbildņu noteikumu 2.2. apakšpunktu, nosakot, ka par sevišķo aizbildni var būt persona, kas </w:t>
      </w:r>
      <w:r w:rsidR="00000000" w:rsidRPr="00000000" w:rsidDel="00000000">
        <w:rPr>
          <w:u w:val="single"/>
          <w:rtl w:val="0"/>
        </w:rPr>
        <w:t xml:space="preserve">apguvusi vai pilnveidojusi speciālās zināšanas normatīvajos aktos par kārtību, kādā apgūst speciālās zināšanas, noteiktajā kārtībā un termiņā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Speciālo zināšanu noteikumiem personai, kas vēlas būt par sevišķo aizbildni, speciālās zināšanas jāapgūst ne agrāk kā divus gadus pirms iesnieguma iesniegšanas bāriņtiesā. Lai izvairītos no nepieciešamības grozīt Sevišķo aizbildņu noteikumus gadījumā, ja nākotnē speciālo zināšanu apguves regularitāte Speciālo zināšanu noteikumos tiek mainīta, noteikumu projekts paredz Sevišķo aizbildņu noteikumu 2.2. apakšpunktā norādīt nevis konkrētu periodu, bet gan atsauci uz normatīvajiem aktiem par kārtību, kādā apgūst speciālās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Sevišķo aizbildņu noteikumu 16.1. apakšpunkts noteic, ka personai, kas iekļauta Sarakstā, ir pienākums nekavējoties iesniegt bāriņtiesai dokumentu, kas apliecina, ka persona periodiski, </w:t>
      </w:r>
      <w:r w:rsidR="00000000" w:rsidRPr="00000000" w:rsidDel="00000000">
        <w:rPr>
          <w:u w:val="single"/>
          <w:rtl w:val="0"/>
        </w:rPr>
        <w:t xml:space="preserve">ik pēc pieciem gadiem</w:t>
      </w:r>
      <w:r w:rsidR="00000000" w:rsidRPr="00000000" w:rsidDel="00000000">
        <w:rPr>
          <w:rtl w:val="0"/>
        </w:rPr>
        <w:t xml:space="preserve"> ir pilnveidojusi speciālās zināšanas saskaņā ar normatīvajiem aktiem par kārtību, kādā apgūst speciālās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Sevišķo aizbildņu noteikumu 16.1. apakšpunktu, nosakot, ka personai, kas iekļauta Sarakstā, ir pienākums nekavējoties iesniegt bāriņtiesai dokumentu, kas apliecina, ka persona ir pilnveidojusi speciālās zināšanas normatīvajos aktos par kārtību, kādā apgūst speciālās zināšanas, </w:t>
      </w:r>
      <w:r w:rsidR="00000000" w:rsidRPr="00000000" w:rsidDel="00000000">
        <w:rPr>
          <w:u w:val="single"/>
          <w:rtl w:val="0"/>
        </w:rPr>
        <w:t xml:space="preserve">noteiktajā kārtībā un periodā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Speciālo zināšanu noteikumiem personai, kas iekļauta sevišķo aizbildņu sarakstā, būtu pienākums nekavējoties iesniegt bāriņtiesai dokumentu, kas apliecina, ka persona periodiski, ik pēc diviem gadiem ir pilnveidojusi speciālās zināšanas. Lai izvairītos no nepieciešamības grozīt Sevišķo aizbildņu noteikumus gadījumā, ja nākotnē speciālo zināšanu apguves regularitāte Speciālo zināšanu noteikumos tiek mainīta, noteikumu projekts paredz Sevišķo aizbildņu noteikumu 16.1. apakšpunktā norādīt nevis konkrētu periodu, bet gan atsauci uz normatīvajiem aktiem par kārtību, kādā apgūst speciālās zināšanas.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vēlas kļūt par sevišķajiem aizbildņiem un iesniedz bāriņtiesā attiecīgu iesniegumu, un personas, kas jau iekļautas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ka sevišķā aizbildņa pienākumus veic un bērna tiesiskās intereses aizstāv personas, kuru spējas būt par sevišķo aizbildni ir izvērtētas atbilstoši vienotiem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salāgo Sevišķo aizbildņu noteikumu regulējumu ar spēkā esošo, Speciālo zināšanu noteikumos noteikto speciālo zināšanu pilnveides kārtību un neparedz jaunas prasības bāriņtiesām vai sevišķajiem aizbildņiem, sabiedrības līdzdalība netiek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iesaistītas Sevišķo aizbildņu noteikumu izstrādes darba grupā pārstāvētās institūcijas un organizācijas: Bērnu aizsardzības centrs, Labklājības ministrija, Rīgas bāriņtiesa un biedrība "Latvijas Bāriņtiesu darbinieku asociācija".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nodrošināts, ka par sevišķo aizbildni var būt tikai tāda persona, kuras atbilstība sevišķā aizbildņa pienākumu pildīšanai ir rūpīgi izvērtēta.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26-TA-464</w:t>
    </w:r>
    <w:r>
      <w:br/>
    </w:r>
    <w:r w:rsidR="00000000" w:rsidRPr="00000000" w:rsidDel="00000000">
      <w:rPr>
        <w:rtl w:val="0"/>
      </w:rPr>
      <w:t xml:space="preserve">Izdrukāts 29.07.2026. 21.11 - 2.0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26-TA-464</w:t>
    </w:r>
    <w:r>
      <w:br/>
    </w:r>
    <w:r w:rsidR="00000000" w:rsidRPr="00000000" w:rsidDel="00000000">
      <w:rPr>
        <w:rtl w:val="0"/>
      </w:rPr>
      <w:t xml:space="preserve">Izdrukāts 29.07.2026. 21.11 - 2.0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anotācija_(ex_ante)_26-TA-464.docx</dc:title>
</cp:coreProperties>
</file>

<file path=docProps/custom.xml><?xml version="1.0" encoding="utf-8"?>
<Properties xmlns="http://schemas.openxmlformats.org/officeDocument/2006/custom-properties" xmlns:vt="http://schemas.openxmlformats.org/officeDocument/2006/docPropsVTypes"/>
</file>