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"Kārkliņi" Rembates pagastā, Ogres novadā pirkšanu Nacionālo bruņoto spēku Aviācijas bāzes paplašināšanai"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7. augusta sēdes protokollēmums, Aizsardzības ministrijas informatīvais ziņojums “Par nekustamo īpašumu atsavināšanu Ķeguma novadā un Lielvārdes novadā Nacionālo bruņoto spēku Aviācijas bāzes paplašināšanai” (prot. Nr. 37, 90. §, TA-1331-DV).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atļautu Aizsardzības ministrijai atsavināt sabiedrības vajadzībām fiziskai personai piederošu nekustamo īpašumu Ogres novadā (līdz 01.07.2021. Lielvārdes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atsavināšana nepieciešama valsts aizsardzības vajadzībām – Nacionālo bruņoto spēku Aviācijas bāzes paplašināšanai un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2018. gada 7. augusta sēdē (prot. Nr. 37, 90. §, TA-1331-DV) ir pieņēmis konceptuālu lēmumu atbalstīt Nacionālo bruņoto spēku Aviācijas bāzes attīstību un paplašināšanu, lai nodrošinātu  aeronavigācijas aprīkojuma pilnvērtīgu darbību, lidjoslas paplašināšanu, jaunu infrastruktūras objektu būvniecību, drošības prasību ievērošanu un operatīvo dienestu iespējas ātri reaģēt ar aviāciju saistītās ārkārtas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Nacionālo bruņoto spēku attīstības plānu 2020.–2032. gadam (apstiprināts ar 2020. gada 14. decembra Ministru kabineta (turpmāk - MK) rīkojumu Nr. 773 “Par Nacionālo bruņoto spēku attīstības plānu 2020.–2032. gadam”) Aviācijas bāzes attīstība ir ilgtermiņa projekts. Īstenojot to, Latvijā tiek veidots NATO prasībām atbilstošs militārais lidlauks, lai nodrošinātu atbalstu operācijām un mācību atbalstu NATO gaisa kuģiem.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 pantu valsts aizsardzības vajadzībām – Nacionālo bruņoto spēku Aviācijas bāzes infrastruktūras paplašināšanai un attīstībai – ir nepieciešams atsavināt nekustamo īpašumu "Kārkliņi" Rembates pagastā, Ogres novadā un atsavināšana ir vienīgais veids, lai sasniegtu šo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"Kārkliņi" (kadastra Nr. 7484 003 0130) Rembates pagastā, Ogres novadā ir ierakstīts zemesgrāmatā un īpašuma tiesības nostiprinātas uz fiziskas personas vārda Zemgales rajona tiesas Rembates pagasta zemesgrāmatas nodalījumā Nr. 403.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Zemgales rajona tiesas Rembates pagasta zemesgrāmatas nodalījuma Nr. 403 ierakstiem nekustamais īpašums "Kārkliņi" (kadastra Nr. 7484 003 0130) sastāv no zemes vienības 5,15 ha platībā (kadastra apzīmējums 7484 003 0130).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"Kārkliņi" ir reģistrēts apgrūtinājums</w:t>
      </w:r>
      <w:r w:rsidR="00000000" w:rsidRPr="00000000" w:rsidDel="00000000">
        <w:rPr>
          <w:u w:val="single"/>
          <w:rtl w:val="0"/>
        </w:rPr>
        <w:t xml:space="preserve">,</w:t>
      </w:r>
      <w:r w:rsidR="00000000" w:rsidRPr="00000000" w:rsidDel="00000000">
        <w:rPr>
          <w:rtl w:val="0"/>
        </w:rPr>
        <w:t xml:space="preserve"> pamatojoties uz Aizsargjoslu likuma 23.1 panta trešo un ceturto daļu</w:t>
      </w:r>
      <w:r w:rsidR="00000000" w:rsidRPr="00000000" w:rsidDel="00000000">
        <w:rPr>
          <w:u w:val="single"/>
          <w:rtl w:val="0"/>
        </w:rPr>
        <w:t xml:space="preserve">, </w:t>
      </w:r>
      <w:r w:rsidR="00000000" w:rsidRPr="00000000" w:rsidDel="00000000">
        <w:rPr>
          <w:rtl w:val="0"/>
        </w:rPr>
        <w:t xml:space="preserve">aizliegums nekustamo īpašumu atsavināt bez Aizsardzības ministrijas rakstiskas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reģistrētajiem datiem nekustamajam īpašumam "Kārkliņi" ir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navigācijas tehnisko līdzekli, kas paredzēts valsts aizsardzības vajadzībām - 5,15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valsts aizsardzības objektu - 4,07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18. pantu un</w:t>
      </w:r>
      <w:r w:rsidR="00000000" w:rsidRPr="00000000" w:rsidDel="00000000">
        <w:rPr>
          <w:b w:val="1"/>
          <w:rtl w:val="0"/>
        </w:rPr>
        <w:t xml:space="preserve"> </w:t>
      </w:r>
      <w:r w:rsidR="00000000" w:rsidRPr="00000000" w:rsidDel="00000000">
        <w:rPr>
          <w:rtl w:val="0"/>
        </w:rPr>
        <w:t xml:space="preserve">MK 2011. gada 15. marta noteikumu Nr. 204 “Kārtība, kādā nosaka taisnīgu atlīdzību par sabiedrības vajadzībām atsavināmo nekustamo īpašumu” (turpmāk – Noteikumi) 13. punktu 2021. gada 28. jūlijā īpašniekam tika nosūtīts paziņojums par nekustamā īpašuma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atlīdzības noteikšanas komisija (turpmāk – Komisija) 2022. gada 5. oktobra sēdē izvērtēja sertificēta nekustamā īpašuma vērtētāja SIA “Vestabalt” sagatavoto novērtējumu par nekustamā īpašuma “Kārkliņi” (kadastra Nr. 7484 003 0130) sastāvā esošās zemes vienības (kadastra apzīmējums 7484 003 0130) 5,15 ha platībā tirgus vērtību un iespējamo īpašniekam kompensējamo zaudējumu apmēru un aprēķināja atlīdzību. Komisija konstatēja, ka nekustamā īpašuma "Kārkliņi" tirgus vērtība uz apsekošanas dienu (2022.gada 30.augustā) ir noteikta 8 873 </w:t>
      </w:r>
      <w:r w:rsidR="00000000" w:rsidRPr="00000000" w:rsidDel="00000000">
        <w:rPr>
          <w:i w:val="1"/>
          <w:rtl w:val="0"/>
        </w:rPr>
        <w:t xml:space="preserve">euro</w:t>
      </w:r>
      <w:r w:rsidR="00000000" w:rsidRPr="00000000" w:rsidDel="00000000">
        <w:rPr>
          <w:b w:val="1"/>
          <w:rtl w:val="0"/>
        </w:rPr>
        <w:t xml:space="preserve"> </w:t>
      </w:r>
      <w:r w:rsidR="00000000" w:rsidRPr="00000000" w:rsidDel="00000000">
        <w:rPr>
          <w:rtl w:val="0"/>
        </w:rPr>
        <w:t xml:space="preserve">un zaudējumi, kas radušies saistībā ar meža audzes izmantošanas iespējamu zudumu ir 35 759 </w:t>
      </w:r>
      <w:r w:rsidR="00000000" w:rsidRPr="00000000" w:rsidDel="00000000">
        <w:rPr>
          <w:i w:val="1"/>
          <w:rtl w:val="0"/>
        </w:rPr>
        <w:t xml:space="preserve">euro</w:t>
      </w:r>
      <w:r w:rsidR="00000000" w:rsidRPr="00000000" w:rsidDel="00000000">
        <w:rPr>
          <w:rtl w:val="0"/>
        </w:rPr>
        <w:t xml:space="preserve">.  Citus zaudējumus, kas būtu saistīti ar nekustamā īpašuma atsavināšanu/radušies atsavināšanas rezultātā, vērtētājs nav konstatējis.  Komisija aprēķināja atlīdzību par nekustamo īpašumu "Kārkliņi" 44 632 </w:t>
      </w:r>
      <w:r w:rsidR="00000000" w:rsidRPr="00000000" w:rsidDel="00000000">
        <w:rPr>
          <w:i w:val="1"/>
          <w:rtl w:val="0"/>
        </w:rPr>
        <w:t xml:space="preserve">euro</w:t>
      </w:r>
      <w:r w:rsidR="00000000" w:rsidRPr="00000000" w:rsidDel="00000000">
        <w:rPr>
          <w:rtl w:val="0"/>
        </w:rPr>
        <w:t xml:space="preserve"> atbilstoši saņemtajam sertificēta nekustamā īpašuma vērtētāja veiktajam novērtējumam. Zaudējumus, kas nodarīti nekustamā īpašuma īpašniekam saistībā ar nekustamā īpašuma "Kārkliņi" atsavināšanu, īpašnieks nav pieprasījis un Komisija nekonstatē.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2022. gada 10. oktobra vēstulē tika informēts par aprēķināto atlīdzību par nekustamā īpašuma atsavināšanu un uzaicināts piedalīties Komisijas sēdē noteiktās atlīdzības izvērtēšanai, kā arī ir aicināts rakstiski sniegt viedokli par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oktobrī tika saņemts īpašnieka iesniegums, kurā norādīts, ka īpašnieks aprēķinātajai atlīdzībai piekrīt, atlīdzības izvērtēšanas sēdē nepiedalīsies, sēdē par atlīdzības izvērtēšanu nav nepieciešama vērtētāja piedalīšanās un neizmantos iespēju iesniegt savu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2022. gada 10. novembrī slēgtā sēdē ir pieņēmusi lēmumu apstiprināt atlīdzību par nekustamo īpašumu "Kārkliņi" (kadastra Nr. 7484 003 0130) Rembates pagastā, Ogres novadā atbilstoši sertificēta nekustamā īpašuma vērtētāja veiktajam novērtējumam 44 632 </w:t>
      </w:r>
      <w:r w:rsidR="00000000" w:rsidRPr="00000000" w:rsidDel="00000000">
        <w:rPr>
          <w:i w:val="1"/>
          <w:rtl w:val="0"/>
        </w:rPr>
        <w:t xml:space="preserve">euro</w:t>
      </w:r>
      <w:r w:rsidR="00000000" w:rsidRPr="00000000" w:rsidDel="00000000">
        <w:rPr>
          <w:rtl w:val="0"/>
        </w:rPr>
        <w:t xml:space="preserve"> Zaudējumus, kas būtu iekļaujami atlīdzībā, Komisija nekonstatē.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Noteikumu 36.1. apakšpunktu, Aizsardzības ministrija ar 2022. gada 22. novembra lēmumu Nr. 1/1-24.2/298 "Par taisnīgas atlīdzības apmēra apstiprināšanu par sabiedrības vajadzībām nepieciešamo nekustamo īpašumu “Kārkliņi” Rembates pagastā, Ogres novadā (kadastra Nr. 7484 003 0130)" ir apstiprinājusi Komisijas aprēķināto taisnīgas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(institūcija) pēc Likuma 9.panta pirmajā daļā minētā MK lēmuma pieņemšanas, Likuma 11.panta pirmās daļas noteiktajā kārtībā nekavējoties nosūtīs nekustamā īpašuma īpašniekam paziņojumu ar uzaicinājumu 30 dienu laikā no dienas, kad tas saņemts, paziņot par iespēju noslēgt līgumu par nekustamā īpašuma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 punktam ar nekustamā īpašuma atsavināšanu bijušajam īpašniekam nodarītie kompensējamie zaudējumi (notariālie izdevumi, valsts nodevas, kancelejas nodevas, citi izdevumi), kas var rasties pēc nekustamā īpašuma atsavināšanas, tiks kompensēti to faktiskajā apmērā, pamatojoties uz atsavinātā nekustamā īpašuma bijušā īpašnieka iesniegumu, kuram pievienoti dokumenti, kas apliecina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Likuma 27. panta pirmajā un otrajā daļā noteikto ir tiesības apstrīdēt tiesā Aizsardzības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atsavināmā nekustamā īpašuma labprātīgu atsavināšanu, saskaņā ar Likuma 13. pantu tiks sagatavots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īpašuma tiesības uz atsavināmo nekustamo īpašumu normatīvajos aktos noteiktajā kārtībā nostiprinās zemesgrāmatā uz valsts vārda Aizsardzības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Aizsardzības ministrija ir izstrādājusi Ministru kabineta rīkojuma projektu  "Par nekustamā īpašuma "Kārkliņi" Rembates pagastā, Ogres novadā pirkšanu Nacionālo bruņoto spēku Aviācijas bāzes paplašināšanai".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izvēlēts atbilstoši Nacionālo bruņoto spēku likuma 4. pantā noteiktajai kārtībai un 6., 6.</w:t>
      </w:r>
      <w:r w:rsidR="00000000" w:rsidRPr="00000000" w:rsidDel="00000000">
        <w:rPr>
          <w:vertAlign w:val="superscript"/>
          <w:rtl w:val="0"/>
        </w:rPr>
        <w:t xml:space="preserve">1</w:t>
      </w:r>
      <w:r w:rsidR="00000000" w:rsidRPr="00000000" w:rsidDel="00000000">
        <w:rPr>
          <w:rtl w:val="0"/>
        </w:rPr>
        <w:t xml:space="preserve"> , pantā noteikto uzdevumu un uzdevumu īstenošanas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tiek atsavināts valsts aizsardzības vajadzībām – Nacionālo bruņoto spēku Aviācijas bāzes paplašināšanai un attīstībai -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 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fizisku personu, kura zaudē īpašuma tiesības uz atsavināmo nekustamo īpašumu pret taisnīgu atlīdzību.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īstenots (nekustamā īpašuma atsavināšana sabiedrības vajadzībām, īpašuma tiesību nostiprināšana zemesgrāmatā uz valsts vārda AM personā, nekustamā īpašuma bijušajam īpašniekam nodarīto kompensējamo zaudējumu segšana) no AM piešķirtajiem valsts budžeta līdzekļiem budžeta programmai 33.00.00 “Aizsardzības īpašumu pārvaldīšana”.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Valsts aizsardzības militāro objektu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22-TA-3456</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22-TA-3456</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anotācija_(ex_ante)_22-TA-3456.docx</dc:title>
</cp:coreProperties>
</file>

<file path=docProps/custom.xml><?xml version="1.0" encoding="utf-8"?>
<Properties xmlns="http://schemas.openxmlformats.org/officeDocument/2006/custom-properties" xmlns:vt="http://schemas.openxmlformats.org/officeDocument/2006/docPropsVTypes"/>
</file>