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Sabiedriskā labuma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Sabiedriskā labuma organizāciju likuma 6.panta ceturto daļu un ņemot vērā Ministru kabineta 2004.gada 30.novembra noteikumu Nr.976 „Sabiedriskā labuma komisijas nolikums” 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Sabiedriskā labuma komisijas (turpmāk – Komisija) sastāvu. Pašreizējās Komisijas sastāva pilnvaru termiņš beidzas 2023. gada 4. maijā.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Komisijas sastāva pilnvaru termiņš beidzas 2023. gada 4. maijā.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likuma 6.pants nosaka, ka Komisija ir koleģiāla konsultatīva institūcija, kurā vienādā skaitā ietilpst valsts iestāžu pilnvarotās amatpersonas, kā arī biedrību un nodibinājumu pārstāvji, kura sniedz Valsts ieņēmumu dienestam (turpmāk – VID) motivētu atzinumu par biedrības, nodibinājuma, reliģiskās organizācijas darbības atbilstību sabiedriskā labuma organizācijas (turpmāk – SLO) darbības būtībai, kā arī par tās mantas un finanšu līdzekļu izlietojuma atbilstību Sabiedriskā labuma organizāciju likuma nosacījumiem. Saskaņā ar spēkā esošo regulējumu (6.panta ceturtā daļa) Komisijas personālsastāvu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 gada 30. novembra noteikumu Nr. 976 “Sabiedriskā labuma komisijas nolikums” (turpmāk – Noteikumi Nr. 976) 3.punktā noteikto Komisijas pilnvaru laiks ir trīs gadi no dienas, kad Ministru kabinets apstiprinājis Komisijas personālsastāvu. Līdz ar to Komisijas, kura apstiprināta ar Ministru kabineta 2020. gada 5. maija rīkojumu Nr. 246 „Par Sabiedriskā labuma komisiju”, pilnvaru termiņš beigsies 2023. gada 4.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976, Komisijai sešus pārstāvjus (arī aizvietotājus)  pilnvaro šo noteikumu 4.punktā noteiktās valsts iestādes un sešus izraugās atklātā konkursā no Latvijas Republikā reģistrēto biedrību un nodibinājumu izvirzītajiem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2004.gada 30.novembra noteikumu Nr.977 „Noteikumi par biedrību un nodibinājuma pārstāvju izvirzīšanu un iekļaušanu Sabiedriskā labuma komisijā” (turpmāk – MK noteikumi Nr.977) nosacījumiem Kultūras ministrija pirms Komisijas pilnvaru beigām organizēja amata pretendentu konkursu biedrību un nodibinājumu pārstāvju iekļaušanai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976 4.punktu Labklājības ministrija, Tieslietu ministrija, Kultūras ministrija, Izglītības un zinātnes ministrija un Vides aizsardzības un reģionālās attīstības ministrija, kā arī Valsts ieņēmumu diensts ir deleģējuši savus pārstāvjus (un to aizvietotājus) dalībai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iesniegusi Finanšu ministrijā informāciju par konkursa biedrību un nodibinājumu pārstāvju iekļaušanai Komisijā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rīkojuma projektu spēku zaudēs Ministru kabineta 2020.gada 5.maija rīkojums Nr.246 „Par Sabiedriskā labuma komisiju”, kurā bija noteikts līdzšinējais Komisijas personālsastāvs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ņemot vērā Kultūras ministrijas rīkoto konkursu pretendentiem uz vakantajām Komisijas locekļu amata vietām, lai ikviena biedrība vai nodibinājums, kas atbilst MK noteikumu Nr.977 nosacījumiem, varētu pieteikt savu pretendentu darbam Komisijā. Līdz ar to Komisijas sastāva apstiprināšana MK sēdē sabiedrības līdzdalības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23-TA-865</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23-TA-865</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anotācija_(ex_ante)_23-TA-865.docx</dc:title>
</cp:coreProperties>
</file>

<file path=docProps/custom.xml><?xml version="1.0" encoding="utf-8"?>
<Properties xmlns="http://schemas.openxmlformats.org/officeDocument/2006/custom-properties" xmlns:vt="http://schemas.openxmlformats.org/officeDocument/2006/docPropsVTypes"/>
</file>