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374 "Noteikumi par dokumenta izslēgšanu no nacionālā dokumentārā mantojuma""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Arhīvu likuma 14.panta trešās daļas 6.punktu. Arhīvu likuma 14.panta trešā daļa, 2021.gada 25.martā pieņemot grozījumus Arhīvu likumā (likums stājās spēkā 2021.gada 1.maijā), papildināta ar 6.punktu, kas nosaka, ka dokumentu ar Latvijas Nacionālā arhīva (turpmāk – Arhīvs) direktora lēmumu izslēdz no nacionālā dokumentārā mantojuma Ministru kabineta noteiktajā kārtībā, ja konstatēts, ka dokuments iegūts prettiesiskā ceļā. Līdz ar to Ministru kabineta 2011.gada 17.maija noteikumus Nr.374 "Noteikumi par dokumenta izslēgšanu no nacionālā dokumentārā mantojuma" (turpmāk – MK noteikumus Nr.374) nepieciešams papildināt ar tiesisko regulējumu, kas nosaka kārtību, kādā dokumentu izslēdz no nacionālā dokumentārā mantojuma tad, ja tiek konstatēts, ka dokuments iegūts prettiesiskā ceļā.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MK noteikumu Nr.374 tiesisko regulējumu, nosakot kārtību dokumentu izslēgšanai no nacionālā dokumentārā mantojuma gadījumos, kad institūcija vai Arhīvs konstatē, ka dokuments ir iegūts prettiesiskā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15.</w:t>
      </w:r>
      <w:r w:rsidR="00000000" w:rsidRPr="00000000" w:rsidDel="00000000">
        <w:rPr>
          <w:vertAlign w:val="superscript"/>
          <w:rtl w:val="0"/>
        </w:rPr>
        <w:t xml:space="preserve">1</w:t>
      </w:r>
      <w:r w:rsidR="00000000" w:rsidRPr="00000000" w:rsidDel="00000000">
        <w:rPr>
          <w:rtl w:val="0"/>
        </w:rPr>
        <w:t xml:space="preserve"> pants nosaka, ka nacionālajā dokumentārajā mantojumā aizliegts iekļaut tādus dokumentus ar arhīvisko vērtību, kuri iegūti prettiesiskā ceļā, tai skaitā nozagti citā valstī vai izvesti, pārkāpjot tās valsts tiesību aktus, kura klasificējusi, definējusi vai īpaši atzinusi tos par kultūras vērtību saskaņā ar Latvijas Republikas starptautiskajām saistībām. Pirms dokumenta iekļaušanas nacionālajā dokumentārajā mantojumā Arhīvs vai institūcija publiski pieejamos zagtu kultūras priekšmetu reģistros pārbauda, vai nacionālajā dokumentārajā mantojumā iekļaujamais dokuments nav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Nr.374 šobrīd nav noteikts tiesiskais regulējums, kas noteiktu rīcību dokumenta izslēgšanai no nacionālā dokumentārā mantojuma, gadījumos, kad institūcija vai Arhīvs konstatē, ka dokuments ir iegūts prettiesiskā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Nr.374 ir jāpapildina ar tiesisko regulējumu, kas nosaka kārtību, kādā dokumentu izslēdz no nacionālā dokumentārā mantojuma, gadījumos, kad konstatē, ka dokuments iegūts prettiesiskā ceļā. Šī kārtība būtu nosakāma līdzīgi, kā tas ir noteikts Arhīvu likuma 15.</w:t>
      </w:r>
      <w:r w:rsidR="00000000" w:rsidRPr="00000000" w:rsidDel="00000000">
        <w:rPr>
          <w:vertAlign w:val="superscript"/>
          <w:rtl w:val="0"/>
        </w:rPr>
        <w:t xml:space="preserve">1</w:t>
      </w:r>
      <w:r w:rsidR="00000000" w:rsidRPr="00000000" w:rsidDel="00000000">
        <w:rPr>
          <w:rtl w:val="0"/>
        </w:rPr>
        <w:t xml:space="preserve"> pantā par pārbaudi, kas jāveic, iekļaujot dokumentu nacionālā dokumentārā mantojuma sastāvā, lai pārliecinātos, ka dokuments nav iegūts prettiesiskā ceļā. Savukārt gadījumos, kad nacionālā dokumentārā mantojuma dokumenta prettiesiskā iegūšana nav starptautiskas nozīmes, bet gan Latvijas Republikas ietvaros, prettiesiskās iegūšanas pamatojums būtu Latvijas tiesību aizsardzības iestādes lēmums vai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Nr.374 pielikumā iesnieguma  paraksta daļā un piezīmē kā dokumenta rekvizīts ir norādīts zīmoga nospiedums “Z.v.”., bet praktiski zīmoga nospiedums šādos iesniegumos tiek lietots reti un netiek prasīts kā obligāts rekvizīts.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Nr.374 tiek papildināti ar jaunu 6.</w:t>
      </w:r>
      <w:r w:rsidR="00000000" w:rsidRPr="00000000" w:rsidDel="00000000">
        <w:rPr>
          <w:vertAlign w:val="superscript"/>
          <w:rtl w:val="0"/>
        </w:rPr>
        <w:t xml:space="preserve">1</w:t>
      </w:r>
      <w:r w:rsidR="00000000" w:rsidRPr="00000000" w:rsidDel="00000000">
        <w:rPr>
          <w:rtl w:val="0"/>
        </w:rPr>
        <w:t xml:space="preserve"> punktu, kas nosaka, ka, ja tiek konstatēts, ka dokuments ir iegūts prettiesiskā ceļā, iesniegumam pievieno informāciju no publiski pieejamo zagtu kultūras priekšmetu reģistra vai tiesību aizsardzības iestādes lēmuma izrakstu vai izziņu, vai arī tiesas nolēmuma izrakstu, kas pamato iesniegumā norādīto. Saskaņā ar Arhīvu likuma 15.</w:t>
      </w:r>
      <w:r w:rsidR="00000000" w:rsidRPr="00000000" w:rsidDel="00000000">
        <w:rPr>
          <w:vertAlign w:val="superscript"/>
          <w:rtl w:val="0"/>
        </w:rPr>
        <w:t xml:space="preserve">1</w:t>
      </w:r>
      <w:r w:rsidR="00000000" w:rsidRPr="00000000" w:rsidDel="00000000">
        <w:rPr>
          <w:rtl w:val="0"/>
        </w:rPr>
        <w:t xml:space="preserve"> pantu iekļaujot dokumentu nacionālā dokumentārā mantojuma sastāvā arī ir jāpārliecinās, ka dokuments nav iegūts prettiesiskā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 institūcija (tai skaitā fiziskas un juridiskas personas atbilstoši Arhīvu likuma 1.panta 16.punkta terminam – institūcija) vai Arhīvs konstatē, ka dokuments iegūts prettiesiskā ceļā, dokumentu izslēdz no nacionālā dokumentārā mantojuma tādā pašā kārtībā kā pārējos MK noteikumos Nr.374 noteiktajos gadījumos atbilstoši MK noteikumu Nr.374 3.punktam – uz iesnieguma pamata, kam pievienots izslēgšanas pamatojuma dokuments atbilstoši izslēgšanas iemeslam, kas apliecina, ka no nacionālā dokumentārā mantojuma izslēdzamais dokuments ir iegūts prettiesiskā ceļā. Izslēgšanas pamatojuma dokuments, kas apliecina, ka dokuments iegūts prettiesiskā ceļā, var būt vai nu informācija no publiski pieejamo zagtu kultūras priekšmetu reģistra, vai tiesību aizsardzības iestādes lēmuma izraksts vai izziņa, vai arī tiesas nolēmuma izraksts, kur ir norādīta informācija par prettiesisku iegūšanu. Arhīvam lēmuma pieņemšanai ir vajadzīga tikai tā iestādes lēmuma vai tiesas nolēmuma daļa, kas pamato to, ka dokuments iegūts prettiesiskā ceļā, savukārt nav nepieciešama informācija par fiziskajām personām, tādēļ tiek noteikts, ka iesniegumam pievieno iestādes lēmuma vai tiesas nolēmuma izrakstu,  vai iestādes izziņu par prettiesiskās iegūšanas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publiski pieejamos reģistros konstatētu, ka dokuments ir iegūts prettiesiskā ceļā, pārbaudi veic Iekšlietu ministrijas Informācijas centra e-pakalpojumā „Kultūras objekta statusa noteikšana” (https://web.ic.iem.gov.lv/ko_status/index.php), kas nodrošina privātpersonu (piemēram, iedzīvotāju, nevalstisko organizāciju, reliģisko organizāciju) un publisko tiesību personu (tai skaitā Arhīva vai citas institūcijas, ka iekļauj dokumentu nacionālajā dokumentārajā mantojumā) iespēju veikt pārbaudi par kultūras priekšmetu likumīgu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Nr.374 pielikums izteikts jaunā redakcijā no iesnieguma parakstu zonas un piezīmes svītrojot “Z.v.”, kas noteica zīmoga nospieduma lietošanu iesniegumā. Praksē zīmoga nospiedums tiek lietots reti un netiek prasīts kā obligāts rekvizīts iesniegumos par dokumentu izslēgšanu no nacionālā dokumentārā mantojuma, jo juridiskā spēka pierādīšanai ir pietiekami ar  Dokumentu juridiskā spēka likuma 4.panta pirmajā daļā noteiktajiem obligātajiem rekvizītiem, lai iesniegumam būtu juridisks spēks.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privātā dokumenta īpašnieki, kuras glabā nacionālā dokumentārā mantojuma dokumentus, vai īpašnieku pilnvarotās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fiziskās personas, kuras glabā nacionālā dokumentārā mantojuma dokumentus, gadījumos, kad pēc dokumenta iekļaušanas nacionālā dokumentārā mantojuma sastāvā, konstatē, ka nacionālā dokumentārā mantojuma dokuments ir iegūts prettiesiskā ceļā. Gadījumos, kad tiek konstatēts,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glabā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juridiskās personas, kuras glabā nacionālā dokumentārā mantojuma dokumentus, gadījumos, kad pēc dokumenta iekļaušanas nacionālā dokumentārā mantojuma sastāvā, konstatē, ka nacionālā dokumentārā mantojuma dokuments ir iegūts prettiesiskā ceļā. Gadījumos, kad tiek konstatēts,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grozījuma izstrādē piedalījās ar Arhīva 2019.gada 25.septembra rīkojumu Nr.LV_LNA-1.4.2./79 "Par darba grupu grozījumu izstrādei uz Arhīvu likuma pamata izdotajos Ministru kabineta noteikumos" izveidotā darba grupa, kuras sastāvā darbojās pārstāvji no Arhīva, Kultūras ministrijas un biedrības "Latvijas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https://tapportals.mk.gov.lv/public_participations/3c60ada5-1321-4ca3-bbf1-1c9eef92d630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grozījumu ir izskatījusi un konceptuāli atbalstījusi to tālāku virzību ar Arhīva 2019.gada 25.septembra rīkojumu Nr.LV_LNA-1.4.2./79 "Par darba grupu grozījumu izstrādei uz Arhīvu likuma pamata izdotajos Ministru kabineta noteikumos" izveidotā darba grupa 2021.gada 28.aprīļa darba grupas sēdē.  Saskaņā ar Ministru kabineta 2009.gada 25.augusta noteikumu Nr.970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pārstāvji aicināti līdzdarboties, rakstiski sniedzot viedokli par Projektu. Projekta publiskās apspriešanas laikā sabiedrības pārstāvju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atbilstoši Arhīvu likuma 1.panta 16.punkta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aizsardzības iestādes un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Nacionālais arhīvs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statistika, profesiju atalgojums, Vecākais referents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ar iesnieguma izskatīšanu un lēmuma dokumenta izslēgšanai no nacionālā dokumentārā mantojuma  izstrādi  
saistītās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Latvijas Nacionālais arhīvs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šim nav bijuši gadījumi, kad no nacionālā dokumentārā mantojuma 
būtu izslēdzams dokuments, jo tas iegūts prettiesiskā ceļā. Tātad arī turpmāk plānojams, ka šādi gadījumi būs reti – varētu būt ne biežāk kā viens gadījums gadā. 
Indikatīvās izmaksas aplēstas ar šādiem pieņēmumiem: tādi gadījumi, kad vienai no visām 3200 Arhīva uzraudzībā esošajām  institūcijām jāizstrādā un Arhīvam jāiesniedz iesniegums dokumenta izslēgšanai no nacionālā dokumentārā mantojuma, jo secināts, ka tas iegūts prettiesiskā ceļā,  būs vienu reizi gadā. Ar institūcijas iesnieguma izskatīšanu un lēmuma izstrādi dokumenta izslēgšanai no nacionālā dokumentārā mantojuma saistītas darbības un darbības kopā aizņems 4 stundas,  attiecīgi rēķinot ar vidējo stundas tarifa likmi 2022. gada janvārī – 9,87 euro (avots: VID statistika, profesiju atalgojums, Vecākais referents). Indikatīvi administratīvās izmaksas veido 39,48 euro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Institūcijas atbilstoši Arhīvu likuma 1.panta 16.punkta terminam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statistika, profesiju atalgojums, Vecākais referents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ar iesnieguma un tam pievienojamā dokumenta izstrādi saistītās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Institūcija Arhīvu likuma 1.panta 16.punkta izpratnē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šim nav bijuši gadījumi, kad no nacionālā dokumentārā mantojuma 
būtu izslēdzams dokuments, jo tas iegūts prettiesiskā ceļā. Tātad arī turpmāk plānojams, ka šādi gadījumi būs reti – varētu būt ne biežāk kā viens gadījums gadā. 
Indikatīvās izmaksas aplēstas ar šādiem pieņēmumiem: tādi gadījumi, kad vienai institūcijām jāizstrādā un Arhīvam jāiesniedz iesniegums dokumenta izslēgšanai no nacionālā dokumentārā mantojuma, jo secināts, ka tas iegūts prettiesiskā ceļā,  būs vienu reizi gadā. Tātad vienai institūcijai ar iesnieguma izstrādi un iesniegšanu saistītas darbības kopā ar darbībām iesniegumam pievienojamā dokumenta izstrādei (informācijas iegūšana no reģistra, vai arī institūcijas rīcībā esoša tiesību aizsardzības iestādes vai tiesas lēmuma vai nolēmuma izraksta izstrāde vai šāda dokumenta pieprasīšanu un saņemšanu no tiesību aizsardzības iestādes vai tiesas) aizņems 4 stundas,  attiecīgi rēķinot ar vidējo stundas tarifa likmi 2022. gada janvārī – 9,87 euro (avots: VID statistika, profesiju atalgojums, Vecākais referents). Indikatīvi administratīvās izmaksas veido 39,48 euro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Tiesību aizsardzības iestādes un tiesas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statistika, profesiju atalgojums, Vecākais referents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ar izraksta vai izziņas izstrādi un izsniegšanu saistītās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tiesību aizsardzības iestāde vai 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reize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šim nav bijuši gadījumi, kad no nacionālā dokumentārā mantojuma 
būtu izslēdzams dokuments, jo tas iegūts prettiesiskā ceļā. Tātad arī turpmāk plānojams, ka šādi gadījumi būs reti – varētu būt ne biežāk kā viens gadījums gadā. 
Indikatīvās izmaksas aplēstas ar šādiem pieņēmumiem: tādi gadījumi, kad  institūcijai jāizstrādā un Arhīvam jāiesniedz iesniegums dokumenta izslēgšanai no nacionālā dokumentārā mantojuma, jo tas iegūts prettiesiskā ceļā, būs vienu reizi gadā. Ja institūcija nevarēs izstrādāt dokumenta izrakstu pati  un lūgs no tiesību aizsardzības iestādes lēmuma izrakstu vai izziņu vai no tiesas tiesas nolēmuma izrakstu, tiesību aizsardzības iestādei būs jāsagatavo lēmuma izraksts vai izziņa, tiesai –  tiesas nolēmuma izraksts par to, ka dokuments iegūts prettiesiskā ceļā. Tiesību aizsardzības iestādei vai tiesai ar  izraksta vai izziņas izstrādi un izsniegšanu  saistītās darbības kopā aizņems 2 stundas,  attiecīgi rēķinot ar vidējo stundas tarifa likmi 2022. gada janvārī – 9,87 euro (avots: VID statistika, profesiju atalgojums, Vecākais referents). Indikatīvi administratīvās izmaksas veido 19,74 euro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Institūcijai, kura glabā nacionālā dokumentārā mantojuma dokumentus, gadījumos, kad pēc dokumenta iekļaušanas nacionālā dokumentārā mantojuma sastāvā, konstatē, ka nacionālā dokumentārā mantojuma dokuments ir iegūts prettiesiskā ceļā, ir jāiesniedz Arhīvā iesniegums dokumenta, kas iegūts prettiesiskā ceļā, izslēgšanai no nacionālā dokumentārā mantojuma, pievienojot izslēgšanas pamatojuma dokumentus atbilstoši izslēgšanas iemeslam.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21-TA-1459</w:t>
    </w:r>
    <w:r>
      <w:br/>
    </w:r>
    <w:r w:rsidR="00000000" w:rsidRPr="00000000" w:rsidDel="00000000">
      <w:rPr>
        <w:rtl w:val="0"/>
      </w:rPr>
      <w:t xml:space="preserve">Izdrukāts 29.07.2026. 23.10 - 4.0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21-TA-1459</w:t>
    </w:r>
    <w:r>
      <w:br/>
    </w:r>
    <w:r w:rsidR="00000000" w:rsidRPr="00000000" w:rsidDel="00000000">
      <w:rPr>
        <w:rtl w:val="0"/>
      </w:rPr>
      <w:t xml:space="preserve">Izdrukāts 29.07.2026. 23.10 - 4.0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anotācija_(ex_ante)_21-TA-1459.docx</dc:title>
</cp:coreProperties>
</file>

<file path=docProps/custom.xml><?xml version="1.0" encoding="utf-8"?>
<Properties xmlns="http://schemas.openxmlformats.org/officeDocument/2006/custom-properties" xmlns:vt="http://schemas.openxmlformats.org/officeDocument/2006/docPropsVTypes"/>
</file>