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atbalstītajiem pašvaldību investīciju projektiem valsts aizdevumu piešķiršanai Covid-19 izraisītās krīzes seku mazināšanai un novēršanai"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22. februāra noteikumu Nr. 143 “Noteikumi par kritērijiem un kārtību, kādā 2022. gadā tiek izvērtēti un izsniegti valsts aizdevumi pašvaldībām Covid-19 izraisītās krīzes seku mazināšanai un novēršanai” (turpmāk – MK noteikumi Nr. 143) 6. punkts uzdod Vides aizsardzības un reģionālās attīstības ministrijai (turpmāk – VARAM) mēneša laikā pēc investīciju projektu pieteikumu izvērtēšanas atbilstoši MK noteikumu Nr. 143 5. punktā minētajiem kritērijiem un informācijai iesniegt Ministru kabinetā atbalstāmos investīciju projektus. Savukārt MK noteikumu Nr. 143 13. punkts uzdod VARAM mēneša laikā pēc saskaņā ar MK noteikumu Nr. 143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 </w:t>
      </w:r>
      <w:r w:rsidR="00000000" w:rsidRPr="00000000" w:rsidDel="00000000">
        <w:rPr>
          <w:rtl w:val="0"/>
        </w:rPr>
        <w:t xml:space="preserve">punktu iesniegto pašvaldību investīciju projektu pieteikumu izvērtēšanas atbilstoši MK noteikumu Nr. 143 3.</w:t>
      </w:r>
      <w:r w:rsidR="00000000" w:rsidRPr="00000000" w:rsidDel="00000000">
        <w:rPr>
          <w:vertAlign w:val="superscript"/>
          <w:rtl w:val="0"/>
        </w:rPr>
        <w:t xml:space="preserve">1</w:t>
      </w:r>
      <w:r w:rsidR="00000000" w:rsidRPr="00000000" w:rsidDel="00000000">
        <w:rPr>
          <w:rtl w:val="0"/>
        </w:rPr>
        <w:t xml:space="preserve"> ​​​​​​vai 3.</w:t>
      </w:r>
      <w:r w:rsidR="00000000" w:rsidRPr="00000000" w:rsidDel="00000000">
        <w:rPr>
          <w:vertAlign w:val="superscript"/>
          <w:rtl w:val="0"/>
        </w:rPr>
        <w:t xml:space="preserve">2 </w:t>
      </w:r>
      <w:r w:rsidR="00000000" w:rsidRPr="00000000" w:rsidDel="00000000">
        <w:rPr>
          <w:rtl w:val="0"/>
        </w:rPr>
        <w:t xml:space="preserve">punktā minētajiem kritērijiem iesniegt Ministru kabinetā atbalstāmo investīciju projektu sarakstu.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atbalstītajiem pašvaldību investīciju projektiem valsts aizdevumu piešķiršanai Covid-19 izraisītās krīzes seku mazināšanai un novēršanai" (turpmāk - rīkojuma projekts) mērķis ir apstiprināt pašvaldību investīciju projektu sarakstu Covid-19 izraisītās krīzes seku mazināšanai un novēršanai, kas saskaņā ar MK noteikumu Nr. 143 3. punktu iesniegti VARAM no 2022. gada 2. jūlija līdz 2022. gada 1. augustam vai saskaņā ar MK noteikumu Nr. 143 3.</w:t>
      </w:r>
      <w:r w:rsidR="00000000" w:rsidRPr="00000000" w:rsidDel="00000000">
        <w:rPr>
          <w:vertAlign w:val="superscript"/>
          <w:rtl w:val="0"/>
        </w:rPr>
        <w:t xml:space="preserve">1</w:t>
      </w:r>
      <w:r w:rsidR="00000000" w:rsidRPr="00000000" w:rsidDel="00000000">
        <w:rPr>
          <w:rtl w:val="0"/>
        </w:rPr>
        <w:t xml:space="preserve"> vai 3.</w:t>
      </w:r>
      <w:r w:rsidR="00000000" w:rsidRPr="00000000" w:rsidDel="00000000">
        <w:rPr>
          <w:vertAlign w:val="superscript"/>
          <w:rtl w:val="0"/>
        </w:rPr>
        <w:t xml:space="preserve">2</w:t>
      </w:r>
      <w:r w:rsidR="00000000" w:rsidRPr="00000000" w:rsidDel="00000000">
        <w:rPr>
          <w:rtl w:val="0"/>
        </w:rPr>
        <w:t xml:space="preserve"> punktiem iesniegti VARAM līdz 2022. gada 1. jūlijam un kam piešķirams valsts budžeta aizdevums.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atbalstam Covid-19 izraisītās krīzes seku mazināšanai un novēršanai 2022. gada 22. februārī tika pieņemti MK noteikumi Nr. 143, kas nosaka kritērijus un kārtību, kādā tiek izvērtēti un izsniegti jauni valsts aizdevumi pašvaldībām Covid-19 izraisītās krīzes seku mazināšanai un novēršanai. MK noteikumi Nr. 143 aizstāj Ministru kabineta 2021. gada 11. februāra noteikumus Nr. 104 “Noteikumi par kritērijiem un kārtību, kādā tiek izvērtēti un izsniegti valsts aizdevumi pašvaldībām Covid-19 izraisītās krīzes seku mazināšanai un novēršanai”, saskaņā ar kuriem jau iepriekš tika piešķirti valsts aizdevumi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Nr.143 6. punkts uzdod VARAM mēneša laikā pēc investīciju projektu pieteikumu izvērtēšanas atbilstoši MK noteikumu Nr. 143 5. punktā minētajiem kritērijiem un informācijai iesniegt Ministru kabinetā atbalstāmos investīciju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143 13. punkts uzdod VARAM mēneša laikā pēc saskaņā ar MK noteikumu Nr. 143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punktu iesniegto pašvaldību investīciju projektu pieteikumu izvērtēšanas atbilstoši MK noteikumu Nr. 143 3.</w:t>
      </w:r>
      <w:r w:rsidR="00000000" w:rsidRPr="00000000" w:rsidDel="00000000">
        <w:rPr>
          <w:vertAlign w:val="superscript"/>
          <w:rtl w:val="0"/>
        </w:rPr>
        <w:t xml:space="preserve">1</w:t>
      </w:r>
      <w:r w:rsidR="00000000" w:rsidRPr="00000000" w:rsidDel="00000000">
        <w:rPr>
          <w:rtl w:val="0"/>
        </w:rPr>
        <w:t xml:space="preserve"> ​​​​​​vai 3.</w:t>
      </w:r>
      <w:r w:rsidR="00000000" w:rsidRPr="00000000" w:rsidDel="00000000">
        <w:rPr>
          <w:vertAlign w:val="superscript"/>
          <w:rtl w:val="0"/>
        </w:rPr>
        <w:t xml:space="preserve">2</w:t>
      </w:r>
      <w:r w:rsidR="00000000" w:rsidRPr="00000000" w:rsidDel="00000000">
        <w:rPr>
          <w:rtl w:val="0"/>
        </w:rPr>
        <w:t xml:space="preserve"> punktā minētajiem kritērijiem iesniegt Ministru kabinetā atbalstāmo investīciju projektu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143 5. punktu ir izveidota pašvaldību investīciju projektu izvērtēšanas komisija, un tās sastāvs noteikts Ministru kabineta 2022. gada 13. aprīļa rīkojuma Nr. 257 “Par pašvaldību investīciju projektu izvērtēšanas komisiju”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143 3. punktam 2022. gada piektais investīciju projektu iesniegšanas cikls norisinājās no 2022. gada 2. jūlija līdz 2022. gada 1. augustam. MK noteikumu Nr. 143 3.</w:t>
      </w:r>
      <w:r w:rsidR="00000000" w:rsidRPr="00000000" w:rsidDel="00000000">
        <w:rPr>
          <w:vertAlign w:val="superscript"/>
          <w:rtl w:val="0"/>
        </w:rPr>
        <w:t xml:space="preserve">1 </w:t>
      </w:r>
      <w:r w:rsidR="00000000" w:rsidRPr="00000000" w:rsidDel="00000000">
        <w:rPr>
          <w:rtl w:val="0"/>
        </w:rPr>
        <w:t xml:space="preserve">vai 3.</w:t>
      </w:r>
      <w:r w:rsidR="00000000" w:rsidRPr="00000000" w:rsidDel="00000000">
        <w:rPr>
          <w:vertAlign w:val="superscript"/>
          <w:rtl w:val="0"/>
        </w:rPr>
        <w:t xml:space="preserve">2</w:t>
      </w:r>
      <w:r w:rsidR="00000000" w:rsidRPr="00000000" w:rsidDel="00000000">
        <w:rPr>
          <w:rtl w:val="0"/>
        </w:rPr>
        <w:t xml:space="preserve"> punktos norādīto investīciju projektu pieteikumu iesniegšanas termiņš ir 2022.gada 1.jūlijs. Šajā vērtēšanas kārtā tika izvērtēti 9 investīciju projekti, kas VARAM iesniegti līdz 2022. gada 1. jūlijam saskaņā ar MK noteikumu Nr. 143 3.</w:t>
      </w:r>
      <w:r w:rsidR="00000000" w:rsidRPr="00000000" w:rsidDel="00000000">
        <w:rPr>
          <w:vertAlign w:val="superscript"/>
          <w:rtl w:val="0"/>
        </w:rPr>
        <w:t xml:space="preserve">1</w:t>
      </w:r>
      <w:r w:rsidR="00000000" w:rsidRPr="00000000" w:rsidDel="00000000">
        <w:rPr>
          <w:rtl w:val="0"/>
        </w:rPr>
        <w:t xml:space="preserve"> vai 3.</w:t>
      </w:r>
      <w:r w:rsidR="00000000" w:rsidRPr="00000000" w:rsidDel="00000000">
        <w:rPr>
          <w:vertAlign w:val="superscript"/>
          <w:rtl w:val="0"/>
        </w:rPr>
        <w:t xml:space="preserve">2</w:t>
      </w:r>
      <w:r w:rsidR="00000000" w:rsidRPr="00000000" w:rsidDel="00000000">
        <w:rPr>
          <w:rtl w:val="0"/>
        </w:rPr>
        <w:t xml:space="preserve"> punktiem. Kopumā šajā vērtēšanas kārtā tika izvērtēti 38 projekti no 22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 kuros var iesniegt investīciju projektu pieteikumus, ir noteikti MK noteikumu Nr. 143 3.1. apakšpunktā,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iesniegto projektu atbilstību MK noteikumu Nr. 143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atbalstāmi ir 30 investīciju projekti, kopējais finansējums 7 025 313,43 euro, aizņēmuma apmērs – 5 252 170,09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noraidāmi ir 4 investīciju projekti, kopējais finansējums 627 328,10 euro, aizņēmuma apmērs – 533 228,43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atliekami ir 4 investīciju projekti, kopējais finansējums 1 430 872,942 euro, aizņēmuma apmērs - 1 216 241,75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projektu noraidīšanas iemesli ir: projekti neatbilst MK noteikumu Nr. 143 3.1.4., 3.1.6., 3.1.13. un 3.7.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5. septembrī attālināti notika pašvaldību investīciju projektu izvērtēšanas komisijas sēde, kurā tika izskatīts VARAM sagatavotais sākotnējais vērtējums par atbalstāmajiem, noraidāmajiem un atliekamajiem projektiem. Vērtējot pašvaldību investīciju projektus atbilstoši MK noteikumu Nr.143 5. punktam, tika izvērtēta pašvaldību sniegtā informācija, vai atbalsts šo projektu ietvaros potenciāli nav kvalificējams kā komercdarbības atbalsts. Visos projektos tika konstatēts, ka atbalsts šo projektu ietvaros nav kvalificējams kā komercdarbības atbalsts. Vienlaikus atsevišķu projektu gadījumā, kur atbalsts pašvaldības investīciju projekta ietvaros potenciāli var tikt kvalificēts kā komercdarbības atbalsts, VARAM informēs pašvaldību, kas iesniegusi investīciju projektu, par komercdarbības atbalsta kontroles normu izvērtēšanu un nepieciešamības gadījumā to piemērošanu atbalsta saderības nodrošināšanai ar Eiropas Savienības iekšējo tirgu. Tāpat VARAM veica informācijas pieprasījumu no pašvaldībām iepriekšējā kārtā atlikto sadārdzinājuma projektu izvērtēšanai (MK noteikumu Nr. 143 3.</w:t>
      </w:r>
      <w:r w:rsidR="00000000" w:rsidRPr="00000000" w:rsidDel="00000000">
        <w:rPr>
          <w:vertAlign w:val="superscript"/>
          <w:rtl w:val="0"/>
        </w:rPr>
        <w:t xml:space="preserve">2</w:t>
      </w:r>
      <w:r w:rsidR="00000000" w:rsidRPr="00000000" w:rsidDel="00000000">
        <w:rPr>
          <w:rtl w:val="0"/>
        </w:rPr>
        <w:t xml:space="preserve"> punkts), nodrošinot pieteikumu atbilstību MK noteikumu Nr. 143 3.</w:t>
      </w:r>
      <w:r w:rsidR="00000000" w:rsidRPr="00000000" w:rsidDel="00000000">
        <w:rPr>
          <w:vertAlign w:val="superscript"/>
          <w:rtl w:val="0"/>
        </w:rPr>
        <w:t xml:space="preserve">2 </w:t>
      </w:r>
      <w:r w:rsidR="00000000" w:rsidRPr="00000000" w:rsidDel="00000000">
        <w:rPr>
          <w:rtl w:val="0"/>
        </w:rPr>
        <w:t xml:space="preserve">4.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rīkojuma projekta pielikumā ir atbalstāmo pašvaldību iesniegto investīciju projektu saraksts, un rīkojuma projekts paredz apstiprināt investīciju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 gadā – 3 941 935,22 euro apmērā no likuma "Par valsts budžetu 2022. gadam" 10.  panta trešajā daļā minētā pašvaldību aizņēmumu palielinājuma 70  000 000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2023. gadā – 1 310 234,87 euro apmērā no likuma "Par vidēja termiņa budžeta ietvaru 2022., 2023. un 2024. gadam" 14. pantā noteiktā pašvaldību kopējo aizņēmumu palielinājuma 118 138 258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maksimāli ātri veicinātu valsts ekonomisko izaugsmi, īstenojot tieši 2022. gadā augstas gatavības investīciju projektus, Finanšu ministrija, atbilstoši pašvaldības aizņēmuma pieprasījumam, var precizēt rīkojuma projektā atbalstīto aizdevumu sadalījumu pa gadiem ar nosacījumu, ka tiek samazināts 2023. gada aizdevuma apmērs un attiecīgi palielināts 2022. gada aizdevuma apmērs, nepārsniedzot apstiprināto kopējo maksimālo aizdevuma summu investīciju projektam, ņemot vērā investīciju projekta īstenošanas laika grafiku un ievērojot MK noteikumos Nr. 143 noteiktos nosacījumus, tajā skaitā pašvaldības līdzfinansējuma apmēra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143 7. punktam pēc Ministru kabineta lēmuma pieņemšanas par MK noteikumu Nr. 143 6. punktā minētajiem investīciju projektiem pašvaldības divu mēnešu laikā iesniedz aizņēmuma pieprasījumus atbilstoši Ministru kabineta noteiktajai kārtībai, kādā pašvaldības var ņemt aizņēmumus.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143 14. punktam pēc Ministru kabineta lēmuma pieņemšanas par MK noteikumu Nr. 143 13. punktā minētajiem investīciju projektiem pašvaldības divu mēnešu laikā iesniedz aizņēmuma pieprasījumus atbilstoši Ministru kabineta noteiktajai kārtībai, kādā pašvaldības var ņemt aizņēmumus.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būvniecību procesu regulējošie normatīvie akti pieļauj vienkāršotas procedūras attiecībā uz būvniecības dokumentācijas izstrādi, būvdarbu veikšanu un uzraudzību, tad pašvaldība kā projekta sagatavotājs ir atbildīga par būvniecības dokumentācijas izstrādi un būvdarbu veikšanu atbilstoši normatīvo aktu nosacījumiem un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investīciju projektiem, kas tiek īstenoti atbilstoši MK noteikumu Nr. 143 3.1.6. apakšpunktā minētajam mērķim, pašvaldībai ir tiesības veikt tikai tādus darbus, kas atbilst Veselības inspekcijas atzinumam. Tāpat pašvaldība ir atbildīga un nodrošina visu Veselības inspekcijas dokumentācijā noteikto norāžu izpildi, neatkarīgi no investīciju projektu īstenošanas. Sadarbībā ar Ekonomikas ministriju tika nodrošināts iesniegto investīciju projektu, kas tiek īstenoti atbilstoši MK noteikumu Nr. 143 3.1.6. apakšpunktā minētajam mērķim, pieteikumu papildu izvērtējums, pievēršot uzmanību investīciju projektu tehniskajai gatavībai. Papildus, tā kā pašvaldības ir sniegušas apliecinājumu, ka investīciju projekts Likuma par budžetu un finanšu vadību izpratnē ir budžetu investīcijas, tad projekta īstenošanas laikā pašvaldība ir atbildīga par minētās prasības nodrošināšanu (attiecas uz visiem mērķiem).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nodrošinās tiesisko regulējumu, lai pašvaldībām būtu iespējas saņemt aizņēmumus investīciju projektu īstenošanai Covid-19 izraisītās krīzes seku mazināšanai un novēršanai. Rīkojuma projekts pozitīvi ietekmēs iedzīvotājus, uzlabojot pašvaldību pakalpojumu pieejamību, kvalitāti un sasniedzamību.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investīciju projektu realizācija sekmēs Covid-19 izraisīto seku mazināšanu nodarbinātības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143 9. punktu VARAM, iesniedzot Ministru kabinetā projektu sarakstu, pievieno Finanšu ministrijas sagatavoto informāciju par pieejamo pašvaldību aizdevuma limitu atbilstoši Ministru kabineta lēmumam.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valsts budžetu 2022.gadam” ir noteikts, ka 2022. gadam pašvaldību aizņēmumu kopējais pieļaujamais palielinājums ir 188 138 258 euro apmērā, tai skaitā 70 000 000 euro apmērā pašvaldību investīciju projektu, tajā skaitā izglītības iestāžu investīciju projektu, īstenošanai atbilstoši Covid-19 infekcijas izplatības seku pārvarēšanas likumā noteiktajai kārtībai un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budžeta ikgadējais līdzfinansējums, sākot ar 2022. gadu, nav mazāks par 15 procentiem un ikgadējais aizņēmuma apmērs nav lielāks par 85 procentiem no pašvaldības kopējām projekta izmaksām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budžeta līdzfinansējums veikts līdz aizņēmuma izmaksu pieprasījuma iesniegšanai vai vienlaikus ar aizņēmuma 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143 12. punktam pašvaldības līdz 2022. gada 1. aprīlim varēja grozīt valsts aizdevuma līgumus par investīciju projektiem Covid-19 izraisītās krīzes seku mazināšanai un novēršanai, grozot valsts aizdevuma sadalījumu 2021. un 2022. gadam. Kopējais pārceltais aizdevumu apjoms minētajiem projektiem  no 2021. gada uz 2022. gadu ir 3 970 205,20 euro, kas finansējams no likuma "Par valsts budžetu 2022. gadam" 10. panta trešajā daļā minētā pašvaldību aizņēmumu palielinājuma 70 000 000 euro apmērā. Līdz ar to jauniem investīciju projektiem Covid-19 izraisītās krīzes seku mazināšanai un novēršanai pieejamais aizņēmuma limits 2022. gadā ir 66 029 794,80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11. maija rīkojumu Nr. 325 “Par atbalstītajiem pašvaldību investīciju projektiem valsts aizdevumu piešķiršanai Covid-19 izraisītās krīzes seku mazināšanai un novēršanai” ir apstiprināts 2022. gada pašvaldību investīciju projektu pirmais saraksts valsts aizdevumu piešķiršanai 2022. gadā 12 673 759,83 euro apmērā no likuma "Par valsts budžetu 2022. gadam" 10. panta trešajā daļā minētā pašvaldību aizņēmumu palielinājuma 70 000 000 euro apmērā un 2023. gadā 5 688 328,76 euro apmērā no likuma "Par vidēja termiņa budžeta ietvaru 2022., 2023. un 2024. gadam" 14. pantā noteiktā pašvaldību kopējo aizņēmumu palielinājuma 118 138 258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16. jūnija rīkojumu Nr. 429 “Par atbalstītajiem pašvaldību investīciju projektiem valsts aizdevumu piešķiršanai Covid-19 izraisītās krīzes seku mazināšanai un novēršanai” ir apstiprināts 2022. gada pašvaldību investīciju projektu otrais saraksts valsts aizdevumu piešķiršanai 2022. gadā 8 119 507,98 euro apmērā no likuma "Par valsts budžetu 2022. gadam" 10. panta trešajā daļā minētā pašvaldību aizņēmumu palielinājuma 70 000 000 euro apmērā un 2023. gadā 2 801 985,86 euro apmērā no likuma "Par vidēja termiņa budžeta ietvaru 2022., 2023. un 2024. gadam" 14. pantā noteiktā pašvaldību kopējo aizņēmumu palielinājuma 118 138 258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14. jūlija rīkojumu Nr. 535 “Par atbalstītajiem pašvaldību investīciju projektiem valsts aizdevumu piešķiršanai Covid-19 izraisītās krīzes seku mazināšanai un novēršanai” ir apstiprināts 2022. gada pašvaldību investīciju projektu trešais saraksts valsts aizdevumu piešķiršanai 2022. gadā 10 115 891,64 euro apmērā no likuma "Par valsts budžetu 2022. gadam" 10. panta trešajā daļā minētā pašvaldību aizņēmumu palielinājuma 70 000 000 euro apmērā un 2023. gadā 1 738 889,67 euro apmērā no likuma "Par vidēja termiņa budžeta ietvaru 2022., 2023. un 2024. gadam" 14. pantā noteiktā pašvaldību kopējo aizņēmumu palielinājuma 118 138 258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18. augusta rīkojumu Nr. 555 “Par atbalstītajiem pašvaldību investīciju projektiem valsts aizdevumu piešķiršanai Covid-19 izraisītās krīzes seku mazināšanai un novēršanai” ir apstiprināts 2022. gada pašvaldību investīciju projektu ceturtais saraksts valsts aizdevumu piešķiršanai 2022. gadā 5 026 949,44 euro apmērā no likuma "Par valsts budžetu 2022. gadam" 10. panta trešajā daļā minētā pašvaldību aizņēmumu palielinājuma 70 000 000 euro apmērā un 2023. gadā 2 948 199,25 euro apmērā no likuma "Par vidēja termiņa budžeta ietvaru 2022., 2023. un 2024. gadam" 14. pantā noteiktā pašvaldību kopējo aizņēmumu palielinājuma 118 138 258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valsts aizdevumu piešķiršanai Covid-19 izraisītās krīzes seku mazināšanai un novēršanai iepriekšējo projektu pieteikumu vērtēšanas ciklu ietvaros Ministru kabinetā ir apstiprināti pašvaldību investīciju projekti valsts aizdevumu piešķiršanai 2022. gadā 35 936 108,89 euro apmērā no likuma "Par valsts budžetu 2022. gadam" 10. panta trešajā daļā minētā pašvaldību aizņēmumu palielinājuma 70 000 000 euro apmērā un 2023. gadā 13 177 403,54 euro apmērā no likuma "Par vidēja termiņa budžeta ietvaru 2022., 2023. un 2024. gadam" 14. pantā noteiktā pašvaldību kopējo aizņēmumu palielinājuma 118 138 258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vidēja termiņa budžeta ietvaru 2022., 2023. un 2024. gadam" pašvaldību kopējais aizņēmumu palielinājums 2023. gadā ir 118 138 258 euro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netiek mainīts normatīvais regulējums, un tas neparedz ieviest jaunas politiskās iniciatīvas, tāpēc rīkojuma projekta izstrādes laikā netika īstenoti pasākumi sabiedrības līdzdalības iesaistei, kā arī netika paredzēti īpaši saziņas pasākumi ar sabiedrību (Ministru kabineta 2009. gada 25. augusta noteikumu Nr. 970 “Sabiedrības līdzdalības kārtība attīstības plānošanas procesā” 5. punkts). Rīkojuma projekta būtība attiecas uz Ministru kabineta kompetenci apstiprināt pašvaldību iesniegtos investīciju projektus aizņēmuma saņemšanai Covid-19 izraisītās krīzes seku mazināšanai un novēršanai.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rīkojuma projekts tiks publicēts Latvijas Republikas oficiālajā izdevumā “Latvijas Vēstnesis”, kā arī būs pieejams bezmaksas normatīvo aktu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22-TA-2679</w:t>
    </w:r>
    <w:r>
      <w:br/>
    </w:r>
    <w:r w:rsidR="00000000" w:rsidRPr="00000000" w:rsidDel="00000000">
      <w:rPr>
        <w:rtl w:val="0"/>
      </w:rPr>
      <w:t xml:space="preserve">Izdrukāts 29.07.2026. 21.58 - 1.0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22-TA-2679</w:t>
    </w:r>
    <w:r>
      <w:br/>
    </w:r>
    <w:r w:rsidR="00000000" w:rsidRPr="00000000" w:rsidDel="00000000">
      <w:rPr>
        <w:rtl w:val="0"/>
      </w:rPr>
      <w:t xml:space="preserve">Izdrukāts 29.07.2026. 21.58 - 1.0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anotācija_(ex_ante)_22-TA-2679.docx</dc:title>
</cp:coreProperties>
</file>

<file path=docProps/custom.xml><?xml version="1.0" encoding="utf-8"?>
<Properties xmlns="http://schemas.openxmlformats.org/officeDocument/2006/custom-properties" xmlns:vt="http://schemas.openxmlformats.org/officeDocument/2006/docPropsVTypes"/>
</file>