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13. augusta noteikumos Nr. 543 "Metodiskās vadības institūcijas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grozījumus Ministru kabineta 2024. gada 13. augusta noteikumos Nr. 543 "Metodiskās vadības institūcijas noteikumi" (turpmāk – Projekts), lai precizētu kārtību, kādā nosakāma metodiskās vadības institūcija gadījumos, kad uz šī statusa iegūšanu piesakās vairākas vienlīdz kompetentas iestādes. Tāpat ar grozījumiem paredzēts noteikt, ka metodiskās vadības institūcija pēc pieprasījuma izvērtē un sniedz atzinumu par ārstniecības iestāžu sniegto veselības aprūpes pakalpojumu un veselības aprūpes profesionālo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metodiskās vadības institūcijas izvēlei gadījumos, kad uz šo statusu piesakās vairākas vienlīdz kompetentas iestādes, kā arī paredzēt metodiskās vadības institūcijas pienākumu pēc pieprasījuma sniegt atzinumu par ārstniecības iestādēs sniegto veselības aprūpes pakalpojumu un profesionālās darbības kvalitāti, lai veicinātu vienotu pieeju kvalitātes izvērtēšanā veselības aprūpē.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543 “Metodiskās vadības institūcijas noteikumi” (turpmāk - Noteikumi) izstrādāti, lai noteiktu metodiskās vadības institūcijas statusa piešķiršanas kritērijus un kārtību, institūcijas tiesības un veicamos uzdevumus noteiktajā veselības aprūpes jomā, kā arī publisku līdzekļu ieguldīšanu metodiskās vadības institūcijā un nodrošinātu tās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regulējums nenosaka kārtību rīcībai gadījumos, kad uz metodiskās vadības institūcijas statusu piesakās vairākas iestādes, kuras atbilst noteiktajiem kritērijiem vienādā mērā un kuru kompetences, resursu nodrošinājuma un pieredzes līmenis ir līdzvērtīgs. Līdz ar to nav tiesiska pamata objektīvai izvēles izdarīšanai starp šādām iestādēm. Esošā regulējuma ietvaros šāda situācija rada neskaidrības un ierobežo Veselības ministrijas iespējas nodrošināt pārskatāmu, tiesiski pamatotu un vienlīdzīgu pieeju metodiskās vadības institūciju noteikšanas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pašreizējais normatīvais regulējums nenodrošina skaidru tiesisko pamatu metodiskās vadības institūcijas iesaistei individuālu ārstniecības gadījumu izvērtēšanā pēc uzraudzības un kontroles institūciju pieprasījuma. Tā rezultātā nav pilnībā izmantots šādu institūciju profesionālais un akadēmiskais potenciāls neatkarīgas, kvalitatīvas un uz pierādījumiem balstītas analīzes veikšanā, kas būtu būtiska ārstniecības kvalitātes uzlabošanai un iedzīvotāju uzticēšanās stiprināšanai veselības aprūpes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caurspīdīgu lēmumu pieņemšanas kārtību gadījumos, kad uz metodiskās vadības institūcijas statusu piesakās vairākas iestādes, kas atbilst noteiktajām prasībām, noteikumos paredzēts, ka ministrija izvērtē pretendentus, izmantojot punktu sistēmu. Metodiskās vadības institūcijas statuss tiek piešķirts tam pretendentam, kurš saņēmis vislielāko punktu skaitu (4.1.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vairāki pretendenti saņem vienādu punktu skaitu un tās ir ārstniecības iestādes, ministrija ir tiesīga piedāvāt metodiskās vadības institūcijas statusa piešķiršanai pieteikties augstākās izglītības iestādei, kura īsteno rezidentu apmācību medicīnā (4.2. punkts). Ja pieteikušās vairākas augstākās izglītības iestādes, to izvērtēšana notiek, piemērojot to pašu punktu sistēmu (4.3. punkts). Šāda procedūra nodrošina objektīvu, pārskatāmu un tiesiski pamatotu izvēles mehānismu, novēršot subjektivitāti un sniedzot priekšrocības institūcijām ar augstu akadēmisko kapacitāti tikai tad,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profesionālu ārstniecības procesa kvalitātes izvērtēšanu individuālos gadījumos, noteikumos papildus iekļauta norma (7.15. punkts), kas paredz metodiskās vadības institūcijai pienākumu pēc pieprasījuma izvērtēt un sniegt atzinumu par pacientam sniegto veselības aprūpes pakalpojumu atbilstību un veselības aprūpes profesionāļu darbības kvalitāti. Šis regulējums stiprina metodiskās vadības institūciju lomu kā neatkarīga ekspertīzes avota un sniedz nepieciešamos instrumentus uzraudzības institūcijām, piemēram, Veselības inspekcijai vai Ārstniecības riska fondam, pieņemt kvalitatīvi pamatotus lēmumus.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un augstākās izglītības iestādes, kuras pretendē uz metodiskās vadības institūcijas statusu, un kuru izvērtēšana notiks, izmantojot punktu sistēmu. Papildus, ārstniecības iestādes, kurās metodiskās vadības institūcija pēc pieprasījuma izvērtēs pakalpojumu un profesionālās darbības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virzīts publiskai apspriešanai vienlaikus ar tā saskaņošanu ar pārējām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inspekcijai būs tiesības prasīt metodiskās vadības institūcijai pēc pieprasījuma izvērtēt un sniegt atzinumu par pacientam sniegto veselības aprūpes pakalpojumu atbilstību un veselības aprūpes profesionāļu darbības kvalitāti.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publisko pakalpojumu attīstību, jo tie sekmē kvalitatīvāku un objektīvāku veselības aprūpes pakalpojumu izvērtēšanu, kā arī veicina metodiskās vadības institūciju iesaisti konkrētu gadījumu analīzē, tādējādi uzlabojot pakalpojumu kvalitātes pārvaldību. Tas tiek īstenots, ieviešot noteikumu 7.15. punktu par pienākumu sniegt atzinumus pēc pieprasījuma.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netieša pozitīva ietekme uz Nacionālā attīstības plāna rādītājiem, kas saistīti ar veselības aprūpes pakalpojumu kvalitātes uzlabošanu un sabiedrības uzticēšanos veselības aprūpes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netieša pozitīva ietekme uz iedzīvotāju sociālo situāciju, veicinot piekļuvi kvalitatīvai un drošai veselības aprūpei un stiprinot pacientu tiesību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ārstniecības pakalpojumu kvalitātes uzlabošanu, nodrošinot precīzāk definētu kārtību metodiskās vadības institūciju noteikšanai, kā arī paplašinot to iesaisti ārstniecības kvalitātes izvērtēšanā individuālu gadījumu līmenī. Šāds regulējums sekmēs vienotu, profesionālu un pierādījumos balstītu pieeju veselības aprūpes pakalpojumu analīzē un izvērtēšanā, kas savukārt veicina pacientu drošību, uzticēšanos veselības aprūpes sistēmai un kopējo aprūpes kvalitāti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netieša pozitīva ietekme, jo tie veicina pārskatāmību, atbildību un objektīvu izvērtēšanu veselības aprūpē, tādējādi stiprinot tiesiskumu un sabiedrības uzticēšanos publiskajai pārvaldei.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25-TA-1199</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25-TA-1199</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anotācija_(ex_ante)_25-TA-1199.docx</dc:title>
</cp:coreProperties>
</file>

<file path=docProps/custom.xml><?xml version="1.0" encoding="utf-8"?>
<Properties xmlns="http://schemas.openxmlformats.org/officeDocument/2006/custom-properties" xmlns:vt="http://schemas.openxmlformats.org/officeDocument/2006/docPropsVTypes"/>
</file>