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Profesionālās izglītības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Profesionālās izglītības likumā” (turpmāk – Projekts) izstrādāts pēc Izglītības un zinātnes ministrijas iniciatīvas.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 Ministru kabinetam pilnvarojumu izstrādāt kārtību, kādā koledžas tiek finansētas no valsts budžeta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12. decembra noteikumi nr. 994 “Kārtība, kādā augstskolas un koledžas tiek finansētas no valsts budžeta līdzekļiem” (turpmāk – Noteikumi) nosaka kārtību, kādā augstskolas un koledžas tiek finansētas no valsts budžeta līdzekļiem un attiecas uz visām augstskolām un koledžām, kurām piešķir finansējumu no valsts budžeta līdzekļiem, neatkarīgi no to dibinātāja.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izdoti saskaņā ar  Augstskolu likuma 52.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52. panta pirmās daļas otrā teikuma redakcija līdz 2022. gada 11. oktobrim noteica, ka kārtību, kādā augstskolas un koledžas tiek finansētas no valsts budžeta līdzekļiem, nosaka Ministru kabinets. Ar likumu “Grozījumi Augstskolu likumā” (pieņemts 2022. gada 15. septembrī) 52. panta pirmās daļas otrā teikuma redakcija tika grozīta, no tās izslēdzot vārdus “un koledžas”.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31. panta pirmā daļa paredz, ka profesionālās izglītības iestāžu finansēšanas kārtību nosaka šis likums, Izglītības likums un citi normatīvie akti un attiecīgās profesionālās izglītības iestādes nolikums. Savukārt minētā panta 2</w:t>
      </w:r>
      <w:r w:rsidR="00000000" w:rsidRPr="00000000" w:rsidDel="00000000">
        <w:rPr>
          <w:vertAlign w:val="superscript"/>
          <w:rtl w:val="0"/>
        </w:rPr>
        <w:t xml:space="preserve">5</w:t>
      </w:r>
      <w:r w:rsidR="00000000" w:rsidRPr="00000000" w:rsidDel="00000000">
        <w:rPr>
          <w:rtl w:val="0"/>
        </w:rPr>
        <w:t xml:space="preserve"> daļa paredz, ka no valsts budžeta līdzekļiem finansēto budžeta vietu skaita noteikšanas kārtību koledžās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koledžu finansēšanas kārtību regulē Ministru kabineta 2023. gada 26. jūnija noteikumi Nr. 354 "Iekšlietu ministrijas sistēmas koledžu finansēšanas noteikumi", kas izdoti saskaņā ar Profesionālās izglītības likuma 7. panta 15.</w:t>
      </w:r>
      <w:r w:rsidR="00000000" w:rsidRPr="00000000" w:rsidDel="00000000">
        <w:rPr>
          <w:vertAlign w:val="superscript"/>
          <w:rtl w:val="0"/>
        </w:rPr>
        <w:t xml:space="preserve">6</w:t>
      </w:r>
      <w:r w:rsidR="00000000" w:rsidRPr="00000000" w:rsidDel="00000000">
        <w:rPr>
          <w:rtl w:val="0"/>
        </w:rPr>
        <w:t xml:space="preserve"> punktu.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52. panta pirmā daļa šobrīd neparedz Ministru kabinetam pilnvarojumu noteikt kārtību, kādā koledžas tiek finansētas no valsts budžeta līdzekļiem, tādējādi Noteikumu normas, kas attiecināmas uz koledžām, nav piemērojamas, jo Ministru kabinetam vairs nav pilnvarojuma noteikt kārtību, kādā koledžas tiek finansētas no valsts budžeta līdzekļiem. Līdz ar to ir radusies situācija, ka nav pilnvarojuma šādu kārtību izstrādāt arī citos ārējos normatīvajos aktos un šādas kārtības neesamība, savukārt, rada situāciju, ka nav spēkā esoša normatīva akta, kas regulē valsts budžeta finansējuma piešķiršanas kārtību koledžām.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14 .panta 20. punktā noteikts pilnvarojums Ministru kabinetam noteikt izglītības programmu īstenošanas izmaksu minimumu uz vienu izglītojamo, taču deleģējums noteikt kārtību, kādā koledžas tiek finansētas no valsts budžeta līdzekļiem, ir plašāks par deleģējumu noteikt profesionālās izglītības programmu īstenošanas izmaksu minimumu uz vienu izglītojamo, kas minēts Izglītības likuma 14. panta 20. punktā. Izglītības likuma deleģējums neļauj noteikt koledžām snieguma finansējuma piešķiršanu, kas noteikts Ministru kabineta noteikumos Nr. 994 “Kārtība, kādā augstskolas un koledžas tiek finansētas no valsts budžeta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projekts paredz papildināt Profesionālās izglītības likuma 31. pantu, nosakot pilnvarojumu Ministru kabinetam izstrādāt kārtību, kādā koledžas tiek finansētas no valsts budžeta līdzekļiem. Uz šī pilnvarojuma pamata izstrādātajā kārtībā netiks iekļautas Iekšlietu ministrijas sistēmas koledžas, jo to finansēšanas kārtību regulē Ministru kabineta 2023. gada 26. jūnija noteikumi Nr. 354 "Iekšlietu ministrijas sistēmas koledžu finansēšanas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31. panta 2</w:t>
      </w:r>
      <w:r w:rsidR="00000000" w:rsidRPr="00000000" w:rsidDel="00000000">
        <w:rPr>
          <w:vertAlign w:val="superscript"/>
          <w:rtl w:val="0"/>
        </w:rPr>
        <w:t xml:space="preserve">5</w:t>
      </w:r>
      <w:r w:rsidR="00000000" w:rsidRPr="00000000" w:rsidDel="00000000">
        <w:rPr>
          <w:rtl w:val="0"/>
        </w:rPr>
        <w:t xml:space="preserve"> daļa nosaka: “No valsts budžeta līdzekļiem finansēto budžeta vietu skaita noteikšanas kārtību koledžās nosaka Ministru kabinets. Uzņemšana valsts finansētajās studiju vietās notiek konkursa kārtībā.” Šāda kārtība nav noteikta, turklāt  Profesionālās izglītības likuma 31. panta 2</w:t>
      </w:r>
      <w:r w:rsidR="00000000" w:rsidRPr="00000000" w:rsidDel="00000000">
        <w:rPr>
          <w:vertAlign w:val="superscript"/>
          <w:rtl w:val="0"/>
        </w:rPr>
        <w:t xml:space="preserve">5</w:t>
      </w:r>
      <w:r w:rsidR="00000000" w:rsidRPr="00000000" w:rsidDel="00000000">
        <w:rPr>
          <w:rtl w:val="0"/>
        </w:rPr>
        <w:t xml:space="preserve"> daļā noteiktais pilnvarojums pēc būtības dublē likuma 31. panta otrajā daļā minēto pilnvarojumu Izglītības un zinātnes ministrijai un nozares ministrijā noteikt no valsts budžeta finansēto vietu skaitu izglītības iestāžu licencētajās profesionālās izglītības programmās, taču koledžām nosakot citādu studiju vietu skaita noteikšanas kārtību, paredzot izstrādāt Ministru kabineta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izslēgt Profesionālās izglītības likuma 31. panta 2</w:t>
      </w:r>
      <w:r w:rsidR="00000000" w:rsidRPr="00000000" w:rsidDel="00000000">
        <w:rPr>
          <w:vertAlign w:val="superscript"/>
          <w:rtl w:val="0"/>
        </w:rPr>
        <w:t xml:space="preserve">5</w:t>
      </w:r>
      <w:r w:rsidR="00000000" w:rsidRPr="00000000" w:rsidDel="00000000">
        <w:rPr>
          <w:rtl w:val="0"/>
        </w:rPr>
        <w:t xml:space="preserve"> daļu. Ar šo grozījumu aktualitāti zaudē kontroles uzdevums 22-UZ-942.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valsts budžeta līdzekļu piešķiršana koledžām atbilstoši Ministru kabineta izstrādātajai kārtībai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2006. gada 12. decembra noteikumi Nr. 994 “Kārtība, kādā augstskolas un koledžas tiek finansētas no valsts budžeta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Noteikumos, papildinot Noteikumu izdošanas pamata norādi ar Projektā ietverto Profesionālās izglītības likuma 31. panta 1</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būtiski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24-TA-471</w:t>
    </w:r>
    <w:r>
      <w:br/>
    </w:r>
    <w:r w:rsidR="00000000" w:rsidRPr="00000000" w:rsidDel="00000000">
      <w:rPr>
        <w:rtl w:val="0"/>
      </w:rPr>
      <w:t xml:space="preserve">Izdrukāts 29.07.2026. 21.59 - 2.0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24-TA-471</w:t>
    </w:r>
    <w:r>
      <w:br/>
    </w:r>
    <w:r w:rsidR="00000000" w:rsidRPr="00000000" w:rsidDel="00000000">
      <w:rPr>
        <w:rtl w:val="0"/>
      </w:rPr>
      <w:t xml:space="preserve">Izdrukāts 29.07.2026. 21.59 - 2.0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anotācija_(ex_ante)_24-TA-471.docx</dc:title>
</cp:coreProperties>
</file>

<file path=docProps/custom.xml><?xml version="1.0" encoding="utf-8"?>
<Properties xmlns="http://schemas.openxmlformats.org/officeDocument/2006/custom-properties" xmlns:vt="http://schemas.openxmlformats.org/officeDocument/2006/docPropsVTypes"/>
</file>