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9. oktobra noteikumos Nr. 686 "Noteikumi par īpaši aizsargājamās dabas teritorijas dabas aizsardzības plāna saturu un izstrādes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“Grozījumi Ministru kabineta 2007. gada 9. oktobra noteikumos Nr. 686 "Noteikumi par īpaši aizsargājamās dabas teritorijas dabas aizsardzības plāna saturu un izstrādes kārtību"” (turpmāk – noteikumu grozījumi) tiek pagarināts īpaši aizsargājamās dabas teritorijas dabas aizsardzības plāna (turpmāk – plāns) darbības termiņš, kā ar veikti tehniski precizējumi.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plāna spēkā esamības laiku paaugstināt par pieciem gadiem un iespēju pagarināt papildus vēl par pieciem gadiem. Pagarinot plāna darbības termiņu tiek mazināts administratīvais slogs valsts un pašvaldības amatpersonām, tiek ietaupīti resursi - finanšu līdzekļi, cilvēkstundas.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 plānu izstrādā laikposmam, kas nav mazāks par pieciem gadiem un nepārsniedz 15 gadus. Ja beidzies laikposms, kuram plāns apstiprināts, izstrādā jaunu plānu. Jaunu plānu neizstrādā, ja nav īstenoti plānā paredzētie apsaimniekošanas pasākumi un tādēļ nepieciešams pagarināt plāna darbības termiņu uz šo pasākumu īstenošanas laiku, bet ne ilgāk kā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Uzsākot plāna izstrādi, izstrādātājs organizē sanāksmi. Paziņojumu par sanāksmi publicē attiecīgās pašvaldības vietējā laikrakstā un oficiālajā izdevumā "Latvijas Vēstnesis" ne vēlāk kā divas nedēļas pirms attiecīgās sanāksmes, kā arī izliek paziņojumu pašvaldības ēkā - vietā, kur ar šo informāciju var iepazīties katra ieinteresētā persona. Dabas aizsardzības pārvalde paziņojumu ievieto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pašvaldības teritoriju attīstības plānošanas procesā plaši tiek izmantota Teritorijas attīstības un plānošanas informācijas sistēma (turpmāk - TAPIS), tad noteikumu grozījumi paredz prasību ievietot informāciju par plānu izstrādi arī TAPIS sistēmā, tādējādi paplašinot apziņojamo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arī noteikumu grozījumi paredz virkni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izstrāde ir finanšu resursus prasoša un laikietilpīga, kā arī prasa būtisku administratīvo resursu ieguldījumu kā no pašvaldības, tā no iesaistītām valsts un pašvaldību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grozījumos tiek paredzēts, ka plānu var izstrādāt laikaposmam, kas nav mazāks par 10 gadiem (pašreiz pieci gadi) un nepārsniedz 20 gadus (pašreiz 15 gadus), kā arī jaunu plānu neizstrādā, ja nav īstenoti plānā paredzētie apsaimniekošanas pasākumi – tādā gadījumā to var pagarināt ne ilgāk kā uz 10 gadiem (pašreiz pieciem gadiem). Plāna pagarināšana attiecas arī uz spēkā esošajiem plāniem, vienlaikus, spēkā esošos plānus kuri jau ir pagarināti par pieciem gadiem var pagarināt vēl par pieciem gadiem, līdz ar to kopējais plāna pagarināšanas termiņš nepārsniedz 10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plāna darbības laiku tiek samazināts administratīvais slogs un optimizēti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paaugstinot plāna darbības laiku ilgākā laika periodā tiek sniegta iespēja pašvaldībām un citām ieinteresētām institūcijām pieteikties uz Eiropas Savienības finansētiem dabas aizsardzības pasākumiem, piemēram, saskaņā ar plānā minēto, piemēram, īpaši aizsargājamo sugu un biotopu apsaimniekošana, tūrisma infrastruktūras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mainīgos dabas procesus, kā arī apsaimniekošanas pasākumus, piemēram, īpaši aizsargājamo sugu un biotopu apsaimniekošana, tūrisma infrastruktūras attīstība un uzturēšana, netiek apsvērta iespēja ieviest beztermiņa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Ministru kabineta 2007. gada 9. oktobra noteikumi Nr. 686 "Noteikumi par īpaši aizsargājamās dabas teritorijas dabas aizsardzības plāna saturu un izstrādes kārtību" (turpmāk - noteikumi) paredz, ka plāna izstrādātājs Dabas aizsardzības pārvaldei iesniedz plānu dažādos formātos.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 punkts papildināts ar vārdiem "un informācijas sagatavošanas formātam", kas paredz to, ka Dabas aizsardzības pārvalde plāna izstrādātājam darba uzdevumā var iekļaut prasības ne tikai II nodaļā minētā plāna satura informācijas apjomam un detalizācijas pakāpei, bet arī informācijas sagatavošanas formātam. Līdz ar to plāna izstrādātājs darba uzdevumā saņem norādījumus, kāda veida informācija un kādā veidā ir iesniedzama, tādējādi atvieglojot darbu Dabas aizsardzības pārvaldei un plāna izstrādātājam.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informācija par plānu uzsākšanu, paziņojuma formā tiek ievietota oficiālajā laikrakstā "Latvijas Vēstnesis", pašvaldības laikrakstā, pašvaldības ēkā un Dabas aizsardzības pārvaldes tīmekļvietnē. Papildus tam ir izstrādāts un sabiedrībai pieejams TAPIS portāls, līdz ar to informācija par plānu izstrādi būtu norādāma arī TAPIS, tādējādi paplašinot apziņojamo cilvēku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Pašvaldību savienības sniegto informāciju, tad pašvaldības laikraksts vairs netiek izdots, tā vietā tiek izdots pašvaldības informatīvais izdevums, dažādās pašvaldībās tas tiek izdots ar dažādu regularitāti.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un 29. punkts, papildināts ar vārdiem "un Teritorijas attīstības plānošanas informācijas sistēmā (turpmāk - TAPIS)".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8. jūlija noteikumu Nr. 392 "Teritorijas attīstības plānošanas informācijas sistēmas noteikumi", III. nodaļu “Datu saturs” tiek paredzēts, ka TAPIS iekļauj: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visu plānošanas līmeņu normatīvajos aktos noteiktos plānošanas dokumentus un to darba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ar plānošanas dokumentu izstrādes procesu saistītos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informāciju par plānošanas dokumenta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informāciju par plānošanas procesā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18.4.1 informāciju par nacionālo interešu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18.4.2 informāciju par pašvaldību kompetencē esošajām apgrūtinātajām teritorijām un pašvaldību pārziņā esošajiem objektiem, kuriem nosaka aizsargjoslu, izņemot datus par pašvaldību izveidotajām īpaši aizsargājamām dabas teritorijām un pašvaldību īpašumā vai valdījumā esošajiem inženierkomunikāciju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citu papildinformāciju, kas saistīta ar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informāciju par līdzdalības budžeta projektiem un to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TAPIS ir ministrijas pārziņā esoša valsts informācijas sistēma. Informācija TAPIS tiek ievietota pamatojoties uz dabas aizsardzības plāna izstrādātāja sniegtās un sagatavotās informācijas pamata. Saskaņā ar 2014. gada 8. jūlija Ministru kabineta noteikumiem Nr. 392 "Teritorijas attīstības plānošanas informācijas sistēmas noteikumi", kur Dabas aizsardzības pārvalde ir noteikta kā procesa virzītājs TAPIS, kas nozīmē ka tikai viņi var publicēt sanāksmēs vai virzīt projektu publiskajai apspriešanai. Valsts pārvaldes institūcijām TAPIS nodrošina piekļuvi aktuāliem, ticamiem datiem nacionālās plānošanas vajadzībām, kā arī elektronisku vidi metodiskai vadībai, administratīvai uzraudzībai un lēmumu izpildes kontrolei. Savukārt iedzīvotāji un komersanti portālā ĢeoLatvija.lv var ērti meklēt un aplūkot teritorijas attīstības plānošanas dokumentus interaktīvā kartē, uzzināt, kā konkrētu teritoriju atļauts izmantot, un piedalīties plānošanas dokumentu publiskajās apspriešanās, iesniedzot priekšlikumus elektroniski. Tādējādi būtiski uzlabota sabiedrības piekļuve informācijai par teritorijas attīstības iespējām un ierobežojumiem. TAPIS tiek uzturēts un finansēts no valsts budžeta līdzekļiem, līdz ar to par informācijas ievietošanu un uzturēšanu Dabas aizsardzības pārvalde sistēmas uzturētājam nemaksā.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Latvijas Pašvaldību savienības sniegto informāciju termins "pašvaldības laikraksts" attiecīgajā locījumā visā tekstā tiek nomainīts uz "informatīvais izdevums" attiecīgajā locījumā. Latvijas Pašvaldību savienība tāpat informēja, ka pašvaldības informatīvo izdevumu izdod ar dažādu regularitāti ir pašvaldības, kur tiek izdots reizi mēnesī, ir atsevišķas pašvaldības, kur tiek izdots biežāk vai retāk kā reizi mēnesī, līdz ar to noteikumu projektā uz pašvaldībām neattiecināt prasību izvietot informāciju informatīvajā izdevumā ne vēlāk kā divas nedēļas iepriekš. Plāna izstrādātājs izvieto paziņojumu pašvaldības informatīvajā izdevumā saprātīgā termiņā, bet ne vēlāk kā mēnesi pirms plānotās sanāksmes.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minēta novecojusi Latvijas ģeodēzijas koordinātu sistēma LKS - 92, kuru nepieciešams nomainīt uz aktuālo LKS-2020.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oktobrī ir stājies spēkā likums “Grozījumi Ģeotelpiskās informācijas likumā” (https://www.vestnesis.lv/op/2025/185A.2), ar kuru Ģeotelpiskās informācijas likuma pārejas noteikumu 23., 24. un 25. punktā noteikts jauns termiņš pašlaik lietotās Latvijas ģeodēziskās koordinātu sistēmas (turpmāk - LKS-92) aizstāšanai ar Eiropas Zemes atskaites sistēmas realizāciju - Latvijas koordinātu sistēmu epohā 2020,28 (turpmāk - LKS-2020). Termiņš LKS-2020 ieviešanai ir 2026. gada 1. oktobris. Līdz ar to arī plānu dati iesniedzami LKS - 2020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36. punkts paredz, ka plāna izstrādātājs iesniedz Dabas aizsardzības pārvaldē plāna eksemplāru papīra formā un elektronisko kopiju kompaktdiskā (CD-R). Kartes noformē .jpg vai .pdf datņu veidā. Kartes atsevišķi ieraksta kompaktdiskā apveiddatņu (shape files)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situāciju un jau esošo praksi, tad tiek precizēts noteikumu 36. punkts, paredzot, ka izstrādātājs iesniedz Dabas aizsardzības pārvaldē plānu un tā pielikumus elektroniski. Savukārt ģeotelpiskos datus iesniedz, izmantojot dabas datu pārvaldības sistēmas "Ozols" ģeodatubāzes formu.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daļa no spēkā esošajiem plāniem ir pagarināti uz pieciem gadiem - kā to pieļauj pašreizējā tiesību norma, tad šajos noteikumu grozījumos tiek paredzēts jauns punkts, kas pieļauj to, ka vienreiz pagarinātu plānu uz pieciem gadiem var pagarināt otrreiz uz pieciem gadiem, tādējādi kopējais pagarināšanas termiņš nepārsniedz 10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jauns noslēguma jautājumu punkts, kas paredz, ka </w:t>
      </w:r>
      <w:r w:rsidR="00000000" w:rsidRPr="00000000" w:rsidDel="00000000">
        <w:rPr>
          <w:rtl w:val="0"/>
        </w:rPr>
        <w:t xml:space="preserve">plānus, kuri pagarināti vienreiz uz pieciem gadiem, ir pieļaujams pagarināt vēl uz pieciem gadiem, nepārsniedzot kopējo noteikumu 13. punktā noteikto pagarinājuma termiņu 10 gadus.</w:t>
      </w:r>
      <w:r w:rsidR="00000000" w:rsidRPr="00000000" w:rsidDel="00000000">
        <w:rPr>
          <w:rtl w:val="0"/>
        </w:rPr>
        <w:t xml:space="preserve"> Tādējādi samazinot administratīvo slogu, optimizējot finanšu resursus, retāk izstrādājot jaunu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minēts Vides aizsardzības un reģionālās attīstības ministrijas nosaukums. Atbilstoši Ministru kabineta 2024. gada 7. jūnija rīkojuma Nr. 446 "Par Vides aizsardzības un reģionālās attīstības ministrijas un Klimata un enerģētikas ministrijas reorganizāciju" 3. punktam ar 2024. gada 1. jūliju Vides aizsardzības un reģionālās attīstības ministrijas nosaukums ir Viedās administrācijas un reģionālās attīstības ministrija un tā ir vadošā valsts pārvaldes iestāde dabas aizsardzības jomā. Tāpat noteikumu 24. punktā minēts vārds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tekstā nosaukums "Vides aizsardzības un reģionālās attīstības ministrija" attiecīgā locījumā nomainīts uz "Viedās administrācijas un reģionālās attīstības ministrija", kā arī noteikumu 24. punktā svītrots vārds "administrācija", jo saskaņā ar Ministru kabineta 2009. gada 2. jūnija noteikumiem Nr. 507 "Dabas aizsardzības pārvaldes nolikums" Dabas aizsardzības pārvaldei nav šādas struktūrvienības.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kuru īpašums atrodas īpaši aizsargājamā dabas teritorijā, kurai paredzēts izstrādāt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18.panta ceturto daļu plānam ir ieteikuma raksturs, attiecīgi plānā paredzētie apsaimniekošanas pasākumi kā infrastruktūras izveidei, uzturēšanai, tā īpaši aizsargājamo sugu un biotopu apsaimniekošanai ir ieteikuma raksturs. Dalība plāna sanāksmēs ir brīvprātīga. Vienlaikus paredzot plānu izstrādāt garākam laika periodam jeb pagarinot jau izstrādātu plānu, fiziskās personām tiek ietaupīts cilvēk-resursu laiks piedaloties plāna sanāksmēs, tāpat fiziskas personas ilgtermiņā ir informētas par plānā iekļautiem apsaimniekošanas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 izstrādātāji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kuru īpašums atrodas īpaši aizsargājamā dabas teritorijā, kurai paredzēts izstrādāt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Plānus galvenokārt izstrādā juridiskas personas, atsevišķus plānus izstrādā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turpmāk plāns tiks izstrādāts 20 gadiem (pašreiz 15 gadi) un atļauts pagarināt uz 10 gadiem (pašreiz pieci). Attiecīgi pagarinot plāna termiņu tiks samazināts administratīvais slogs (izmaksas un cilvēk-resursu laiks) kā plānu izstrādātājiem, tā institūcijām, kuras iesaistās plāna izstrādē. Plānu izstrādā valsts vai Eiropas savienības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administratīvā sloga samazinājums ietekmētu 102 īpaši aizsargājamās dabas teritorijas, jo pagarinātos jau izstrādāto plānu termiņi automātiski, šobrīd izstrādē - dažādās tās izstrādes stadijās atrodas 17 plāni. Dabas aizsardzības plāna izstrāde vidēji ilgst no viena līdz trim gadiem. Dabas aizsardzības pārvalde ierobežota budžeta ietvaros nevar atļauties visām īpaši aizsargājamām dabas teritorijām, kam beidzas plāns, izstrādāt jaunu.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plānu izstrādāt garākam laika periodam jeb pagarinot jau izstrādātu plānu laika periodam, kur juridiskās personas, kuru īpašums atrodas īpaši aizsargājamā dabas teritorijā, ilgtermiņā ir informētas par īpaši aizsargājamās dabas teritorijas apsaimniekošanas pasākumiem, ja tādi tiek paredzēti. Saskaņā ar likuma "Par īpaši aizsargājamām dabas teritorijām" 18.panta ceturto daļu plānam ir ieteikuma raksturs, attiecīgi plānā paredzētie apsaimniekošanas pasākumi kā infrastruktūras izveidei, uzturēšanai, tā īpaši aizsargājamo sugu un biotopu apsaimniekošanai ir ieteikuma raksturs.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jāveic izmaiņas citos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https://vktap.mk.gov.lv/legal_acts/headers/4f1cf2e8-9195-45f0-8be0-86867d9baf22/public_participations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Norises laiks no 29.09.2025 līdz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Dabas aizsardzības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pusstunda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Dabas aizsardzības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divi paziņojumi viena plāna izstrādes laikā ievietošanai TAPIS
un divi paziņojumi viena plāna izstrādes laikā ievietošanai Dabas aizsardzības pārvaldes tīmekļvietnē.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 gada laikā tiek uzsākta sešu plānu izstrāde.
Saskaņā ar noteikumu grozījumu 5. un 9. punktu, kas paredz, ka Dabas aizsardzības pārvalde paziņojumu par sanāksmi un sabiedrisko apspriešanu ievieto TAPIS. Šī norma ir ieviesta no jauna ar nolūku pēc iespējas plašāk apziņot ieinteresēto personu loku.
Informācija TAPIS tiek ievietota pamatojoties uz dabas aizsardzības plāna izstrādātāja sniegtās un sagatavotās informācijas pamata, līdz ar to Dabas aizsardzības pārvaldei nav jāgatavo šī informācija - tikai jāievieto TAPIS portālā. Saskaņā ar Ministru kabineta 2014. gada 8. jūlija noteikumiem Nr. 392 "Teritorijas attīstības plānošanas informācijas sistēmas noteikumi"
Dabas aizsardzības pārvalde ir noteikta kā procesa virzītājs TAPIS, kas nozīmē ka tikai viņi var publicēt sanāksmēs vai virzīt projektu publiskajai apspriešanai.
Gadā tiek vidēji uzsākta sešu  plānu izstrāde, līdz ar to Dabas aizsardzības pārvalde paziņojumus TAPIS ievieto 12 reizes gadā (divas reizes katra plāna izstrādes laikā).
Noteikumu grozījumu 6., 9. un 10. punktā minēts, ka paziņojumus publicē Dabas aizsardzības pārvaldes tīmekļvietnē. Šī kārtība jau tiek pielietota, lai paplašinātu apziņojamo cilvēku loku, ja gadā tiek vidēji uzsākta sešu dabas aizsardzības plānu izstrāde, tad attiecīgi paziņojumi Dabas aizsardzības pārvaldes tīmekļvietnē tiek ievietoti 12 reizes gadā (divas reizes katra plāna izstrādes laikā).
Informāciju par plāna izstrādes uzsākšanas sanāksmi un par sabiedriskās apspriešanas sanāksmi sagatavo un iesniedz plāna izstrādātājs.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pusstunda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divi paziņojumi, viena plāna izstrādes laikā, ievietošanai pašvaldības tīmekļvietnē.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grozījumu 6. un 9.punktā minēts, ka ne vēlāk kā mēnesi pirms sanāksmes paziņojumu publicē pašvaldības tīmekļvietnē. Šī kārtība jau tiek pielietota, lai paplašinātu apziņojamo cilvēku loku, ja gadā tiek vidēji uzsākta sešu dabas aizsardzības plānu izstrāde, tad attiecīgi pašvaldības tīmekļvietnē paziņojums tiek ievietots 12 reizes gadā (divas reizes katra plāna izstrādes laikā).
Vienlaikus norādām, ka Latvijā ir 42 pašvaldības, tomēr plāna izstrāde var tikt attiecināta tikai uz kādu konkrētu pašvaldību, kuras administratīvajā teritorijā tiek uzsākta plāna izstrāde, līdz ar to aprēķinos ir vispārināts subjekts - "pašvaldība".
Pašvaldībai informāciju par plāna izstrādes uzsākšanas sanāksmi un, par sabiedriskās apspriešanas sanāksmi sagatavo un iesniedz plāna izstrādātājs.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Dabas aizsardzības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Divu nedēļu laikā pēc konsultatīvās grupas pēdējās sanāksmes vai paplašinātās sanāksmes izstrādātājs noformē plānu atbilstoši šo noteikumu prasībām. Izstrādātājs elektroniski iesniedz Dabas aizsardzības pārvaldē (izņēmums - pašvaldību izveidotās aizsargājamās teritorijas) plānu un tā pielikumus. Ģeotelpiskos datus iesniedz, izmantojot dabas datu pārvaldības sistēmas "Ozols" ģeodatubāzes formātu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paredzama ietekme.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Paaugstinot plāna darbības laiku tiek sniegta iespēja pašvaldībām jeb citām ieinteresētām institūcijām ilgākā laika periodā pieteikties uz Eiropas Savienības finansētiem dabas aizsardzības pasākumiem, piemēram, īpaši aizsargājamo sugu un biotopu apsaimniekošana, tūrisma infrastruktūras izbūve.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25-TA-2009</w:t>
    </w:r>
    <w:r>
      <w:br/>
    </w:r>
    <w:r w:rsidR="00000000" w:rsidRPr="00000000" w:rsidDel="00000000">
      <w:rPr>
        <w:rtl w:val="0"/>
      </w:rPr>
      <w:t xml:space="preserve">Izdrukāts 29.07.2026. 21.06 - 7.0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25-TA-2009</w:t>
    </w:r>
    <w:r>
      <w:br/>
    </w:r>
    <w:r w:rsidR="00000000" w:rsidRPr="00000000" w:rsidDel="00000000">
      <w:rPr>
        <w:rtl w:val="0"/>
      </w:rPr>
      <w:t xml:space="preserve">Izdrukāts 29.07.2026. 21.06 - 7.0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anotācija_(ex_ante)_25-TA-2009.docx</dc:title>
</cp:coreProperties>
</file>

<file path=docProps/custom.xml><?xml version="1.0" encoding="utf-8"?>
<Properties xmlns="http://schemas.openxmlformats.org/officeDocument/2006/custom-properties" xmlns:vt="http://schemas.openxmlformats.org/officeDocument/2006/docPropsVTypes"/>
</file>