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Dienvidkurzemes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Publiskas personas mantas atsavināšanas likuma (turpmāk – Atsavināšanas likums) 42. panta pirmā daļa un 43. pants, Pašvaldību likuma 4. panta pirmās daļas 3. punkts un Dienvidkurzemes novada pašvaldības (turpmāk – Pašvaldība) domes 2025. gada 27. marta lēmums Nr. 232 "Par nekustamā īpašuma "Valsts mežs Priekule", Priekules pagasts, zemes vienības ar kadastra apzīmējumu 6482 009 0113 daļas nodošanu bez atlīdzības" (turpmāk – lēmums Nr. 232).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Zemkopības ministrijai nodot bez atlīdzības Pašvaldības īpašumā valsts meža zemi – nekustamo īpašumu "Ruņas tilts" (nekustamā īpašuma kadastra Nr. 6482 009 0209) – zemes vienību ar kadastra apzīmējumu 6482 009 0207 Priekules pagastā, Dienvidkurzemes novadā, lai saskaņā ar Pašvaldību likuma 4. panta pirmās daļas 3. punktu to izmantotu pašvaldības autonomās funkcijas īstenošanai – ceļu būvniecībai, uzturēšanai un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atbilstošu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punktu zemesgrāmatā ierakstītās valsts meža zemes atsavināšanu var atļaut ar ikreizēju Ministru kabineta rīkojumu, ja valsts meža zeme nepieciešama Pašvaldību likumā noteikto pašvaldības autonomo funkciju izpildei, tostarp ceļu būvniecībai vai atsavinot tādu valsts meža zemi, uz kuras atrodas ceļš. Minētā pašvaldības autonomā funkcija atbilst Pašvaldību likuma 4. panta pirmās daļas 3. punktam, kurā noteikts, ka pašvaldību autonomajās funkcijās ietilpst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"Ruņas tilts" (nekustamā īpašuma kadastra Nr. 6482 009 0209), kurš sastāv no zemes vienības ar kadastra apzīmējumu 6482 009 0207 0,03 ha platībā, Priekules pagastā, Dienvidkurzemes novadā (turpmāk – nekustamais īpašums "Ruņas tilts") 2025. gada 3. oktobrī ir reģistrēts zemesgrāmatā uz valsts vārda Zemkopības ministrijas personā (Kurzemes rajona tiesas Priekules pagasta zemesgrāmatas nodalījums Nr. 1000 0094 8923).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"Ruņas tilts" ir nodalīts no nekustamā īpašuma "Valsts mežs Priekule" (kadastra Nr. 6482 001 0048) Priekules pagastā, Dienvidkurzemes novadā (turpmāk – nekustamais īpašums "Valsts mežs Priekule"), kurš reģistrēts zemesgrāmatā uz valsts vārda Zemkopības ministrijas personā (Kurzemes rajona tiesas Priekules pagasta zemesgrāmatas nodalījums Nr. 1000 0050 2615) saskaņā ar Latvijas valsts vēstures arhīva 2007. gada 7. decembra izziņu Nr. 5-JP-7404/1. Tādējādi nekustamais īpašums "Valsts mežs Priekule" ir valsts meža zeme atbilstoši Meža likuma 44. panta pirmajai daļai, kas noteic, ka valsts meža zeme ir Zemkopības ministrijas Meža departamenta zeme pēc stāvokļa 1940. gada 21. jūlijā, kura zemes reformas gaitā nav nodota pastāvīgā lietošanā citām fiziskajām vai juridiskajām personām, kā arī tā meža zeme, kura pieder vai piekrīt valstij. Tādējādi arī nodalītais atsavināmais nekustamais īpašums "Ruņas tilts" ir valsts meža zeme Meža likuma 44.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Dienvidkurzemes novada būvvaldes 2025. gada 13. maija lēmumu Nr. 313 "Par zemes ierīcības projekta apstiprināšanu nekustamā īpašuma "Valsts mežs Priekule" sadalīšanai, Priekules pagastā, Dienvidkurzemes novadā" nolemts no nekustamajā īpašumā "Valsts mežs Priekule" ietilpstošās zemes vienības ar kadastra apzīmējumu 6482 009 0113 atdalīt zemes vienību 0,03 ha platībā (vairāk vai mazāk, cik izrādīsies pēc kadastrālās uzmērīšanas), izveidojot jaunu zemes vienību ar kadastra apzīmējumu 6482 009 0207 un nosaukumu "Ruņas tilts", bet paliekošo zemes vienību saglabāt nekustamā īpašuma "Valsts mežs Priekule" sastāvā ar kadastra apzīmējumu 6482 009 0206.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valsts kadastra informācijas sistēmas (turpmāk – NĪVKIS) datiem, nekustamā īpašuma "Ruņas tilts" fiskālais īpašuma novērtējums kadastrā ir 12 eiro (2025. gada 26. septembris), bet universālais īpašuma novērtējums kadastrā ir 84 eiro (2025. gada 25. 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6482 009 0207 lietošanas mērķis ir zeme dzelzceļa infrastruktūras zemes nodalījuma joslā un ceļu zemes nodalījuma joslā (kods 1101) 0,0300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 zeme zem ūdeņiem 0,0100 ha un zemes zem ceļiem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lieguma teritorija, ja tā nav iedalīta funkcionālajās zonās,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25 līdz 100 kilometriem garas dabiskas ūdensteces vides un dabas resursu aizsardzības aizsargjoslas teritorija lauku apvidos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valsts vietējiem un pašvaldību autoceļiem lauku apvidos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ap navigācijas tehnisko līdzekli, kas paredzēts valsts aizsardzības vajadzībām,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dzīvojamās apbūves zemei izvērtējamo apgrūtinājumu pārklājuma teritorija zemes kadastrālās vērtības aprēķinam – 0,0300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ministrijā ir saņemta akciju sabiedrības "Latvijas valsts meži" (turpmāk – LVM) 2025. gada 1. decembra vēstule Nr. 4.1-2_07tx_101_25_650, kurā norādīts, ka LVM 2025. gada 31. martā no Pašvaldības ir saņēmusi Lēmumu Nr. 232.  Lēmumā ierosināts nodot Pašvaldībai bez atlīdzības nekustamā īpašuma "Valsts mežs Priekule" daļu (aptuvenā platība 330 m</w:t>
      </w:r>
      <w:r w:rsidR="00000000" w:rsidRPr="00000000" w:rsidDel="00000000">
        <w:rPr>
          <w:vertAlign w:val="superscript"/>
          <w:rtl w:val="0"/>
        </w:rPr>
        <w:t xml:space="preserve">2</w:t>
      </w:r>
      <w:r w:rsidR="00000000" w:rsidRPr="00000000" w:rsidDel="00000000">
        <w:rPr>
          <w:rtl w:val="0"/>
        </w:rPr>
        <w:t xml:space="preserve">), lai īstenotu Pašvaldības autonomās funkcijas – gādāt par pašvaldības īpašumā esošo ceļu būvniecību, uzturēšanu un pārvaldību, kas noteiktas Pašvaldību likuma 4. panta pirmās daļas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776 5.2. apakšpunktu, Pašvaldība 2026. gada 23. aprīļa izziņā Nr. B/2026/1.7/24 "Par plānotās darbības atbilstību plānojumam" apliecina, ka plānotā darbība, lai īstenotu pašvaldības autonomās funkcijas – gādāt par pašvaldības īpašumā esošo ceļu būvniecību, uzturēšanu un pārvaldību, atbilst spēkā esošā Priekules novada teritorijas plānojuma 2015.–2026. gadam grozījumiem. Pašvaldība informē, ka uz zemes vienības ar kadastra apzīmējumu 6482 009 0207 atrodas inženierbūves ar kadastra apzīmējumu 6482 009 0132 003 (tilts, galvenais lietošanas veids: tilti un estakādes) daļa. Inženierbūve ar kadastra apzīmējumu 6482 009 0132 003 ir saistīta ar vēl divām citām zemes vienībām – nekustamā īpašuma "Bunči" (kadastra Nr. 6482 009 0002) zemes vienību ar kadastra apzīmējumu 6482 009 0002 un nekustamā īpašuma "Džungļi" (kadastra Nr. 6482 009 0183) zemes vienību ar kadastra apzīmējumu 6482 009 0181. Inženierbūve ar kadastra apzīmējumu 6482 009 0132 003 ir neatņemama pašvaldības autoceļa "Mazgramzda–Maži" sastāvdaļa. Minētā inženierbūve dod satiksmes dalībnieku iespēju šķērsot Ruņas upi, un citādā veidā tas nav iespējams. Šis pašvaldības autoceļš ir iekļauts Dienvidkurzemes novada pašvaldības autoceļu un ielu sarakstā. Teritorijas plānojumā šis autoceļš iekļauts kā zonējuma – Transporta infrastruktūras teritorija (TR) objekts – pašvaldības autoceļš, kam noteikta ekspluatācijas aizsargjoslas teritorija gar valsts vietējiem un pašvaldību autoceļiem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Rīkojuma projektā minētā nekustamā īpašuma atsavināšana nav iekļauta to darbību sarakstā, kurai atbilstoši Ministru kabineta 2015. gada 27. janvāra noteikumu Nr. 30 "Kārtība, kādā Valsts vides dienests izdod tehniskos noteikumus paredzētajai darbībai" pielikumam būtu jāizsniedz tehniskie noteikumi, ne arī likuma "Par ietekmes uz vidi novērtējumu" 1. un 2. pielikumā minēto darbību sarakstā, kurām būtu nepieciešamas ietekmes uz vidi un ietekmes uz vidi sākotnējā izvērtējuma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"Ruņas tilts" atrodas īpaši aizsargājamā dabas teritorijā – dabas liegumā "Ruņupes ieleja". Dabas aizsardzības pārvalde 2025. gada 25. aprīļa vēstulē Nr. 1.6.1/2539/2025-N "Par atzinuma sniegšanu" sniedz atzinumu, ka plānotā valsts meža zemes atsavināšana 330 m² platībā nekustamajā īpašumā "Valsts mežs Priekule", zemes vienībā ar kadastra apzīmējumu 6482 009 0113, lai nodrošinātu Pašvaldības valdījumā esošā tilta ar kadastra apzīmējumu 6482 009 0132 003 izmantošanu un uzturēšanu, nav pretrunā ar dabas lieguma "Ruņupes ieleja" aizsardzības un izveides mērķiem. Dabas aizsardzības pārvalde 2026. gada 1. aprīļa vēstulē Nr. 1.6.2/2124/2026-N "Par atzinuma sniegšanu" sniedz atzinumu, ka, izvērtējot situāciju pēc būtības un ievērojot apstākli, ka normatīvo aktu nosacījumi un aprobežojumi nav mainījušies, uztur spēkā 2025. gada 25. aprīlī sagatavotajā un Pašvaldībai nosūtītajā atzinumā Nr. 1.6.1/2539/2025-N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papildus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kā arī izziņu par ilgtermiņa ieguldījumu uzskaiti inženierbūvei, ja būve atrodas pašvaldības bilancē. Minētajā punktā norādītie parametri ir konstatējami no zemes robežu plāna zemes vienībai ar kadastra apzīmējumu 6482 009 0207 un NĪVKIS izdrukas datiem par nekustamo īpašumu "Ruņas tilts", kā arī Pašvaldības 2026. gada 10. aprīļa izziņas par ilgtermiņa ieguldījumu uzskaiti nekustamajam īpašumam "Tilts" Priekules pagastā, Dienvidkurzemes novadā (kadastra apzīmējums 6482 009 0132 003).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LVM 2025. gada 1. decembra vēstuli Nr. 4.1-2_07tx_101_25_650 zemes vienība ar kadastra apzīmējumu 6482 009 0207 ietilpst īpaši aizsargājamā dabas teritorijā – valsts nozīmes dabas liegumā "Ruņupes ieleja" (kods 37068) un </w:t>
      </w:r>
      <w:r w:rsidR="00000000" w:rsidRPr="00000000" w:rsidDel="00000000">
        <w:rPr>
          <w:i w:val="1"/>
          <w:rtl w:val="0"/>
        </w:rPr>
        <w:t xml:space="preserve">NATURA 2000 </w:t>
      </w:r>
      <w:r w:rsidR="00000000" w:rsidRPr="00000000" w:rsidDel="00000000">
        <w:rPr>
          <w:rtl w:val="0"/>
        </w:rPr>
        <w:t xml:space="preserve">teritorijā, zemes vienībā konstatētas aizsargājamo sugu – mazā ērgļa un Eiropas upjtīklspārņa – dzīvotnes. Zemes vienība ietilpst LVM medību tiesību nomas platībās, kas iznomātas sabiedrībai ar ierobežotu atbildību "LZZ Plus" līdz 2043.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pēc vajadzības tie iztulkojami arī pēc likuma sistēmas, pamata un mērķa, un, visbeidzot, arī pēc analoģijas. Tiesību normas interpretē to piemērotājs, ievērojot konkrētās situācijas faktiskos apstākļus un atbilstoši iztulkojot tiesību normas, tāpēc Zemkopības ministrija, izskatījusi Pašvaldības iesniegtos dokumentus un izvērtējusi to saturu pēc jēgas un mērķa, secina, ka Pašvaldība ir iesniegusi nepieciešamos dokumentus atbilstoši noteikumu Nr. 776 5. un 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"Ruņas tilts" ir vajadzīgs Pašvaldībai Pašvaldību likuma 4. panta pirmās daļas 3. punktā minētās autonomās funkcijas izpildei, t. i.,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varētu izpildīt savas autonomās funkcijas, valstij Zemkopības ministrijas personā piederošais nekustamais īpašums ir nododams Pašvaldības īpašumā, ievērojot Atsavināšanas likuma 42. panta pirmajā daļā ietverto prasību par valsts nekustamā īpašuma nodošanu atpakaļ Zemkopības ministrijai, ja iestāsies rīkojuma projekta 2. punktā minētais apstāklis un nekustamais īpašums vairs netiks izmantots Ministru kabineta rīkojumā minēto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otrā daļa noteic, ka pašvaldība autonomās funkcijas pilda atbilstoši ārējiem normatīvajiem aktiem un noslēgtajiem publisko tiesību līgumiem. Saskaņā ar Pašvaldību likuma 4. panta trešo daļu autonomo funkciju izpildi atbilstoši savai kompetencei organizē un par to atbild pašvaldība. Tātad pašvaldība ir atbildīga par to, kādā veidā tā organizē savu autonomo funkciju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Tilts pār Ruņas upi ir Pašvaldības autoceļa B79 "Mazgramzda–Maži" neatņemama sastāvdaļa, Pašvaldībai pārņemot nekustamo īpašumu "Ruņas tilts" bez atlīdzības savā īpašumā, tas netiks izmantots saimnieciskajai darbībai, tāpēc, nododot nekustamo īpašumu Pašvaldības īpašumā, nav nepieciešams piemērot komercdarbības atbalsta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"Ruņas tilts" ir noteikti apgrūtinājumi, tostarp aizsargjoslas. Aizsargjoslu veidus un to funkcijas, kā arī saimnieciskās darbības aprobežojumus aizsargjoslās reglamentē Aizsargjoslu likums. Tādējādi Pašvaldībai kā nekustamā īpašuma īpašniecei būs saistoša Aizsargjoslu likumā noteiktā kārtība atbilstoši aizsargjoslu veidam, kā arī pienākums nodrošināt aizsargājamo teritoriju aizsardzības un izmantošanas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jāievēro Ministru kabineta 2010. gada 16. marta noteikumi Nr. 264 "Īpaši aizsargājamo dabas teritoriju vispārējie aizsardzības un izmantošanas noteikumi", kas nosaka dabas lieguma "Ruņupes ieleja" teritorijas izmantošanu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"Ruņas tilts" ar nodošanas un pieņemšanas aktu tiks nodots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projekta pieņemšanas un nodošanas un pieņemšanas akta parakstīšanas LVM grozīs ar sabiedrību ar ierobežotu atbildību "LZZ Plus" noslēgto medību tiesību nomas līgumu, medību tiesību nomas platības samazinot par atsavināto valsts meža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"Ruņas tilts" pārņemšanas Pašvaldība izvērtēs faktisko un tiesisko situāciju un normatīvajos aktos noteiktajā kārtībā īstenos nepieciešamās darbības inženierbūves autoceļš B79 "Mazgramzda–Maži" datu sakārtošanai, tostarp tās reģistrācijai NĪVKIS un zemesgrāmatā, ja šāda reģistrācija būs nepieciešama, kā arī izvērtēs nepieciešamību ierosināt zem autoceļa B79 "Mazgramzda–Maži" esošo zemes vienības daļu atsavināšanu.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pašvaldības iedzīvotāji. Sabiedrība kopumā, pašvaldībai nodrošinot savas administratīvās teritorijas labiekārtošanu.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saimnieciskās darbības veicēji. Sabiedrība kopumā, pašvaldībai nodrošinot savas administratīvās teritorijas labiekārtošanu.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Dienvidkurzemes novada pašvaldība segs izdevumus, kas saistīti ar nekustamā īpašuma pārreģistrāciju uz Dienvidkurzemes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projekta izstrādē netiek piemērota sabiedrības līdzdalības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26-TA-1037</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26-TA-1037</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anotācija_(ex_ante)_26-TA-1037.docx</dc:title>
</cp:coreProperties>
</file>

<file path=docProps/custom.xml><?xml version="1.0" encoding="utf-8"?>
<Properties xmlns="http://schemas.openxmlformats.org/officeDocument/2006/custom-properties" xmlns:vt="http://schemas.openxmlformats.org/officeDocument/2006/docPropsVTypes"/>
</file>