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14. marta noteikumos Nr. 200 "Noteikumi par civilās aviācijas gaisa kuģu reģistrāciju un nacionālās zīmes un reģistrācijas zīmes izvietošanas kārtību uz gaisa kuģiem""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2006.gada 14.marta noteikumos Nr.200 “Noteikumi par civilās aviācijas gaisa kuģu reģistrāciju un nacionālās zīmes un reģistrācijas zīmes izvietošanas kārtību uz gaisa kuģiem”” (turpmāk – projekts) ir sagatavots, pamatojoties uz likuma “Par aviāciju” 9.panta otro daļu, 11.panta otro daļu un 13.panta trešo daļu, kā arī saskaņā ar Starptautiskās civilās aviācijas organizācijas 2022.gada 18.jūlija grozījumiem 1944.gada 7.decembra Konvencijas par starptautisko civilo aviāciju (turpmāk - Konvencija) 7.pielikumā “Gaisa kuģu nacionālās zīmes un reģistrācijas zīmes”.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nacionālā normatīvā regulējuma atbilstību Konvencijas 7.pielikuma 9.punkta prasībām par gaisa kuģa izslēgšanu no Latvijas Republikas Civilās aviācijas gaisa kuģu reģistra (turpmāk - reģistrs) un precizē nacionālo un reģistrācijas zīmju burtu un ciparu augstumu uz gaisa kuģiem, kas vieglāki par gaisu.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gaisa kuģu reģistrācijas kārtību reģistrā, nacionālo zīmju un reģistrācijas zīmju izvietošanas kārtību uz reģistrā reģistrētajiem gaisa kuģiem un kārtību, kādā gaisa kuģus izslēdz no reģistra regulē Ministru kabineta 2006.gada 14.marta noteikumi Nr.200 “Noteikumi par civilās aviācijas gaisa kuģu reģistrāciju un nacionālās zīmes un reģistrācijas zīmes izvietošanas kārtību uz gaisa kuģiem”” (turpmāk – noteikumi Nr.200). Noteikumu Nr.200 16.</w:t>
      </w:r>
      <w:r w:rsidR="00000000" w:rsidRPr="00000000" w:rsidDel="00000000">
        <w:rPr>
          <w:vertAlign w:val="superscript"/>
          <w:rtl w:val="0"/>
        </w:rPr>
        <w:t xml:space="preserve">5</w:t>
      </w:r>
      <w:r w:rsidR="00000000" w:rsidRPr="00000000" w:rsidDel="00000000">
        <w:rPr>
          <w:rtl w:val="0"/>
        </w:rPr>
        <w:t xml:space="preserve"> punkts nosaka, ka pēc lēmuma pieņemšanas par gaisa kuģa izslēgšanu no reģistra Civilās aviācijas aģentūra izsniedz gaisa kuģa īpašniekam apliecinājumu par gaisa kuģa izslēgšanu no reģistra atbilstoši noteikumu Nr.200 6.pielikumam, taču ar 2022.gada 18.jūlija grozījumiem Konvencijas 7.pielikumā, Konvencijas 7.pielikums ir papildināts ar jaunu 9.punktu, kas paredz noteiktas formas apliecības izsniegšanu par gaisa kuģa izslēgšanu no reģistra un tai ir jāsatur tulkojums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Nr.200 15.punkts nosaka, ka uz gaisa kuģiem, kas vieglāki par gaisu, nacionālo un reģistrācijas zīmju burtu un ciparu augstums ir ne mazāks par 700 milimetriem, taču Konvencijas 7.pielikuma 5.1.1. apakšpunkts paredz, ka minēto  nacionālo un reģistrācijas zīmju burtu un ciparu augstums ir ne mazāks par 500 milimetriem.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Nr.200 15.punkts nosaka, ka uz gaisa kuģiem, kas vieglāki par gaisu, nacionālo un reģistrācijas zīmju burtu un ciparu augstums ir ne mazāks par 700 milimetriem. Atbilstoši Konvencijas 7.pielikuma 5.1.1. apakšpunktam minēto  nacionālo un reģistrācijas zīmju burtu un ciparu augstums ir ne mazāks par 500 milimetriem. Konvencijā ietvertās prasības ir saistošas dalībvalstīm un personām, kas veic gaisa kuģu reģistrāciju reģistrā, izvieto nacionālās zīmes un reģistrācijas zīmes uz reģistrā reģistrētajiem gaisa kuģiem un kas gaisa kuģus izslēdz no reģistra, un iestādēm, kas uzrauga šīs personas. Latvija ir akceptējusi šo kārtību parakstot Konvenciju. Lielākā daļa Starptautiskās civilās aviācijas organizācijas dalībvalstu izmanto nacionālo un reģistrācijas zīmju burtu un ciparu augstumu uz gaisa kuģiem, kas vieglāki par gaisu, kas ir 500 milimetri. Arī gaisa kuģu, kas vieglāki par gaisu, izgatavotājrūpnīcas standartā uzstāda minētās nacionālās un reģistrācijas zīmes 500 milimetru augstumā. Gaisa kuģa īpašniekam vai ekspluatantam ir īpaši jāinformē gaisa kuģa izgatavotājrūpnīca, lai uzstādītu nacionālās un reģistrācijas zīmes 700 milimetru augstumā.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1.punkts izsaka jaunā redakcijā noteikumu Nr.200 15.punktu paredzot, ka uz gaisa kuģiem, kas vieglāki par gaisu, nacionālo un reģistrācijas zīmju burtu un ciparu augstums ir ne mazāks par 500 milimetriem, tādējādi nodrošinot Konvencijas 7.pielikuma 5.1.1.apakšpunktā noteiktās prasības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Nr.200 16.</w:t>
      </w:r>
      <w:r w:rsidR="00000000" w:rsidRPr="00000000" w:rsidDel="00000000">
        <w:rPr>
          <w:vertAlign w:val="superscript"/>
          <w:rtl w:val="0"/>
        </w:rPr>
        <w:t xml:space="preserve">5</w:t>
      </w:r>
      <w:r w:rsidR="00000000" w:rsidRPr="00000000" w:rsidDel="00000000">
        <w:rPr>
          <w:rtl w:val="0"/>
        </w:rPr>
        <w:t xml:space="preserve"> punkts nosaka, ka pēc lēmuma pieņemšanas par gaisa kuģa izslēgšanu no reģistra Civilās aviācijas aģentūra izsniedz gaisa kuģa īpašniekam apliecinājumu par gaisa kuģa izslēgšanu no reģistra atbilstoši noteikumu Nr.200 6.pielikumam. Noteikumu Nr.200 16.</w:t>
      </w:r>
      <w:r w:rsidR="00000000" w:rsidRPr="00000000" w:rsidDel="00000000">
        <w:rPr>
          <w:vertAlign w:val="superscript"/>
          <w:rtl w:val="0"/>
        </w:rPr>
        <w:t xml:space="preserve">5</w:t>
      </w:r>
      <w:r w:rsidR="00000000" w:rsidRPr="00000000" w:rsidDel="00000000">
        <w:rPr>
          <w:rtl w:val="0"/>
        </w:rPr>
        <w:t xml:space="preserve"> punkta un 6.pielikuma regulējums stājās spēkā 2017.gada 22.decembrī. Pēc minētās tiesību normas un noteikumu Nr.200 6.pielikuma spēkā stāšanās ir veikti grozījumi Konvencijas 7.pielikumā, ar kuriem Konvencijas 7.pielikums ir papildināts ar jaunu 9.punktu, kas paredz noteiktas formas apliecības izsniegšanu par gaisa kuģa izslēgšanu no reģistra un tai ir jāsatur tulkojums angļu valodā. Minētās prasības ir piemērojamas no 2023.gada 2.novembra.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izsaka jaunā redakcijā noteikumu Nr.200 16.</w:t>
      </w:r>
      <w:r w:rsidR="00000000" w:rsidRPr="00000000" w:rsidDel="00000000">
        <w:rPr>
          <w:vertAlign w:val="superscript"/>
          <w:rtl w:val="0"/>
        </w:rPr>
        <w:t xml:space="preserve">5</w:t>
      </w:r>
      <w:r w:rsidR="00000000" w:rsidRPr="00000000" w:rsidDel="00000000">
        <w:rPr>
          <w:rtl w:val="0"/>
        </w:rPr>
        <w:t xml:space="preserve"> punktu, paredzot, ka pēc lēmuma pieņemšanas par gaisa kuģa izslēgšanu no reģistra Civilās aviācijas aģentūra izsniedz gaisa kuģa īpašniekam apliecību par gaisa kuģa izslēgšanu no reģistra. Projekta 3.punkts izsaka jaunā redakcijā noteikumu Nr.200 6.pielikumu. Tādējādi apliecība par gaisa kuģa izslēgšanu no reģistra tiks izsniegta atbilstoši Konvencijas 7.pielikuma 9.punktā noteiktajām prasībām un ar grozījumu spēkā stāšanos vairs netiks izsniegts noteikumu Nr.200 16.</w:t>
      </w:r>
      <w:r w:rsidR="00000000" w:rsidRPr="00000000" w:rsidDel="00000000">
        <w:rPr>
          <w:vertAlign w:val="superscript"/>
          <w:rtl w:val="0"/>
        </w:rPr>
        <w:t xml:space="preserve">5</w:t>
      </w:r>
      <w:r w:rsidR="00000000" w:rsidRPr="00000000" w:rsidDel="00000000">
        <w:rPr>
          <w:rtl w:val="0"/>
        </w:rPr>
        <w:t xml:space="preserve"> punktā minētais apliecinājums par gaisa kuģa izslēgšanu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3.punkts ar kuru izteikts jaunā redakcijā noteikumu Nr.200 6.pielikums “Apliecību par gaisa kuģa izslēgšanu no reģistra” satur personu datus: gaisa kuģa īpašnieka un ekspluatanta vārds, uzvārds un deklarētā adrese atbilstoši Konvencijas 7.pielikuma 9.punktā noteiktajām prasībām. Arī līdzšinējā kārtība noteikumu Nr.200 6.pielikumā paredz iekļaut apliecinājumā par gaisa kuģa izslēgšanu no reģistra gaisa kuģa īpašnieka un ekspluatanta vārdu, uzvārdu un deklarēto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gaisa kuģu īpašniekiem un ekspluatantiem.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Projekts izstrādāts, lai nodrošinātu nacionālā normatīvā regulējuma atbilstību Konvencijas 7.pielikuma 9.punkta prasībām un precizē nacionālo un reģistrācijas zīmju burtu un ciparu augstumu uz gaisa kuģiem, kas vieglāki par gaisu.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gaisa kuģu īpašniekiem un ekspluatantiem.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Projekts izstrādāts, lai nodrošinātu nacionālā normatīvā regulējuma atbilstību Konvencijas 7.pielikuma 9.punkta prasībām un precizē nacionālo un reģistrācijas zīmju burtu un ciparu augstumu uz gaisa kuģiem, kas vieglāki par gaisu.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1944.gada 7.decembra Konvencijas par starptautisko civilo aviāciju 7.pielikums.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1944.gada 7.decembra Konvencijas par starptautisko civilo aviāciju 7.pielikums.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7.pielikuma 5.1.1.apakšpunkts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7.pielikuma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3.punkts ar kuru izteikts jaunā redakcijā noteikumu Nr.200 6.pielikums “Apliecību par gaisa kuģa izslēgšanu no reģistra” satur personu datus: gaisa kuģa īpašnieka un ekspluatanta vārds, uzvārds un deklarētā adrese atbilstoši Konvencijas 7.pielikuma 9.punktā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23-TA-2356</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23-TA-2356</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anotācija_(ex_ante)_23-TA-2356.docx</dc:title>
</cp:coreProperties>
</file>

<file path=docProps/custom.xml><?xml version="1.0" encoding="utf-8"?>
<Properties xmlns="http://schemas.openxmlformats.org/officeDocument/2006/custom-properties" xmlns:vt="http://schemas.openxmlformats.org/officeDocument/2006/docPropsVTypes"/>
</file>