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vienību piederību vai piekritību valstij Rīgas valstspilsētā un to nostiprināšanu zemesgrāmatā uz valsts vārda Finanšu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29.marta noteikumu Nr.190 “Kārtība, kādā pieņem lēmumu par rezerves zemes fondā ieskaitīto zemes gabalu un īpašuma tiesību atjaunošanai neizmantoto zemes gabalu piederību vai piekritību”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pirmā daļa, 8.panta sestā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saglabāt valsts īpašumā un reģistrēt zemesgrāmatā uz valsts vārda Finanšu ministrijas personā vienu zemes vienību un četru zemes vienību domājamās daļas Rīgas valstspilsētā.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29.marta noteikumu Nr.190 “Kārtība, kādā pieņem lēmumu par rezerves zemes fondā ieskaitīto zemes gabalu un īpašuma tiesību atjaunošanai neizmantoto zemes gabalu piederību vai piekritību” (turpmāk – Noteikumi Nr.190) 3.2. apakšpunktā noteiktajam Valsts zemes dienests sagatavo un publisko savā tīmekļvietnē sarakstu par rezerves zemes fondā ieskaitītajām zemes vienībām un zemes vienībām, kuras nav izmantotas īpašuma tiesību atjaunošanai, kurām nav noteikta piederība vai piekritība, katrā administratīvajā teritorijā piecu darbdienu laikā pēc Noteikumu Nr.190 spēkā stāšanās par visu to vietējo pašvaldību administratīvajām teritorijām vai novada pašvaldības  teritoriālajām vienībām, par kurām Ministru kabineta rīkojums par zemes reformas pabeigšanu izdots pēc šo noteikumu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2023.gada 13. septembrī ir izdevis rīkojumu Nr.595 “Par zemes reformas pabeigšanu Rīgas valstspilsētā” https://likumi.lv/ta/id/345486-par-zemes-reformas-pabeigsanu-rigas-valstspilseta.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izdodot rīkojumu par zemes reformas pabeigšanu attiecīgajā administratīvajā teritorijā, tiek apliecināts, ka visi procesi attiecībā uz privātpersonu tiesībām iegūt zemi attiecīgajā administratīvajā teritorijā zemes reformas ietvaros ir pabeigti. Ja zemes reformas ietvaros zeme nebija piešķirta privātpersonām pastāvīgā lietošanā vai arī būves īpašniekam nebija tiesības iegūt zemi īpašumā saskaņā ar zemes reformas likumiem, tad šāda zeme ir ieskaitīta rezerves zemes fondā un piekrīt valstij vai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ievērojot Noteikumu Nr.190 5.punktā noteikto, ir izvērtējusi, kuras sarakstā norādītās zemes vienības, to domājamās daļas piekrīt vai pieder valstij un ir ierakstāmas zemesgrāmatā uz valsts vārda Finanšu ministrijas personā saskaņā ar likumu “Par valsts un pašvaldību zemes īpašuma tiesībām un to nostiprināšanu zemesgrāmatās” un izdarījusi atzīmes sarakstā par Rīgas valstspilsētā norādītajām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Nr.190 8.1.apakšpunktā noteiktajam Valsts zemes dienests ir saņēmis šo noteikumu 7.1.3. apakšpunktā minēto sarakstu ar ministriju un pašvaldības izdarītajām atzīmēm no pašvaldībām, un savā tīmekļvietnē ir publiskojis izvērtēto gala sarakstu par Rīgas valstspilsētu: https://www.vzd.gov.lv/lv/2023-gada-13-septembra-rikojums.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sarakstos norādītajām valstij piekritīgajām zemes vienībām nepastāv strīds ar citām ministrijām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komitejas 2018.gada 11.jūnija sēdē (prot. Nr.21 2.# 2.p.) doto uzdevumu, Tieslietu ministrija izstrādāja Ministru kabineta noteikumu projektu “Grozījums Ministru kabineta 2016.gada 29.marta noteikumos Nr.190 “Kārtība, kādā pieņem lēmumu par rezerves zemes fondā ieskaitīto zemes gabalu un īpašuma tiesību atjaunošanai neizmantoto zemes gabalu piederību vai piekritību””. Ņemot vērā to, ka par projektu tika saņemti iebildumi, Tieslietu ministrija organizēja starpinstitūciju sanāksmi, kurā institūcijas vienojās, ka finanšu, administratīvo un laika resursu taupības nolūkos nav lietderīgi noskaidrot zemes vienību piederību uz 1940.gada 21.jūliju (arhīva izziņa); grozījumi noteikumos nav nepieciešami; turpmāk Ministru kabineta rīkojumu projektu sākotnējās ietekmes novērtējumu ziņojumos (anotācijās) nav nepieciešams norādīt konkrētu likuma “Par valsts un pašvaldību zemes īpašuma tiesībām un to nostiprināšanu zemesgrāmatā” 2.panta attiecīgās daļas apakšpunktu vai 4.</w:t>
      </w:r>
      <w:r w:rsidR="00000000" w:rsidRPr="00000000" w:rsidDel="00000000">
        <w:rPr>
          <w:vertAlign w:val="superscript"/>
          <w:rtl w:val="0"/>
        </w:rPr>
        <w:t xml:space="preserve">1</w:t>
      </w:r>
      <w:r w:rsidR="00000000" w:rsidRPr="00000000" w:rsidDel="00000000">
        <w:rPr>
          <w:rtl w:val="0"/>
        </w:rPr>
        <w:t xml:space="preserve"> panta pirmās daļas attiecīgu apakšpunktu. Anotācijā norādāms pamatojums, kāpēc ministrija attiecīgajā sarakstā ir izdarījusi atzīmi par attiecīgās zemes vienības piekritību valstij, vienlaikus kā zemes piekritības valstij tiesisko pamatojumu norādot likuma 2.pantu vai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Finanšu ministrija ir sagatavojusi Ministru kabineta rīkojuma projektu „Par zemes vienību piederību vai piekritību valstij Rīgas valstspilsētā un to nostiprināšanu zemesgrāmatā uz valsts vārda Finanšu ministrijas personā” (turpmāk – rīkojuma projekts), kas paredz rīkojuma projektā minētās zemes vienības (domājamās daļas) Rīgas valstspilsētā saglabāt valsts īpašumā un reģistrēt tās zemesgrāmatā uz valsts vārda Finanšu ministrijas personā, ņemot vērā to, ka tās piekrīt valstij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5/6 domājamās daļas no zemes vienības (zemes vienības kadastra apzīmējums 01001010049) – Mencu ielā 13, Rīgā,  0,0967 ha platībā,  kas ietilpst nekustamā īpašuma (nekustamā īpašuma kadastra Nr. 01001010049),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nekustamajam īpašumam (nekustamā īpašuma kadastra Nr. 01001010049) uz 03.03.2025. ir noteikta fiskālā kadastrālā vērtība 9079 </w:t>
      </w:r>
      <w:r w:rsidR="00000000" w:rsidRPr="00000000" w:rsidDel="00000000">
        <w:rPr>
          <w:i w:val="1"/>
          <w:rtl w:val="0"/>
        </w:rPr>
        <w:t xml:space="preserve">euro</w:t>
      </w:r>
      <w:r w:rsidR="00000000" w:rsidRPr="00000000" w:rsidDel="00000000">
        <w:rPr>
          <w:rtl w:val="0"/>
        </w:rPr>
        <w:t xml:space="preserve"> apmērā un 21.02.2025. ir noteikta universālā kadastrālā vērtība 13925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01001010049) lietošanas mērķis ir noteikts -  vienstāva un divstāvu daudzdzīvokļu māju apbūve, kods: 0701 – 0,0967 ha platībā; lietošanas veids – pārējās zemes platība – 0,0967 ha; zemes vienības (zemes vienības kadastra apzīmējums 01001010049)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01001010049)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ierobežojumu teritorija, kas noteikta teritorijas attīstības plānošanas dokumentā – 0,0967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0,0967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 0,0045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 0,0134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navigācijas tehniskā līdzekļa aviācijas gaisakuģu lidojumu drošības nodrošināšanai tālās ietekmes zona - 0,0967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 0,0134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ķīmiskās aizsargjoslas teritorija ap pazemes ūdens ņemšanas vietu – 0,0967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01001010049) atrodas  septiņas būves (būvju kadastra apzīmējumi 01001010049001; 01001010049002; 01001010049003; 01001010049005; 01001010049006;  01001010049007 un 01001010049008), kas ietilpst būvju nekustamā īpašuma (nekustamā īpašuma kadastra Nr. 01006010019) sastāvā. Īpašuma tiesības uz būvju nekustamo īpašumu (nekustamā īpašuma kadastra Nr. 01006010019) – Mencu ielā 13, Rīgā, nostiprinātas Rīgas pilsētas tiesas Rīgas pilsētas zemesgrāmatas nodalījumā Nr. 29648, piecām fiziskām personām, no kurām divām fiziskām personām nostiprinātas īpašuma tiesības katrai 1/9 domājamās daļas apmērā no būvju īpašuma, divām fiziskām personām katrai 1/6 domājamās daļas apmērā no būvju īpašuma un vienai fiziskai personai 5/18 domājamo daļu apmērā no būvju īpašuma, savukārt uz 1/6 domājamo daļu no būvju īpašuma nav reģistrētas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4.punkts kā kritēriju izvirza, ka uz zemes vienības (tās domājamām daļām), ko plānots atzīt par piekritīgām valstij, atrodas juridiskajām personām piederošas ēkas (būves) vai tādām fiziskajām personām piederošas ēkas (būves), kurām nav tiesību iegūt zemi īpašumā saskaņā ar zemes reformas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 zemes vienības esošā būvju īpašuma 1/6 domājamās daļas īpašuma tiesības nav nostiprinātas zemesgrāmatā, līdz ar to 1/6 domājamā daļa no zemes vienības nevar tikt atzīta par piekritīgu valstij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īpašniekiem būs pienākums maksāt zemes likumiskās lietošanas maksu, kā arī segt maksāšanas paziņojuma izmaksas, ņemot vērā to, ka apbūves īpašniekiem pastāv likumiskās zemes lietošanas tiesības uz zemesgabalu.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kopīpašniekiem šobrīd nav tiesību iegūt īpašumā 5/6 domājamās daļas no zemes vienības saskaņā ar zemes reformas likumiem, kā arī to, ka nepastāv strīds ar citām ministrijām un pašvaldību par 5/6 domājamām daļām no zemes vienības  (zemes vienības kadastra apzīmējums 01001010049) – Mencu ielā 13, Rīgā,  0,0967 ha platībā,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5/6 domājamās daļas no minētās zemes vienības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01001170372) 0,0023 ha platībā, kas ietilpst nekustamā īpašuma (nekustamā īpašuma kadastra Nr. 01001170376) bez adreses,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nekustamajam īpašumam (nekustamā īpašuma kadastra Nr. 01001170376)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1145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883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lietošanas mērķis – komercdarbības objektu apbūve, kods: 0801 – 0,0023 ha platībā; lietošanas veids – pārējās zemes platība – 0,0023 ha;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01001170372) ir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ielu vai ceļu - sarkanā līnija –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apbūves zemei izvērtējamo apgrūtinājumu pārklājuma teritorija zemes kadastrālās vērtības aprēķinam –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apbūves zemei izvērtējamo apgrūtinājumu pārklājuma teritorija zemes kadastrālās vērtības aprēķinam –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navigācijas tehniskā līdzekļa aviācijas gaisa kuģu lidojumu drošības nodrošināšanai tālās ietekmes zona – 0,0023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uz zemes vienības (zemes vienības kadastra apzīmējums 01001170372) atrodas būves – veikals-kafejnīca un piebūve ar bāru un spēļu zāli (būves kadastra apzīmējums 01001170396001) daļa, kas ietilpst nekustamā īpašuma (nekustamā īpašuma kadastra Nr. 01001170396) sastāvā. Nekustamais īpašums ar kadastra Nr. 01001170396 reģistrēts Rīgas pilsētas tiesas Rīgas pilsētas zemesgrāmatas nodalījumā Nr. 21176 juridiskai personai – sabiedrībai ar ierobežotu atbildību “GANA”.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īpašniekam būs pienākums maksāt zemes likumiskās lietošanas maksu, kā arī segt maksāšanas paziņojuma izmaksas, ņemot vērā to, ka apbūves īpašniekam pastāv likumiskās zemes lietošanas tiesības uz zemesgabalu.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01001170372) 0,0023 ha platībā,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 domājamā daļa no zemes vienības (zemes vienības kadastra apzīmējums 01001110227) 0,2111 ha platībā – Vecāķu prospektā 2, Rīgā,  kas ietilpst nekustamā īpašuma (nekustamā īpašuma kadastra Nr. 01001110227)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(nekustamā īpašuma kadastra Nr. 01001110227)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37005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29723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01001110227) lietošanas mērķis noteikts - individuālo dzīvojamo māju apbūve, kods: 0601 – 0,2111 ha platībā; zemes lietošanas veids – pārējās zemes platības – 0,2111 ha;   zemes vienības (zemes vienības kadastra apzīmējums 01001110227)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01001110227)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Baltijas jūras un Rīgas jūras līča ierobežotas saimnieciskās darbības joslas teritorija– 0,2111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0,0335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0,0140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01001110227) atrodas  būve – dzīvojamā māja (būves kadastra apzīmējums 01001110227001) – Vecāķu prospektā 2, Rīgā, kas ietilpst būvju nekustamā īpašuma (nekustamā īpašuma kadastra  Nr. 01006110281) sastāvā. Īpašuma tiesības uz 1/4 domājamo daļu no būvju nekustamā īpašuma (nekustamā īpašuma kadastra Nr. 01006110281) nostiprinātas Rīgas pilsētas tiesas Rīgas pilsētas zemesgrāmatas nodalījumā Nr. 100000724656 fiziskai personai.  Saskaņā ar NĪVKIS datiem vēl 1/4 domājamās daļas no būvju nekustamā īpašuma (nekustamā īpašuma kadastra Nr. 01006110281) tiesiskais valdītājs ir norādīta  fiziska persona, kura ir mirusi, savukārt, par 2/4 domājamo daļu no būvju nekustamā īpašuma (nekustamā īpašuma kadastra Nr. 01006110281) lietotājiem vai tiesiskiem valdītājiem  informācijas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nekustamā īpašuma (nekustamā īpašuma kadastra Nr. 01006110281) 1/4 domājamās daļas īpašniekam būs pienākums maksāt zemes likumiskās lietošanas maksu, proporcionāli viņam piederošajai domājamai daļai no būves, kā arī segt maksāšanas paziņojuma izmaksas, ņemot vērā to, ka starp būves 1/4 domājamās daļas no būves  īpašnieku  un valsti  pastāvēs likumiskās zemes lietošanas tiesības uz zemesgabalu.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01001110227) vēl atrodas  2 zemesgrāmatā nereģistrētas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saimniecības ēka (būves kadastra apzīmējums 01001110227002) 85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šķūnis ( būves kadastra apzīmējums 01001110227003) 10,7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 ar kadastra apzīmējumu 01001110227003 ir klasificējama kā mazēka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demontāžai vai reģistrēšanai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4.punkts kā kritēriju izvirza, ka uz zemes vienības (tās domājamām daļām), ko plānots atzīt par piekritīgām valstij, atrodas juridiskajām personām piederošas ēkas (būves) vai tādām fiziskajām personām piederošas ēkas (būves), kurām nav tiesību iegūt zemi īpašumā saskaņā ar zemes reformas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3/4 domājamo daļu īpašuma tiesības no uz zemes vienības esošā būvju īpašuma nav nostiprinātas zemesgrāmatā, tad 3/4 domājamās daļas no zemes vienības nevar tikt atzītas par piekritīgām valstij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domājamo daļu no būvju īpašuma  īpašniekam, šobrīd nav tiesību iegūt īpašumā 1/4 domājamo daļu no zemes vienības saskaņā ar zemes reformas likumiem, kā arī to, ka nepastāv strīds ar citām ministrijām un pašvaldību par 1/4 domājamo daļu no zemes vienības  (zemes vienības kadastra apzīmējums 01001110227) 0,2111 ha platībā – Vecāķu prospektā 2, Rīgā,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1/4 domājamā daļa no minētās zemes vienības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711/1239 domājamās daļas no zemes vienība (zemes vienības kadastra apzīmējums 01001110309) 0,0587 ha platībā – bez adreses, Rīgā, kas ietilpst nekustamā īpašuma (nekustamā īpašuma kadastra Nr. 01001110360)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(nekustamā īpašuma kadastra Nr. 01001110360)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10020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6574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01001110309) noteikti šādi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rūpnieciskās ražošanas uzņēmumu apbūve, kods: 1001 – 0,0260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līdzekļu garāžu apbūve; kods: 1104 – 0,0327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lietošanas veids – pārējās zemes platības – 0,0587 ha; zemes vienības (zemes vienības kadastra apzīmējums 01001110309)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01001110309)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0,0587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0,0132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navigācijas tehniskā līdzekļa aviācijas gaisakuģu lidojumu drošības nodrošināšanai tālās ietekmes zona– 0,0587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01001110309) atrodas divas  būves (būvju kadastra apzīmējumi 01001110065001 un 01001110065002).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 garāžas (būves apzīmējums 01001110065001) – Kāvu ielā 12A, Rīgā, kas ietilpst nekustamā īpašuma (nekustamā īpašuma kadastra Nr. 01006110166) sastāvā,  īpašuma tiesības uz 711/1239 domājamās daļām nostiprinātas Rīgas pilsētas tiesas Rīgas pilsētas zemesgrāmatas nodalījumā Nr.100000062306, četrām fiziskām personām, tai skaitā, vienai fiziskai personai 150/1239 domājamo daļu apmērā, vienai – 179/1239 domājamo daļu apmērā, vienai  190/1239 domājamo daļu apmērā un vienai fiziskai personai 192/1239 domājamo daļu apmērā. Saskaņā ar NĪVKIS datiem viena fiziska persona norādīta kā tiesiskais valdītājs vēl 179/1239 domājamām daļām no minētā būvju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un valstij piekrītošo domājamo daļu no zemes vienības (zemes vienības kadastra apzīmējums 01001110309) normatīvajos aktos noteiktā kārtībā ierakstīšanas zemesgrāmatā uz valsts vārda Finanšu ministrijas personā, Finanšu ministrija (VNĪ) kā zemes īpašnieks, risinās jautājumu ar 179/1239 domājamo daļu no minētā būvju īpašuma tiesisko valdītāju, lūdzot to sakārtot īpašuma tiesības par tā tiesiskajā valdījumā esošajām domājamām daļām no būvju īpašuma.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 transformatoru apakšstacijas TP-511 (būves apzīmējums 01001110065002) – Kāvu ielā 12B, Rīgā, kas ietilpst nekustamā īpašuma (nekustamā īpašuma Nr. 01006110269) sastāvā, īpašuma tiesības nostiprinātas Rīgas pilsētas tiesas Rīgas pilsētas zemesgrāmatas nodalījumā Nr. 100000553017, juridiskai personai - AS “Sadales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kopīpašniekiem būs pienākums maksāt zemes likumiskās lietošanas maksu, kā arī segt maksāšanas paziņojuma izmaksas, ņemot vērā to, ka apbūves īpašniekiem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4.punkts kā kritēriju izvirza, ka uz zemes vienības (tās domājamām daļām), ko plānots atzīt par piekritīgām valstij, atrodas juridiskajām personām piederošas ēkas (būves) vai tādām fiziskajām personām piederošas ēkas (būves), kurām nav tiesību iegūt zemi īpašumā saskaņā ar zemes reformas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528/1239 domājamo daļu īpašuma tiesības no uz zemes vienības esošā būvju īpašuma nav nostiprinātas zemesgrāmatā, tad 528/1239 domājamās daļas no zemes vienības nevar tikt atzītas par piekritīgām valstij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711/1239 domājamo daļu no būvju īpašuma  kopīpašniekiem, šobrīd nav tiesību iegūt īpašumā 711/1239  domājamās daļas no zemes vienības saskaņā ar zemes reformas likumiem, kā arī to, ka nepastāv strīds ar citām ministrijām un pašvaldību par 711/1239 domājamām daļām no zemes vienības  (zemes vienības kadastra apzīmējums 01001110309) 0,0587 ha platībā – bez adreses, Rīgā,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711/1239 domājamās daļas no minētās zemes vienības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5/8 domājamās daļas no zemes vienības (zemes vienības kadastra apzīmējums 01001170231) 0,0750 ha platībā – Vīksnes ielā 44, Rīgā, kas ietilpst nekustamā īpašuma (nekustamā īpašuma kadastra Nr. 01001170231)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(nekustamā īpašuma kadastra Nr. 01001170231)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01.01.2025. fiskālā kadastrālā vērtība 21345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01.02.2025. universālā kadastrālā vērtība 24000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01001170231) lietošanas mērķis noteikts - individuālo dzīvojamo māju apbūve, kods: 0601 – 0,0750 ha platībā; zemes lietošanas veids – pārējās zemes platības – 0,0750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01001170231)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01001170231)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ūdensvadu, kas atrodas līdz 2 metru dziļumam – 0,0071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zemei izvērtējamo apgrūtinājumu pārklājuma teritorija zemes kadastrālās vērtības aprēķinam – 0,0085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navigācijas tehniskā līdzekļa aviācijas gaisakuģu lidojumu drošības nodrošināšanai tālās ietekmes zona – 0,0750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elektronisko sakaru tīklu gaisvadu līniju – 0,0085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01001170231) atrodas  piecas būves (būvju kadastra apzīmējumi 01001170231001; 01001170231002; 01001170231003; 01001170231004 un 01001170231005).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 dzīvojamās mājas (būves apzīmējums 01001170231001) – Vīksnes ielā 44, Rīgā, kas ietilpst nekustamā īpašuma (nekustamā īpašuma kadastra Nr. 01005170050) sastāvā,  īpašuma tiesības uz 5/8 domājamās daļām nostiprinātas Rīgas pilsētas tiesas Rīgas pilsētas zemesgrāmatas nodalījumā Nr.100000611741, divām privātpersonām, tai skaitā, uz  3/8 domājamām daļām no būvju īpašuma  fiziskai personai un uz 1/4 domājamo daļu no būvju īpašuma juridiskai personai – SIA  “Elektra Serviss”. Saskaņā ar NĪVKIS datiem 3/8 domājamām daļām no minētā būvju īpašuma viena fiziska persona norādīta kā minēto domājamo daļu tiesiskais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un valstij piekrītošo domājamo daļu no zemes vienības (zemes vienības kadastra apzīmējums 01001170231) normatīvajos aktos noteiktā kārtībā ierakstīšanas zemesgrāmatā uz valsts vārda Finanšu ministrijas personā, Finanšu ministrija (VNĪ) kā zemes īpašnieks, risinās jautājumu ar 3/8 domājamo daļu no minētā būvju īpašuma tiesisko valdītāju, lūdzot to sakārtot īpašuma tiesības par tā tiesiskajā valdījumā esošajām domājamām daļām no būvju īpašuma.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01001170231) vēl atrodas  četras zemesgrāmatā nereģistrētas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 (būves kadastra apzīmējums 01001170231002) 21,5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saimniecības ēka (būves kadastra apzīmējums 01001170231003) 21,7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nojume (būves kadastra apzīmējums 01001170231004) 25,1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šķūnis (būves kadastra apzīmējums 01001170231005) 4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un zemes vienības (zemes vienības kadastra apzīmējums 01001110227) normatīvajos aktos noteiktā kārtībā ierakstīšanas zemesgrāmatā uz valsts vārda Finanšu ministrijas personā, Finanšu ministrija (VNĪ) kā zemes īpašnieks, risinās jautājumu būvju (būvju kadastra apzīmējumi  01001170231002 un 01001170231004) īpašuma tiesību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būves (būvju kadastra apzīmējumi 01001170231003 un 01001170231005) ir klasificējamas kā mazēkas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demontāžai vai reģistrēšanai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kopīpašniekiem būs pienākums maksāt zemes likumiskās lietošanas maksu, kā arī segt maksāšanas paziņojuma izmaksas, ņemot vērā to, ka apbūves īpašniekiem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4.punkts kā kritēriju izvirza, ka uz zemes vienības (tās domājamām daļām), ko plānots atzīt par piekritīgām valstij, atrodas juridiskajām personām piederošas ēkas (būves) vai tādām fiziskajām personām piederošas ēkas (būves), kurām nav tiesību iegūt zemi īpašumā saskaņā ar zemes reformas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3/8 domājamo daļu īpašuma tiesības no uz zemes vienības esošā būvju īpašuma nav nostiprinātas zemesgrāmatā, tad 3/8 domājamās daļas no zemes vienības nevar tikt atzītas par piekritīgām valstij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5/8 domājamo daļu no būvju īpašuma  kopīpašniekiem, šobrīd nav tiesību iegūt īpašumā 5/8  domājamās daļas no zemes vienības saskaņā ar zemes reformas likumiem, kā arī to, ka nepastāv strīds ar citām ministrijām un pašvaldību par 5/8 domājamām daļām no zemes vienības  (zemes vienības kadastra apzīmējums 01001170231) 0,0750 ha platībā – Vīksnes ielā 44, Rīgā,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5/8 domājamās daļas no minētās zemes vienības piekrīt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 VNĪ) attiecībā uz apbūvētām zemes vienībām pilda Publiskas personas mantas atsavināšanas likumā tai deleģēto uzdevumu – organizē valsts mantas atsavināšanas procesu un atsavina apbūvēto valsts zemi personām, kurām saskaņā ar Publiskas personas mantas atsavināšanas likuma 4.panta ceturto daļu ir tiesības ierosināt to atsavināšanu. Uz rīkojuma projektā iekļautajām valstij piekritīgajām zemes vienībām (domājamām daļām) atrodas privātpersonām piederošas būves (domājamās daļas), līdz ar to valstij ar būvju (domājamām daļām) īpašniekiem pastāvēs likumiskās zemes lietošanas tiesības. Pēc rīkojuma projekta pieņemšanas un zemes vienību (domājamo daļu) ierakstīšanas zemesgrāmatā uz valsts vārda Finanšu ministrijas personā, VNĪ uzsāks minēto zemes vienību (domājamo daļu) atsavināšanas procesu būvju (domājamo daļu) īpašniekiem, ja tiks saņemti atsavināšanas ierosinājumi Publiskas personas mantas atsavināšanas likuma noteiktajā kārtībā, pieņemot lēmumus par attiecīgo zemes vienību (domājamo daļu) pārdošanu, tādējādi izbeidzot dalītā īpašuma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iekļauto zemes vienību (domājamo daļu) platības norādītas atbilstoši NĪVKIS norādītajai informācijai. Veicot zemes vienību kadastrālo uzmērīšanu, zemes vienību (domājamo daļu) platības var tikt precizētas.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risinātie jautājumi skar tiesību subjektus –  fiziskas personas, kuru īpašumā esošās ēkas (to daļas) atrodas uz rīkojuma projektā minētajām zemes vienībām un kas var izmantot savas normatīvos aktos noteiktās tiesības un realizēt pirmpirkuma tiesības uz valsts zemes vienībām.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risinātie jautājumi skar tiesību subjektus –  juridiskas personas, kuru īpašumā esošās ēkas (to daļas) atrodas uz rīkojuma projektā minētajām zemes vienībām un kas var izmantot savas normatīvos aktos noteiktās tiesības un realizēt pirmpirkuma tiesības uz valsts zemes vienībām.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un Finanšu ministrijas 2020.gada 18.martā noslēgto Nekustamā īpašuma portfeļa pārvaldīšanas līgumu, kas Finanšu ministrijā reģistrēts ar Nr. 13.7-17/12/38, VNĪ apņēmusies nodrošināt nepieciešamo darbību veikšanu, tajā skaitā segt izdevumus, lai nodrošinātu valstij piekrītošo nekustamo īpašumu īpašumtiesību nostiprināšanu zemesgrāmatā uz valsts vārda Finanšu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rīkojuma projekta atbilstību faktiskajai un tiesiskajai situācijai, nodrošinot rīkojuma izpildē iesaistīto pušu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datu apstrāde ir nepieciešama, lai apliecinātu, ka rīkojuma projektā iekļautās zemes vienības saskaņā ar likuma „Par valsts un pašvaldību zemes īpašuma tiesībām un to nostiprināšanu zemesgrāmatās” normām ir piederošas vai piekrītošas valstij Finanšu ministrijas personā, pēc rīkojuma pieņemšanas Ministru kabinetā pieprasītu apbūvētas zemes nomas maksu no apbūves īpašniekiem un tiesiskajiem valdītājiem un izpildītu Publiskas personas mantas atsavināšanas likumā VNĪ deleģēto uzdevumu – organizēt valsts mantas atsavināšanas procesu, ievērojot  Publiskas personas mantas atsavināšanas likuma 4.panta ceturtajā daļā minēto personu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25-TA-1489</w:t>
    </w:r>
    <w:r>
      <w:br/>
    </w:r>
    <w:r w:rsidR="00000000" w:rsidRPr="00000000" w:rsidDel="00000000">
      <w:rPr>
        <w:rtl w:val="0"/>
      </w:rPr>
      <w:t xml:space="preserve">Izdrukāts 29.07.2026. 23.14 - 1.0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25-TA-1489</w:t>
    </w:r>
    <w:r>
      <w:br/>
    </w:r>
    <w:r w:rsidR="00000000" w:rsidRPr="00000000" w:rsidDel="00000000">
      <w:rPr>
        <w:rtl w:val="0"/>
      </w:rPr>
      <w:t xml:space="preserve">Izdrukāts 29.07.2026. 23.14 - 1.0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anotācija_(ex_ante)_25-TA-1489.docx</dc:title>
</cp:coreProperties>
</file>

<file path=docProps/custom.xml><?xml version="1.0" encoding="utf-8"?>
<Properties xmlns="http://schemas.openxmlformats.org/officeDocument/2006/custom-properties" xmlns:vt="http://schemas.openxmlformats.org/officeDocument/2006/docPropsVTypes"/>
</file>