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3. jūnija noteikumos Nr. 404 "Svaigpiena kvalitātes kontroles laboratoriju atzīšanas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tostarp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Lauku atbalsta dienests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(2.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2008. gada 3. jūnija noteikumu Nr. 404 "Svaigpiena kvalitātes kontroles laboratoriju atzīšanas un uzraudzības kārtība" (turpmāk – noteikumi Nr. 404) 4.2. un 10.</w:t>
      </w:r>
      <w:r w:rsidR="00000000" w:rsidRPr="00000000" w:rsidDel="00000000">
        <w:rPr>
          <w:vertAlign w:val="superscript"/>
          <w:rtl w:val="0"/>
        </w:rPr>
        <w:t xml:space="preserve">1</w:t>
      </w:r>
      <w:r w:rsidR="00000000" w:rsidRPr="00000000" w:rsidDel="00000000">
        <w:rPr>
          <w:rtl w:val="0"/>
        </w:rPr>
        <w:t xml:space="preserve">2. apakšpunktā</w:t>
      </w:r>
      <w:r w:rsidR="00000000" w:rsidRPr="00000000" w:rsidDel="00000000">
        <w:rPr>
          <w:b w:val="1"/>
          <w:rtl w:val="0"/>
        </w:rPr>
        <w:t xml:space="preserve"> </w:t>
      </w:r>
      <w:r w:rsidR="00000000" w:rsidRPr="00000000" w:rsidDel="00000000">
        <w:rPr>
          <w:rtl w:val="0"/>
        </w:rPr>
        <w:t xml:space="preserve">noteikts, ka laboratorijām, kas veic svaigpiena kvalitātes kontroles laboratoriskos izmeklējumus, ir jānodrošina gan tehniskā iespēja elektroniski nosūtīt svaigpiena paraugu testēšanas rezultātus, gan regulāri jānosūta šie dati datu centram atbilstoši normatīvajiem aktiem par veterinārajām, higiēnas un nekaitīguma prasībām svaigpiena apritei, lai nodrošinātu svaigpiena kvalitātes kontroles prasību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un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404 4.2. un 10.</w:t>
      </w:r>
      <w:r w:rsidR="00000000" w:rsidRPr="00000000" w:rsidDel="00000000">
        <w:rPr>
          <w:vertAlign w:val="superscript"/>
          <w:rtl w:val="0"/>
        </w:rPr>
        <w:t xml:space="preserve">1</w:t>
      </w:r>
      <w:r w:rsidR="00000000" w:rsidRPr="00000000" w:rsidDel="00000000">
        <w:rPr>
          <w:rtl w:val="0"/>
        </w:rPr>
        <w:t xml:space="preserve">2. apakšpunktā vārdi "Lauksaimniecības datu centrs" un "datu centrs"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Laboratorijas, kas veic svaigpiena paraugu laboratoriskos izmeklējumus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un Pārtikas un veterinārais dienests, atzīstot un uzraugot laboratorijas, turpmāk izvērtēs, vai laboratorijām ir tehniskā iespēja un vai tās nodrošina svaigpiena parauga testēšanas rezultātu elektronisku nosūtīšanu saskaņā ar normatīvajiem aktiem par veterinārajām, higiēnas un nekaitīguma prasībām svaigpiena apritei.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tiks īstenots par piešķirto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Lēmums par datu centra likvidāciju un tā valsts pārvaldes uzdevumu nodošanu Lauku atbalsta dienestam pieņemts Ministru kabineta 2024. gada 10. septembra sēdē (prot. Nr. 36 25.§). Tā kā noteikumu projekts nodrošina rīkojumā Nr. 743 dotā uzdevuma izpildi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24-TA-2402</w:t>
    </w:r>
    <w:r>
      <w:br/>
    </w:r>
    <w:r w:rsidR="00000000" w:rsidRPr="00000000" w:rsidDel="00000000">
      <w:rPr>
        <w:rtl w:val="0"/>
      </w:rPr>
      <w:t xml:space="preserve">Izdrukāts 29.07.2026. 21.28 - 4.0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24-TA-2402</w:t>
    </w:r>
    <w:r>
      <w:br/>
    </w:r>
    <w:r w:rsidR="00000000" w:rsidRPr="00000000" w:rsidDel="00000000">
      <w:rPr>
        <w:rtl w:val="0"/>
      </w:rPr>
      <w:t xml:space="preserve">Izdrukāts 29.07.2026. 21.28 - 4.0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anotācija_(ex_ante)_24-TA-2402.docx</dc:title>
</cp:coreProperties>
</file>

<file path=docProps/custom.xml><?xml version="1.0" encoding="utf-8"?>
<Properties xmlns="http://schemas.openxmlformats.org/officeDocument/2006/custom-properties" xmlns:vt="http://schemas.openxmlformats.org/officeDocument/2006/docPropsVTypes"/>
</file>