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"Ādamberģi"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atsavināt nekustamā īpašuma "Ādamberģi" Salacgrīvas pagastā, Limbažu novadā (kadastra Nr. 6672 001 0059) daļu – zemes vienību (kadastra apzīmējums 6672 001 0347) 0,67 ha platībā, zemes vienību (kadastra apzīmējums 6672 001 0348) 1,24 ha platībā un zemes vienību (kadastra apzīmējums 6672 001 0349) 0,82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"Ādamberģi" Salacgrīvas pagastā, Limbažu novadā (nekustamā īpašuma kadastra Nr. 6672 001 0059) (turpmāk – Nekustamais īpašums) daļu – zemes vienību (zemes vienības kadastra apzīmējums 6672 001 0347) 0,67 ha platībā, zemes vienību (zemes vienības kadastra apzīmējums 6672 001 0348) 1,24 ha platībā un zemes vienību (zemes vienības kadastra apzīmējums 6672 001 0349) 0,82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2,73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0348) 1,24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001 0347) 0,67 ha platībā un zemes vienību (zemes vienības kadastra apzīmējums 6672 001 0349) 0,82 ha platībā, kas ir nepieciešamas pašvaldības nozīmes ceļu izbūvei (pašvaldības ceļu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001 0059) 17,2 ha platībā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001 0346) 1,03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001 0347) 0,67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6672 001 0348) 1,24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6672 001 0349) 0,82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6672 001 0350) 13,93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100000081698, īpašumtiesības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biosfēras rezervāta ainavu aizsardzības zonas teritorija  un ekspluatācijas aizsargjoslas teritorija gar valsts vietējiem un pašvaldību autoceļiem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nodalījuma joslā un ceļu zemes nodalījuma joslā" (kods 1101)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6672 001 0347 - meži – 0,61 ha, ūdens objektu zeme – 0,05 ha un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6672 001 0348 - meži – 1,22 ha un ūdens objektu zeme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6672 001 0349 - meži – 0,81 ha un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ir apgrūtināts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Nekustamā īpašuma daļu, atlikumā veidojas zemes vienība (zemes vienības kadastra apzīmējums 6672 001 0346) 1,03 ha platībā un zemes vienība (zemes vienības kadastra apzīmējums 6672 001 0350) 13,93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Centrālās pārvaldes Nekustamā īpašuma un teritorijas plānojuma nodaļas 2024. gada 19. janvāra izvērtējumam zemes vienības atlikusī (neapbūvētā) daļa nevar būt mazāka par 2 ha, līdz ar to atlikusī (neatsavināmā) zemes vienība (zemes vienības kadastra apzīmējums 6672 001 0350) 13,93 ha platībā atbilst pašvaldības teritorijas plānojumam, bet atlikusī (neatsavināmā) zemes vienība (zemes vienības kadastra apzīmējums 6672 001 0346) 1,03 ha platībā neatbilst pašvaldības teritoriālajam plānojumam. Īpašnieks 2024. gada 29. oktobra elektroniskā pasta sūtījumā norādījis, ka atlikušo (neatsavināmo) zemes vienību (zemes vienības kadastra apzīmējums 6672 001 0346) 1,03 ha platībā, kas neatbilst pašvaldības teritorijas plānojumam, vēlas saglabāt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8. oktobra vēstulē Nr. VMD11-2/1471 sniegto informāciju uz Nekustamā īpašuma daļas kopējā mežaudzes platība ir 2,62 ha, inventarizācija ir veikta 2017.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ir apmierināts Īpašnieka prasījums pārskatīt plānoto piekļuvi atlikušajai (neatsavināmajai) zemes vienībai (zemes vienības kadastra apzīmējums 6672 001 0350). Saskaņā ar akciju sabiedrības "RB Rail", kas ir atbildīga par Rail Baltica trases projektēšanu, sniegto informāciju, plānotā piekļuve paredzēta no projektētā pašvaldības nozīmes ceļa.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4. novembra lēmumu Nr. 03.1-14/3753 apstiprināja taisnīgas atlīdzības apmēru par nekustamā īpašuma "Ādamberģi" Salacgrīvas pagastā, Limbažu novadā, kadastra Nr. 6672 001 0059, daļas - zemes vienības (zemes vienības kadastra apzīmējums 6672 001 0347) 0,67 ha platībā, zemes vienības (zemes vienības kadastra apzīmējums 6672 001 0348) 1,24 ha platībā un zemes vienības (zemes vienības kadastra apzīmējums 6672 001 0349) 0,82 ha platībā, atsavināšanu atbilstoši sertificēta nekustamā īpašuma vērtētāja noteiktajai tirgus vērtībai 11 631,00 EUR (vienpadsmit tūkstoši seši simti trīsdesmit viens euro),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kopējā tirgus vērtība 9 555,00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zemes vienības (zemes vienības kadastra apzīmējums 6672 001 0347) 0,67 ha platībā tirgus vērtība 2 345,00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(zemes vienības kadastra apzīmējums 6672 001 0348) 1,24 ha platībā tirgus vērtība 4 340,00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vienības (zemes vienības kadastra apzīmējums 6672 001 0349) 0,82 ha platībā tirgus vērtība 2 870,00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esošās mežaudzes vērtība 2 076,00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"Ādamberģi" Salacgrīvas pagastā, Limbažu novadā (nekustamā īpašuma kadastra Nr. 6672 001 0059) daļu - zemes vienību (zemes vienības kadastra apzīmējums 6672 001 0347) 0,67 ha platībā, zemes vienību (zemes vienības kadastra apzīmējums 6672 001 0348) 1,24 ha platībā un zemes vienību (zemes vienības kadastra apzīmējums 6672 001 0349) 0,82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24-TA-2835</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24-TA-2835</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anotācija_(ex_ante)_24-TA-2835.docx</dc:title>
</cp:coreProperties>
</file>

<file path=docProps/custom.xml><?xml version="1.0" encoding="utf-8"?>
<Properties xmlns="http://schemas.openxmlformats.org/officeDocument/2006/custom-properties" xmlns:vt="http://schemas.openxmlformats.org/officeDocument/2006/docPropsVTypes"/>
</file>