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Jūras vides aizsardzības un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Jūras vides aizsardzības un pārvaldības likumā” (turpmāk – likumprojekts) ir sagatavots pēc Nacionālo bruņoto spēku Jūras spēku Krasta apsardzes dienesta (turpmāk – Krasta apsardze) iniciatīvas, lai noteiktu efektīvāku tiesisko regulējumu niršanai jūrā.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esošo regulējumu, atsakoties no niršanai ierobežotajām teritorijām, niršanas atļaujām un paredzot nirējam pienākumu par jebkuru niršanu jūrā ziņot Krasta apsardzei, kā rezultātā tiek mazināts administratīvais slogs un uzlabota Latvijas ūdeņu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 martā stājās spēkā grozījumi Jūras vides aizsardzības un pārvaldības likumā, paredzot, ka Latvijas valsts jurisdikcijā esošajos jūras ūdeņos tiek noteiktas teritorijas, kurās atrodas kuģu vraki un nogrimuši priekšmeti (kas ir sprādzienbīstami, satur kultūrvēsturiskās vērtības vai rada paaugstinātu vides piesārņojuma risku) un šajās teritorijās darbība (niršana) personām ir aizliegta vai ierobežota, vai tam ir nepieciešama oficiāla atļauja. Lai to īstenotu, tika noteiktas niršanai aizliegtās teritorijas, kurās atrodas kuģu vraki vai nogrimuši priekšmeti, kas rada vai var radīt apdraudējumu valsts drošībai vai cilvēka veselībai un dzīvībai (turpmāk – aizliegtās teritorijas), kā arī ierobežotās teritorijas, kurās atrodas kuģu vraki vai nogrimuši priekšmeti, kas rada vai var radīt apdraudējumu jūras videi vai kultūrvēsturiskām vērtībām (turpmāk – ierobežotās teritorijas). Niršanu ierobežotajās teritorijās var veikt tikai ar Krasta apsardzes atļauju. Regulējums paredz atļauju saskaņošanas un izsniegšanas kārtību, kā arī šo atļauju nosacījumu izpildes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kopš 2016. gada kopumā izsniedza 121 atļauju niršanai ierobežotās teritorijās un trīs gadījumos atteica niršanas atļaujas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netika izsniegtas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tika izsniegtas četras niršanas atļaujas, visi nirēji veica izpētes darbus Nacionālās kultūras mantojuma pārvaldes uzdevumā.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netika izsniegtas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izsniegtas 35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tika izsniegtas 33 niršanas atļaujas, divos gadījumos niršanas atļaujas izsniegšana tika atteikta.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tika izsniegtas 37 niršanas atļaujas, vienā gadījumā niršanas atļaujas izsniegšana tika atteikta.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tika izsniegtas 11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gadā netika izsniegtas niršanas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gadā tika izsniegta viena niršanas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veicot niršanai ierobežoto teritoriju kontroli, konstatēja, ka atļauju saņēmēji izteikti nira uz kreisera "Bremen" vraku (Valsts nozīmes kultūras piemineklis), kas līdz 2021. gadam bija noteikta kā niršanai ierobežota teritorija Nr.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apsekojot kreisera "Bremen" vraku, Jūras spēki secināja, ka tas atbilst niršanai aizliegtai teritorijai, jo tur atrodas sprādzienbīstami priekšmeti. Krasta apsardze noteica pagaidu liegumu nirt šajā teritorijā, kas līdz tam bija niršanai ierobežotā teritorija. Ar Ministru kabineta 2022. gada 3. maija noteikumiem Nr. 263 "Grozījumi Ministru kabineta 2010. gada 21. decembra noteikumos Nr. 1171 "Noteikumi par Latvijas ūdeņu izmantošanas kārtību un kuģošanas režīmu tajos""  niršanai ierobežotā teritorija Nr. 9 kreisera "Bremen" vraks tika noteikts par niršanai aizliegto teritoriju. Jūras spēki uzsāka apsekot pārējās niršanai ierobežotās teritorijas, kā arī vrakus, kuri nav ne niršanai ierobežotajās, ne niršanai aizliegtajās teritorijās. Jūras spēki ir konstatējuši vairākus vrakus ārpus niršanai ierobežotajām vai aizliegtajām teritorijām, kuros atrodas sprādzienbīstami priekšmeti un kurus noteiks par niršanai aizliegtajām teritorijām, veicot grozījumus 2010. gada 21. decembra noteikumos Nr. 1171 "Noteikumi par Latvijas ūdeņu izmantošanas kārtību un kuģošanas režīmu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spēki, apsekojot atsevišķas niršanai ierobežotās teritorijas, nekonstatēja nekādus nogrimušus priekšmetus vai vrakus, līdz ar to secināms, ka nav pilnīgas informācijas, kas atrodas niršanai ierobežotajās teritorijās un vai vispār tur vēl ir palikuši kādi vraki vai priekšmeti, ko vajadzētu īpaši aizsargāt.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piemēri parāda, ka esošais regulējums nav pietiekoši  efektīvs, jo pēc kreisera "Bremen" vraka noteikšanas par aizliegto rajonu niršanas aktivitātes ierobežotajās teritorijās būtiski samazinājās.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Jūrā ārpus ierobežotajām un aizliegtajām teritorijām ir vraki, kur var atrasties sprādzienbīstami priekšmeti un kultūras 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izsniedzot niršanas atļaujas saskarās ar esošā regulējuma nepilnībām, kas saistītas ar Ministru kabinets 2016. gada 1. marta  noteikumu Nr. 133 “Noteikumi par niršanu jūrā ierobežotās teritorijās” (turpmāk – MK noteikumi Nr. 133) 3.2. apakšpunktu, kas tiek interpretēts dažādi, jo nav skaidri noteikts, ka atļaujas netiek izsniegtas neatkarīgi no sodāmības dzēšanas vai noņemšanas. Arī no tiesu prakses ir secināms, ka ierobežojuma gadījumā speciālajā tiesību normā ir tiešā tekstā jāparedz, ka ierobežojums pastāv neatkarīgi no sodāmības dzēšanas vai noņemšanas. Konkrētajā gadījumā MK noteikumu Nr. 133 3.2. apakšpunkta normā tas tiešā tekstā nav minēts. Līdz ar to Aizsardzības ministrija virzīja grozījumus “Grozījums Jūras vides aizsardzības  un pārvaldības likumā” (Nr.107/Lp14). Saeimas Juridiskais birojs norādīja, ka likumprojekta anotācijā nav veikts izvērtējums, kādu Satversmes tiesa veic gadījumos, kad skata lietas par absolūto aizliegumu, proti, nav minēti kritēriji, kā arī nav vērtētas alternatīvās iespējas problēmas risināšanai. Plānotie grozījumi ir alternatīva problēmas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paredz personām izsniegt niršanas atļaujas tikai niršanai ierobežotajās teritorijās, taču jūrā atrodas nogrimuši objekti un vraki, kas nav iekļauti niršanai aizliegtajās vai ierobežotajās teritorijās, jo nav informācijas par to esamību. Līdz ar to nav zināms, ja personas nirst ārpus ierobežotajām teritorijām, kur var atrasties vraki un sprādzienbīstami priekšmeti.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uzliek administratīvo slogu gan Krasta apsardzei, gan nirējiem, jo, lai saņemtu niršanas atļauju, vismaz 30 dienas pirms plānotās niršanas ir jāiesniedz pieteikums Krasta apsardzei. Krasta apsardzei jāpieprasa informācija no Iekšlietu ministrijas Informācijas centra un Valsts sabiedrības ar ierobežotu atbildību "Latvijas Jūras administrācija", pēc kā tiek pieņemts lēmums par niršanas atļaujas piešķiršanu vai atteikumu. Nirējam, lai saņemtu atļauju, ir jāmaksā 30 euro valsts nodeva.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Jūras vides aizsardzības un pārvaldības likuma 19.</w:t>
      </w:r>
      <w:r w:rsidR="00000000" w:rsidRPr="00000000" w:rsidDel="00000000">
        <w:rPr>
          <w:vertAlign w:val="superscript"/>
          <w:rtl w:val="0"/>
        </w:rPr>
        <w:t xml:space="preserve">1</w:t>
      </w:r>
      <w:r w:rsidR="00000000" w:rsidRPr="00000000" w:rsidDel="00000000">
        <w:rPr>
          <w:rtl w:val="0"/>
        </w:rPr>
        <w:t xml:space="preserve"> pantā, paredzēts atteikties no niršanai ierobežotajām teritorijām un niršanas atļaujām, saglabājot kontroli niršanai jūrā un uzliekot pienākumu jebkurai personai paziņot Krasta apsardzei par niršanu ārpus aizliegtajām teritorijām. Paziņošanas kārtība tiks noteikta Ministru kabineta 2010. gada 21. decembra noteikumos Nr. 1171 "Noteikumi par Latvijas ūdeņu izmantošanas kārtību un kuģošanas režīmu tajos" paredzot kādu informāciju un kā aprīkotu peldlīdzekli fiziska persona varēs nirt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spēkā stāšanos spēku zaudēs Ministru kabineta 2016. gada 1. marta noteikumi Nr. 133 "Noteikumi par niršanu jūrā ierobežotās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nirējiem ziņot Krasta apsardzei par niršanu jūrā uzlabos Latvijas ūdeņu kontroli un kuģošanas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vides aizsardzības un pārvaldības likuma 21. panta pirmajā daļa paredzēts noteikt administratīvo atbildību par niršanu jūrā, neizpildot paziņošanas pienākumu vai neievērojot niršanai noteiktās prasības. Soda apmērs paredzēts tāds pats, kāds tas šobrīd noteikts par niršanu bez niršanas atļaujas.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nebūs jāmaksā valsts nodeva, lai saņemtu niršanas atļauju.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Nirējiem, kas vēlas nirt jūrā, samazināsies administratīvais slogs, nebūs jāpilda pieteikumi un jāmaksā valsts nodevas. Vienlaikus Ministru kabineta noteiktā kārtībā būs jāiesniedz informācija Krasta apsardzei par vēlmi nirt konkrētā vietā un laikā no atbilstoši aprīkota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Nirējiem būs pienākums paziņot Krasta apsardzei par plānoto niršanu.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1. marta noteikumi Nr. 133 "Noteikumi par niršanu jūrā ierobežotās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21. decembra noteikumos Nr. 1171 "Noteikumi par Latvijas ūdeņu izmantošanas kārtību un kuģošanas režīmu tajos" paredzēts noteikt prasības niršanai jūrā, kā arī paziņošanas kārtību par plānoto niršanu.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21. decembra noteikumi Nr. 1171 "Noteikumi par Latvijas ūdeņu izmantošanas kārtību un kuģošanas režīmu tajos".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Spēku zaudēs Ministru kabineta 2016. gada 1. marta noteikumi Nr. 133 "Noteikumi par niršanu jūrā ierobežotās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Tiesību aktu portālā nodots sabiedrības līdzdalībai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spēki un Valsts robežsardze turpinās uzraudzīt niršanai jūrā noteikto prasību un aizliegumu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apsardze neizsniegs niršanas atļaujas, bet saņems un administrēs informāciju par niršanu jūrā.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25-TA-520</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25-TA-520</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anotācija_(ex_ante)_25-TA-520.docx</dc:title>
</cp:coreProperties>
</file>

<file path=docProps/custom.xml><?xml version="1.0" encoding="utf-8"?>
<Properties xmlns="http://schemas.openxmlformats.org/officeDocument/2006/custom-properties" xmlns:vt="http://schemas.openxmlformats.org/officeDocument/2006/docPropsVTypes"/>
</file>