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DFFF3" w14:textId="111965E7" w:rsidR="00552705" w:rsidRPr="00552705" w:rsidRDefault="00552705" w:rsidP="00552705">
      <w:pPr>
        <w:jc w:val="right"/>
        <w:rPr>
          <w:i/>
          <w:iCs/>
        </w:rPr>
      </w:pPr>
      <w:r w:rsidRPr="00552705">
        <w:rPr>
          <w:i/>
          <w:iCs/>
        </w:rPr>
        <w:t>Pielikums</w:t>
      </w:r>
    </w:p>
    <w:p w14:paraId="1033A25C" w14:textId="77777777" w:rsidR="00552705" w:rsidRPr="00552705" w:rsidRDefault="00552705" w:rsidP="00552705">
      <w:pPr>
        <w:jc w:val="right"/>
        <w:rPr>
          <w:i/>
          <w:iCs/>
        </w:rPr>
      </w:pPr>
      <w:r w:rsidRPr="00552705">
        <w:rPr>
          <w:i/>
          <w:iCs/>
        </w:rPr>
        <w:t xml:space="preserve">MK rīkojuma projekta </w:t>
      </w:r>
    </w:p>
    <w:p w14:paraId="0D7BC54C" w14:textId="77777777" w:rsidR="00552705" w:rsidRPr="00552705" w:rsidRDefault="00552705" w:rsidP="00552705">
      <w:pPr>
        <w:jc w:val="right"/>
        <w:rPr>
          <w:i/>
          <w:iCs/>
        </w:rPr>
      </w:pPr>
      <w:r w:rsidRPr="00552705">
        <w:rPr>
          <w:i/>
          <w:iCs/>
        </w:rPr>
        <w:t xml:space="preserve">"Par apropriācijas pārdali no budžeta resora </w:t>
      </w:r>
    </w:p>
    <w:p w14:paraId="4CAF2DA7" w14:textId="77777777" w:rsidR="00552705" w:rsidRPr="00552705" w:rsidRDefault="00552705" w:rsidP="00552705">
      <w:pPr>
        <w:jc w:val="right"/>
        <w:rPr>
          <w:i/>
          <w:iCs/>
        </w:rPr>
      </w:pPr>
      <w:r w:rsidRPr="00552705">
        <w:rPr>
          <w:i/>
          <w:iCs/>
        </w:rPr>
        <w:t>"74. Gadskārtējā valsts budžeta</w:t>
      </w:r>
    </w:p>
    <w:p w14:paraId="7943555E" w14:textId="272EE25F" w:rsidR="00552705" w:rsidRPr="00552705" w:rsidRDefault="00552705" w:rsidP="00552705">
      <w:pPr>
        <w:jc w:val="right"/>
        <w:rPr>
          <w:i/>
          <w:iCs/>
        </w:rPr>
      </w:pPr>
      <w:r w:rsidRPr="00552705">
        <w:rPr>
          <w:i/>
          <w:iCs/>
        </w:rPr>
        <w:t xml:space="preserve"> izpildes procesā pārdalāmais finansējums"</w:t>
      </w:r>
    </w:p>
    <w:p w14:paraId="3553117A" w14:textId="77777777" w:rsidR="00552705" w:rsidRPr="00552705" w:rsidRDefault="00552705" w:rsidP="00552705">
      <w:pPr>
        <w:jc w:val="right"/>
        <w:rPr>
          <w:i/>
          <w:iCs/>
        </w:rPr>
      </w:pPr>
      <w:r w:rsidRPr="00552705">
        <w:rPr>
          <w:i/>
          <w:iCs/>
        </w:rPr>
        <w:t xml:space="preserve"> 20.00.00 programmas</w:t>
      </w:r>
    </w:p>
    <w:p w14:paraId="190C93B3" w14:textId="77774305" w:rsidR="00552705" w:rsidRPr="00552705" w:rsidRDefault="00552705" w:rsidP="00552705">
      <w:pPr>
        <w:jc w:val="right"/>
        <w:rPr>
          <w:i/>
          <w:iCs/>
        </w:rPr>
      </w:pPr>
      <w:r w:rsidRPr="00552705">
        <w:rPr>
          <w:i/>
          <w:iCs/>
        </w:rPr>
        <w:t xml:space="preserve"> "Veselības aprūpes pasākumu īstenošana""</w:t>
      </w:r>
    </w:p>
    <w:p w14:paraId="0CADA202" w14:textId="27E86237" w:rsidR="00552705" w:rsidRPr="00552705" w:rsidRDefault="00552705" w:rsidP="00552705">
      <w:pPr>
        <w:jc w:val="right"/>
        <w:rPr>
          <w:i/>
          <w:iCs/>
        </w:rPr>
      </w:pPr>
      <w:r w:rsidRPr="00552705">
        <w:rPr>
          <w:i/>
          <w:iCs/>
        </w:rPr>
        <w:t xml:space="preserve"> anotācijai</w:t>
      </w:r>
    </w:p>
    <w:p w14:paraId="7570AA8E" w14:textId="77777777" w:rsidR="00552705" w:rsidRDefault="00552705" w:rsidP="00552705">
      <w:pPr>
        <w:jc w:val="center"/>
      </w:pPr>
    </w:p>
    <w:p w14:paraId="070C7005" w14:textId="49810384" w:rsidR="00D33E19" w:rsidRPr="00552705" w:rsidRDefault="00552705" w:rsidP="00552705">
      <w:pPr>
        <w:jc w:val="center"/>
        <w:rPr>
          <w:b/>
          <w:bCs/>
        </w:rPr>
      </w:pPr>
      <w:r w:rsidRPr="00552705">
        <w:rPr>
          <w:b/>
          <w:bCs/>
        </w:rPr>
        <w:t>Papildus nepieciešamais finansējums informatīvajā ziņojumā “Par pilotprojektu “Finansēšanas modeļa maiņa uz ārstēšanas rezultātā un kvalitātē balstītu finansēšanas modeli psihiatriskās veselības aprūpē”” realizēšanu 2025. gadā</w:t>
      </w:r>
    </w:p>
    <w:p w14:paraId="0581E9F6" w14:textId="77777777" w:rsidR="00552705" w:rsidRDefault="00552705"/>
    <w:tbl>
      <w:tblPr>
        <w:tblW w:w="9356" w:type="dxa"/>
        <w:jc w:val="center"/>
        <w:tblLayout w:type="fixed"/>
        <w:tblLook w:val="04A0" w:firstRow="1" w:lastRow="0" w:firstColumn="1" w:lastColumn="0" w:noHBand="0" w:noVBand="1"/>
      </w:tblPr>
      <w:tblGrid>
        <w:gridCol w:w="851"/>
        <w:gridCol w:w="2551"/>
        <w:gridCol w:w="1276"/>
        <w:gridCol w:w="1276"/>
        <w:gridCol w:w="1559"/>
        <w:gridCol w:w="1843"/>
      </w:tblGrid>
      <w:tr w:rsidR="009D7DE1" w:rsidRPr="002E51A7" w14:paraId="22554E11" w14:textId="77777777" w:rsidTr="009D7DE1">
        <w:trPr>
          <w:trHeight w:val="1152"/>
          <w:jc w:val="center"/>
        </w:trPr>
        <w:tc>
          <w:tcPr>
            <w:tcW w:w="851" w:type="dxa"/>
            <w:tcBorders>
              <w:top w:val="single" w:sz="4" w:space="0" w:color="auto"/>
              <w:left w:val="single" w:sz="4" w:space="0" w:color="auto"/>
              <w:bottom w:val="single" w:sz="4" w:space="0" w:color="auto"/>
              <w:right w:val="single" w:sz="4" w:space="0" w:color="auto"/>
            </w:tcBorders>
            <w:shd w:val="clear" w:color="auto" w:fill="FDE9D9"/>
            <w:vAlign w:val="center"/>
            <w:hideMark/>
          </w:tcPr>
          <w:p w14:paraId="6920C9D6" w14:textId="77777777" w:rsidR="009D7DE1" w:rsidRPr="002E51A7" w:rsidRDefault="009D7DE1" w:rsidP="004E3C0C">
            <w:pPr>
              <w:ind w:firstLine="0"/>
              <w:jc w:val="center"/>
              <w:rPr>
                <w:rFonts w:eastAsia="Times New Roman" w:cs="Times New Roman"/>
                <w:b/>
                <w:bCs/>
                <w:i/>
                <w:iCs/>
                <w:color w:val="000000"/>
                <w:sz w:val="20"/>
                <w:szCs w:val="20"/>
                <w:lang w:eastAsia="lv-LV"/>
              </w:rPr>
            </w:pPr>
            <w:r w:rsidRPr="002E51A7">
              <w:rPr>
                <w:rFonts w:eastAsia="Times New Roman" w:cs="Times New Roman"/>
                <w:b/>
                <w:bCs/>
                <w:i/>
                <w:iCs/>
                <w:color w:val="000000"/>
                <w:sz w:val="20"/>
                <w:szCs w:val="20"/>
                <w:lang w:eastAsia="lv-LV"/>
              </w:rPr>
              <w:t>Nr. p.k.</w:t>
            </w:r>
          </w:p>
        </w:tc>
        <w:tc>
          <w:tcPr>
            <w:tcW w:w="2551" w:type="dxa"/>
            <w:tcBorders>
              <w:top w:val="single" w:sz="4" w:space="0" w:color="auto"/>
              <w:left w:val="nil"/>
              <w:bottom w:val="single" w:sz="4" w:space="0" w:color="auto"/>
              <w:right w:val="single" w:sz="4" w:space="0" w:color="auto"/>
            </w:tcBorders>
            <w:shd w:val="clear" w:color="auto" w:fill="FDE9D9"/>
            <w:vAlign w:val="center"/>
            <w:hideMark/>
          </w:tcPr>
          <w:p w14:paraId="29EBF441" w14:textId="77777777" w:rsidR="009D7DE1" w:rsidRPr="002E51A7" w:rsidRDefault="009D7DE1" w:rsidP="004E3C0C">
            <w:pPr>
              <w:ind w:firstLine="0"/>
              <w:jc w:val="center"/>
              <w:rPr>
                <w:rFonts w:eastAsia="Times New Roman" w:cs="Times New Roman"/>
                <w:b/>
                <w:bCs/>
                <w:i/>
                <w:iCs/>
                <w:color w:val="000000"/>
                <w:sz w:val="20"/>
                <w:szCs w:val="20"/>
                <w:lang w:eastAsia="lv-LV"/>
              </w:rPr>
            </w:pPr>
            <w:r>
              <w:rPr>
                <w:rFonts w:eastAsia="Times New Roman" w:cs="Times New Roman"/>
                <w:b/>
                <w:bCs/>
                <w:i/>
                <w:iCs/>
                <w:color w:val="000000"/>
                <w:sz w:val="20"/>
                <w:szCs w:val="20"/>
                <w:lang w:eastAsia="lv-LV"/>
              </w:rPr>
              <w:t>P</w:t>
            </w:r>
            <w:r w:rsidRPr="002E51A7">
              <w:rPr>
                <w:rFonts w:eastAsia="Times New Roman" w:cs="Times New Roman"/>
                <w:b/>
                <w:bCs/>
                <w:i/>
                <w:iCs/>
                <w:color w:val="000000"/>
                <w:sz w:val="20"/>
                <w:szCs w:val="20"/>
                <w:lang w:eastAsia="lv-LV"/>
              </w:rPr>
              <w:t>ozīcija</w:t>
            </w:r>
          </w:p>
        </w:tc>
        <w:tc>
          <w:tcPr>
            <w:tcW w:w="1276" w:type="dxa"/>
            <w:tcBorders>
              <w:top w:val="single" w:sz="4" w:space="0" w:color="auto"/>
              <w:left w:val="nil"/>
              <w:bottom w:val="single" w:sz="4" w:space="0" w:color="auto"/>
              <w:right w:val="single" w:sz="4" w:space="0" w:color="auto"/>
            </w:tcBorders>
            <w:shd w:val="clear" w:color="auto" w:fill="FDE9D9"/>
            <w:vAlign w:val="center"/>
            <w:hideMark/>
          </w:tcPr>
          <w:p w14:paraId="5C062F76" w14:textId="0727A2F9" w:rsidR="009D7DE1" w:rsidRPr="002E51A7" w:rsidRDefault="009D7DE1" w:rsidP="004E3C0C">
            <w:pPr>
              <w:ind w:firstLine="0"/>
              <w:jc w:val="center"/>
              <w:rPr>
                <w:rFonts w:eastAsia="Times New Roman" w:cs="Times New Roman"/>
                <w:b/>
                <w:bCs/>
                <w:i/>
                <w:iCs/>
                <w:color w:val="000000"/>
                <w:sz w:val="20"/>
                <w:szCs w:val="20"/>
                <w:lang w:eastAsia="lv-LV"/>
              </w:rPr>
            </w:pPr>
            <w:r w:rsidRPr="002E51A7">
              <w:rPr>
                <w:rFonts w:eastAsia="Times New Roman" w:cs="Times New Roman"/>
                <w:b/>
                <w:bCs/>
                <w:i/>
                <w:iCs/>
                <w:color w:val="000000"/>
                <w:sz w:val="20"/>
                <w:szCs w:val="20"/>
                <w:lang w:eastAsia="lv-LV"/>
              </w:rPr>
              <w:t>Eksperta stund</w:t>
            </w:r>
            <w:r>
              <w:rPr>
                <w:rFonts w:eastAsia="Times New Roman" w:cs="Times New Roman"/>
                <w:b/>
                <w:bCs/>
                <w:i/>
                <w:iCs/>
                <w:color w:val="000000"/>
                <w:sz w:val="20"/>
                <w:szCs w:val="20"/>
                <w:lang w:eastAsia="lv-LV"/>
              </w:rPr>
              <w:t>as izmaksas</w:t>
            </w:r>
            <w:r w:rsidRPr="002E51A7">
              <w:rPr>
                <w:rFonts w:eastAsia="Times New Roman" w:cs="Times New Roman"/>
                <w:b/>
                <w:bCs/>
                <w:i/>
                <w:iCs/>
                <w:color w:val="000000"/>
                <w:sz w:val="20"/>
                <w:szCs w:val="20"/>
                <w:lang w:eastAsia="lv-LV"/>
              </w:rPr>
              <w:t xml:space="preserve">, </w:t>
            </w:r>
            <w:proofErr w:type="spellStart"/>
            <w:r w:rsidRPr="002E51A7">
              <w:rPr>
                <w:rFonts w:eastAsia="Times New Roman" w:cs="Times New Roman"/>
                <w:b/>
                <w:bCs/>
                <w:i/>
                <w:iCs/>
                <w:color w:val="000000"/>
                <w:sz w:val="20"/>
                <w:szCs w:val="20"/>
                <w:lang w:eastAsia="lv-LV"/>
              </w:rPr>
              <w:t>euro</w:t>
            </w:r>
            <w:proofErr w:type="spellEnd"/>
          </w:p>
        </w:tc>
        <w:tc>
          <w:tcPr>
            <w:tcW w:w="1276" w:type="dxa"/>
            <w:tcBorders>
              <w:top w:val="single" w:sz="4" w:space="0" w:color="auto"/>
              <w:left w:val="nil"/>
              <w:bottom w:val="single" w:sz="4" w:space="0" w:color="auto"/>
              <w:right w:val="single" w:sz="4" w:space="0" w:color="auto"/>
            </w:tcBorders>
            <w:shd w:val="clear" w:color="auto" w:fill="FDE9D9"/>
            <w:vAlign w:val="center"/>
            <w:hideMark/>
          </w:tcPr>
          <w:p w14:paraId="7457B780" w14:textId="30843EDD" w:rsidR="009D7DE1" w:rsidRPr="002E51A7" w:rsidRDefault="009D7DE1" w:rsidP="004E3C0C">
            <w:pPr>
              <w:ind w:firstLine="0"/>
              <w:jc w:val="center"/>
              <w:rPr>
                <w:rFonts w:eastAsia="Times New Roman" w:cs="Times New Roman"/>
                <w:b/>
                <w:bCs/>
                <w:i/>
                <w:iCs/>
                <w:color w:val="000000"/>
                <w:sz w:val="20"/>
                <w:szCs w:val="20"/>
                <w:lang w:eastAsia="lv-LV"/>
              </w:rPr>
            </w:pPr>
            <w:r w:rsidRPr="002E51A7">
              <w:rPr>
                <w:rFonts w:eastAsia="Times New Roman" w:cs="Times New Roman"/>
                <w:b/>
                <w:bCs/>
                <w:i/>
                <w:iCs/>
                <w:color w:val="000000"/>
                <w:sz w:val="20"/>
                <w:szCs w:val="20"/>
                <w:lang w:eastAsia="lv-LV"/>
              </w:rPr>
              <w:t xml:space="preserve">Stundu skaits </w:t>
            </w:r>
            <w:r>
              <w:rPr>
                <w:rFonts w:eastAsia="Times New Roman" w:cs="Times New Roman"/>
                <w:b/>
                <w:bCs/>
                <w:i/>
                <w:iCs/>
                <w:color w:val="000000"/>
                <w:sz w:val="20"/>
                <w:szCs w:val="20"/>
                <w:lang w:eastAsia="lv-LV"/>
              </w:rPr>
              <w:t>projekta īstenošanai</w:t>
            </w:r>
          </w:p>
        </w:tc>
        <w:tc>
          <w:tcPr>
            <w:tcW w:w="1559" w:type="dxa"/>
            <w:tcBorders>
              <w:top w:val="single" w:sz="4" w:space="0" w:color="auto"/>
              <w:left w:val="single" w:sz="4" w:space="0" w:color="auto"/>
              <w:bottom w:val="single" w:sz="4" w:space="0" w:color="auto"/>
              <w:right w:val="single" w:sz="4" w:space="0" w:color="auto"/>
            </w:tcBorders>
            <w:shd w:val="clear" w:color="auto" w:fill="FDE9D9"/>
            <w:vAlign w:val="center"/>
            <w:hideMark/>
          </w:tcPr>
          <w:p w14:paraId="6427B072" w14:textId="7F9FA541" w:rsidR="009D7DE1" w:rsidRPr="002E51A7" w:rsidRDefault="009D7DE1" w:rsidP="004E3C0C">
            <w:pPr>
              <w:ind w:firstLine="0"/>
              <w:jc w:val="center"/>
              <w:rPr>
                <w:rFonts w:eastAsia="Times New Roman" w:cs="Times New Roman"/>
                <w:b/>
                <w:bCs/>
                <w:i/>
                <w:iCs/>
                <w:color w:val="000000"/>
                <w:sz w:val="20"/>
                <w:szCs w:val="20"/>
                <w:lang w:eastAsia="lv-LV"/>
              </w:rPr>
            </w:pPr>
            <w:r>
              <w:rPr>
                <w:rFonts w:eastAsia="Times New Roman" w:cs="Times New Roman"/>
                <w:b/>
                <w:bCs/>
                <w:i/>
                <w:iCs/>
                <w:color w:val="000000"/>
                <w:sz w:val="20"/>
                <w:szCs w:val="20"/>
                <w:lang w:eastAsia="lv-LV"/>
              </w:rPr>
              <w:t xml:space="preserve">Kopā ekspertu un dažādu speciālistu  piesaistei nepieciešamais finansējums, </w:t>
            </w:r>
            <w:proofErr w:type="spellStart"/>
            <w:r>
              <w:rPr>
                <w:rFonts w:eastAsia="Times New Roman" w:cs="Times New Roman"/>
                <w:b/>
                <w:bCs/>
                <w:i/>
                <w:iCs/>
                <w:color w:val="000000"/>
                <w:sz w:val="20"/>
                <w:szCs w:val="20"/>
                <w:lang w:eastAsia="lv-LV"/>
              </w:rPr>
              <w:t>euro</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DE9D9"/>
            <w:vAlign w:val="center"/>
            <w:hideMark/>
          </w:tcPr>
          <w:p w14:paraId="2DFEC842" w14:textId="4FD33282" w:rsidR="009D7DE1" w:rsidRPr="002E51A7" w:rsidRDefault="009D7DE1" w:rsidP="004E3C0C">
            <w:pPr>
              <w:ind w:firstLine="0"/>
              <w:jc w:val="center"/>
              <w:rPr>
                <w:rFonts w:eastAsia="Times New Roman" w:cs="Times New Roman"/>
                <w:b/>
                <w:bCs/>
                <w:i/>
                <w:iCs/>
                <w:color w:val="000000"/>
                <w:sz w:val="20"/>
                <w:szCs w:val="20"/>
                <w:lang w:eastAsia="lv-LV"/>
              </w:rPr>
            </w:pPr>
            <w:r>
              <w:rPr>
                <w:rFonts w:eastAsia="Times New Roman" w:cs="Times New Roman"/>
                <w:b/>
                <w:bCs/>
                <w:i/>
                <w:iCs/>
                <w:color w:val="000000"/>
                <w:sz w:val="20"/>
                <w:szCs w:val="20"/>
                <w:lang w:eastAsia="lv-LV"/>
              </w:rPr>
              <w:t xml:space="preserve">Pavisam kopā </w:t>
            </w:r>
            <w:r>
              <w:rPr>
                <w:rFonts w:eastAsia="Times New Roman" w:cs="Times New Roman"/>
                <w:b/>
                <w:bCs/>
                <w:i/>
                <w:iCs/>
                <w:color w:val="000000"/>
                <w:sz w:val="20"/>
                <w:szCs w:val="20"/>
                <w:lang w:eastAsia="lv-LV"/>
              </w:rPr>
              <w:t>pilot</w:t>
            </w:r>
            <w:r>
              <w:rPr>
                <w:rFonts w:eastAsia="Times New Roman" w:cs="Times New Roman"/>
                <w:b/>
                <w:bCs/>
                <w:i/>
                <w:iCs/>
                <w:color w:val="000000"/>
                <w:sz w:val="20"/>
                <w:szCs w:val="20"/>
                <w:lang w:eastAsia="lv-LV"/>
              </w:rPr>
              <w:t>projekta īstenošanai nepieciešamais finansējums</w:t>
            </w:r>
            <w:r>
              <w:rPr>
                <w:rFonts w:eastAsia="Times New Roman" w:cs="Times New Roman"/>
                <w:b/>
                <w:bCs/>
                <w:i/>
                <w:iCs/>
                <w:color w:val="000000"/>
                <w:sz w:val="20"/>
                <w:szCs w:val="20"/>
                <w:lang w:eastAsia="lv-LV"/>
              </w:rPr>
              <w:t xml:space="preserve">, </w:t>
            </w:r>
            <w:proofErr w:type="spellStart"/>
            <w:r>
              <w:rPr>
                <w:rFonts w:eastAsia="Times New Roman" w:cs="Times New Roman"/>
                <w:b/>
                <w:bCs/>
                <w:i/>
                <w:iCs/>
                <w:color w:val="000000"/>
                <w:sz w:val="20"/>
                <w:szCs w:val="20"/>
                <w:lang w:eastAsia="lv-LV"/>
              </w:rPr>
              <w:t>euro</w:t>
            </w:r>
            <w:proofErr w:type="spellEnd"/>
          </w:p>
        </w:tc>
      </w:tr>
      <w:tr w:rsidR="009D7DE1" w:rsidRPr="002E51A7" w14:paraId="32B1AB18" w14:textId="77777777" w:rsidTr="009D7DE1">
        <w:trPr>
          <w:trHeight w:val="2208"/>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A09D98" w14:textId="77777777" w:rsidR="009D7DE1" w:rsidRPr="002E51A7" w:rsidRDefault="009D7DE1" w:rsidP="004E3C0C">
            <w:pPr>
              <w:ind w:firstLine="0"/>
              <w:jc w:val="center"/>
              <w:rPr>
                <w:rFonts w:eastAsia="Times New Roman" w:cs="Times New Roman"/>
                <w:color w:val="000000"/>
                <w:sz w:val="20"/>
                <w:szCs w:val="20"/>
                <w:lang w:eastAsia="lv-LV"/>
              </w:rPr>
            </w:pPr>
            <w:r w:rsidRPr="002E51A7">
              <w:rPr>
                <w:rFonts w:eastAsia="Times New Roman" w:cs="Times New Roman"/>
                <w:color w:val="000000"/>
                <w:sz w:val="20"/>
                <w:szCs w:val="20"/>
                <w:lang w:eastAsia="lv-LV"/>
              </w:rPr>
              <w:t>1.</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55CAABA1" w14:textId="77777777" w:rsidR="009D7DE1" w:rsidRPr="00F86ABC" w:rsidRDefault="009D7DE1" w:rsidP="004E3C0C">
            <w:pPr>
              <w:ind w:firstLine="0"/>
              <w:jc w:val="left"/>
              <w:rPr>
                <w:rFonts w:eastAsia="Times New Roman" w:cs="Times New Roman"/>
                <w:color w:val="000000"/>
                <w:sz w:val="20"/>
                <w:szCs w:val="20"/>
                <w:lang w:eastAsia="lv-LV"/>
              </w:rPr>
            </w:pPr>
            <w:r w:rsidRPr="00F86ABC">
              <w:rPr>
                <w:rFonts w:eastAsia="Times New Roman" w:cs="Times New Roman"/>
                <w:color w:val="000000"/>
                <w:sz w:val="20"/>
                <w:szCs w:val="20"/>
                <w:lang w:eastAsia="lv-LV"/>
              </w:rPr>
              <w:t xml:space="preserve">Pilotprojekta </w:t>
            </w:r>
            <w:proofErr w:type="spellStart"/>
            <w:r w:rsidRPr="00F86ABC">
              <w:rPr>
                <w:rFonts w:eastAsia="Times New Roman" w:cs="Times New Roman"/>
                <w:color w:val="000000"/>
                <w:sz w:val="20"/>
                <w:szCs w:val="20"/>
                <w:lang w:eastAsia="lv-LV"/>
              </w:rPr>
              <w:t>pamatkomanda</w:t>
            </w:r>
            <w:proofErr w:type="spellEnd"/>
            <w:r w:rsidRPr="00F86ABC">
              <w:rPr>
                <w:rFonts w:eastAsia="Times New Roman" w:cs="Times New Roman"/>
                <w:color w:val="000000"/>
                <w:sz w:val="20"/>
                <w:szCs w:val="20"/>
                <w:lang w:eastAsia="lv-LV"/>
              </w:rPr>
              <w:t>* (piemēram, datu analītiķis, ekonomists, grāmatvedis, medicīnas statistiķis, personāla speciālists, kvalitātes vadības sistēmas speciālists, klīniskās vadības speciālists** - atbilstoši konkrēta projekta posma nepieciešamībām)</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14:paraId="5B273067" w14:textId="77777777" w:rsidR="009D7DE1" w:rsidRPr="00F86ABC" w:rsidRDefault="009D7DE1" w:rsidP="004E3C0C">
            <w:pPr>
              <w:ind w:firstLine="0"/>
              <w:jc w:val="center"/>
              <w:rPr>
                <w:color w:val="000000" w:themeColor="text1"/>
                <w:sz w:val="20"/>
                <w:szCs w:val="20"/>
              </w:rPr>
            </w:pPr>
            <w:r w:rsidRPr="00F86ABC">
              <w:rPr>
                <w:color w:val="000000" w:themeColor="text1"/>
                <w:sz w:val="20"/>
                <w:szCs w:val="20"/>
              </w:rPr>
              <w:t>20,43</w:t>
            </w:r>
          </w:p>
          <w:p w14:paraId="0978D55C" w14:textId="77777777" w:rsidR="009D7DE1" w:rsidRPr="00F86ABC" w:rsidRDefault="009D7DE1" w:rsidP="004E3C0C">
            <w:pPr>
              <w:ind w:firstLine="0"/>
              <w:jc w:val="center"/>
              <w:rPr>
                <w:color w:val="000000" w:themeColor="text1"/>
                <w:sz w:val="20"/>
                <w:szCs w:val="20"/>
              </w:rPr>
            </w:pPr>
          </w:p>
          <w:p w14:paraId="7B9DDA26" w14:textId="77777777" w:rsidR="009D7DE1" w:rsidRPr="00F86ABC" w:rsidRDefault="009D7DE1" w:rsidP="004E3C0C">
            <w:pPr>
              <w:ind w:firstLine="0"/>
              <w:jc w:val="center"/>
              <w:rPr>
                <w:rFonts w:eastAsia="Times New Roman" w:cs="Times New Roman"/>
                <w:color w:val="000000"/>
                <w:sz w:val="20"/>
                <w:szCs w:val="20"/>
                <w:lang w:eastAsia="lv-LV"/>
              </w:rPr>
            </w:pPr>
            <w:r w:rsidRPr="00F86ABC">
              <w:rPr>
                <w:color w:val="000000" w:themeColor="text1"/>
                <w:sz w:val="20"/>
                <w:szCs w:val="20"/>
              </w:rPr>
              <w:t>*klīniskās vadības speciālists – 180,14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14:paraId="71C6D8B1" w14:textId="645CF938" w:rsidR="009D7DE1" w:rsidRPr="00F86ABC" w:rsidRDefault="009D7DE1" w:rsidP="004E3C0C">
            <w:pPr>
              <w:ind w:firstLine="0"/>
              <w:jc w:val="center"/>
              <w:rPr>
                <w:color w:val="000000" w:themeColor="text1"/>
                <w:sz w:val="20"/>
                <w:szCs w:val="20"/>
              </w:rPr>
            </w:pPr>
            <w:r>
              <w:rPr>
                <w:color w:val="000000" w:themeColor="text1"/>
                <w:sz w:val="20"/>
                <w:szCs w:val="20"/>
              </w:rPr>
              <w:t>7200</w:t>
            </w:r>
          </w:p>
          <w:p w14:paraId="7473E5EC" w14:textId="77777777" w:rsidR="009D7DE1" w:rsidRPr="00F86ABC" w:rsidRDefault="009D7DE1" w:rsidP="004E3C0C">
            <w:pPr>
              <w:ind w:firstLine="0"/>
              <w:jc w:val="center"/>
              <w:rPr>
                <w:color w:val="000000" w:themeColor="text1"/>
                <w:sz w:val="20"/>
                <w:szCs w:val="20"/>
              </w:rPr>
            </w:pPr>
          </w:p>
          <w:p w14:paraId="1D489708" w14:textId="5C6C61F3" w:rsidR="009D7DE1" w:rsidRPr="00F86ABC" w:rsidRDefault="009D7DE1" w:rsidP="004E3C0C">
            <w:pPr>
              <w:ind w:firstLine="0"/>
              <w:jc w:val="center"/>
              <w:rPr>
                <w:rFonts w:eastAsia="Times New Roman" w:cs="Times New Roman"/>
                <w:color w:val="000000"/>
                <w:sz w:val="20"/>
                <w:szCs w:val="20"/>
                <w:lang w:eastAsia="lv-LV"/>
              </w:rPr>
            </w:pPr>
            <w:r w:rsidRPr="00F86ABC">
              <w:rPr>
                <w:color w:val="000000" w:themeColor="text1"/>
                <w:sz w:val="20"/>
                <w:szCs w:val="20"/>
              </w:rPr>
              <w:t>*klīniskās vadības speciālists - 23</w:t>
            </w:r>
            <w:r>
              <w:rPr>
                <w:color w:val="000000" w:themeColor="text1"/>
                <w:sz w:val="20"/>
                <w:szCs w:val="20"/>
              </w:rPr>
              <w:t>0</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4D6D0F9" w14:textId="789BE8A5" w:rsidR="009D7DE1" w:rsidRPr="00F86ABC" w:rsidRDefault="009D7DE1" w:rsidP="004E3C0C">
            <w:pPr>
              <w:ind w:firstLine="0"/>
              <w:jc w:val="center"/>
              <w:rPr>
                <w:sz w:val="20"/>
                <w:szCs w:val="20"/>
              </w:rPr>
            </w:pPr>
            <w:r>
              <w:rPr>
                <w:sz w:val="20"/>
                <w:szCs w:val="20"/>
              </w:rPr>
              <w:t>147 096</w:t>
            </w:r>
          </w:p>
          <w:p w14:paraId="401B8360" w14:textId="77777777" w:rsidR="009D7DE1" w:rsidRPr="00F86ABC" w:rsidRDefault="009D7DE1" w:rsidP="004E3C0C">
            <w:pPr>
              <w:ind w:firstLine="0"/>
              <w:jc w:val="center"/>
              <w:rPr>
                <w:sz w:val="20"/>
                <w:szCs w:val="20"/>
              </w:rPr>
            </w:pPr>
          </w:p>
          <w:p w14:paraId="78340B3A" w14:textId="77777777" w:rsidR="009D7DE1" w:rsidRDefault="009D7DE1" w:rsidP="004E3C0C">
            <w:pPr>
              <w:ind w:firstLine="0"/>
              <w:jc w:val="center"/>
              <w:rPr>
                <w:sz w:val="20"/>
                <w:szCs w:val="20"/>
              </w:rPr>
            </w:pPr>
            <w:r w:rsidRPr="00F86ABC">
              <w:rPr>
                <w:sz w:val="20"/>
                <w:szCs w:val="20"/>
              </w:rPr>
              <w:t xml:space="preserve">*klīniskās vadības speciālists – </w:t>
            </w:r>
          </w:p>
          <w:p w14:paraId="7A8BC613" w14:textId="18CFD53C" w:rsidR="009D7DE1" w:rsidRPr="00F86ABC" w:rsidRDefault="009D7DE1" w:rsidP="004E3C0C">
            <w:pPr>
              <w:ind w:firstLine="0"/>
              <w:jc w:val="center"/>
              <w:rPr>
                <w:rFonts w:eastAsia="Times New Roman" w:cs="Times New Roman"/>
                <w:sz w:val="20"/>
                <w:szCs w:val="20"/>
                <w:lang w:eastAsia="lv-LV"/>
              </w:rPr>
            </w:pPr>
            <w:r w:rsidRPr="00F86ABC">
              <w:rPr>
                <w:sz w:val="20"/>
                <w:szCs w:val="20"/>
              </w:rPr>
              <w:t>41</w:t>
            </w:r>
            <w:r>
              <w:rPr>
                <w:sz w:val="20"/>
                <w:szCs w:val="20"/>
              </w:rPr>
              <w:t xml:space="preserve"> </w:t>
            </w:r>
            <w:r w:rsidRPr="00F86ABC">
              <w:rPr>
                <w:sz w:val="20"/>
                <w:szCs w:val="20"/>
              </w:rPr>
              <w:t>43</w:t>
            </w:r>
            <w:r>
              <w:rPr>
                <w:sz w:val="20"/>
                <w:szCs w:val="20"/>
              </w:rPr>
              <w:t>2</w:t>
            </w:r>
            <w:r w:rsidRPr="00F86ABC">
              <w:rPr>
                <w:sz w:val="20"/>
                <w:szCs w:val="20"/>
              </w:rPr>
              <w:t>,2</w:t>
            </w:r>
            <w:r>
              <w:rPr>
                <w:sz w:val="20"/>
                <w:szCs w:val="20"/>
              </w:rPr>
              <w:t>0</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hideMark/>
          </w:tcPr>
          <w:p w14:paraId="33E35146" w14:textId="4ED23622" w:rsidR="009D7DE1" w:rsidRPr="00F86ABC" w:rsidRDefault="009D7DE1" w:rsidP="004E3C0C">
            <w:pPr>
              <w:ind w:firstLine="0"/>
              <w:jc w:val="center"/>
              <w:rPr>
                <w:sz w:val="20"/>
                <w:szCs w:val="20"/>
                <w:lang w:eastAsia="lv-LV"/>
              </w:rPr>
            </w:pPr>
            <w:r w:rsidRPr="00F86ABC">
              <w:rPr>
                <w:sz w:val="20"/>
                <w:szCs w:val="20"/>
              </w:rPr>
              <w:t>188</w:t>
            </w:r>
            <w:r>
              <w:rPr>
                <w:sz w:val="20"/>
                <w:szCs w:val="20"/>
              </w:rPr>
              <w:t xml:space="preserve"> </w:t>
            </w:r>
            <w:r w:rsidRPr="00F86ABC">
              <w:rPr>
                <w:sz w:val="20"/>
                <w:szCs w:val="20"/>
              </w:rPr>
              <w:t>528,20</w:t>
            </w:r>
          </w:p>
        </w:tc>
      </w:tr>
      <w:tr w:rsidR="009D7DE1" w:rsidRPr="002E51A7" w14:paraId="3DBF8452" w14:textId="77777777" w:rsidTr="009D7DE1">
        <w:trPr>
          <w:gridAfter w:val="1"/>
          <w:wAfter w:w="1843" w:type="dxa"/>
          <w:trHeight w:val="1416"/>
          <w:jc w:val="center"/>
        </w:trPr>
        <w:tc>
          <w:tcPr>
            <w:tcW w:w="7513" w:type="dxa"/>
            <w:gridSpan w:val="5"/>
            <w:tcBorders>
              <w:top w:val="nil"/>
              <w:left w:val="nil"/>
              <w:bottom w:val="nil"/>
              <w:right w:val="nil"/>
            </w:tcBorders>
            <w:shd w:val="clear" w:color="auto" w:fill="auto"/>
            <w:vAlign w:val="center"/>
            <w:hideMark/>
          </w:tcPr>
          <w:p w14:paraId="64FD8831" w14:textId="77777777" w:rsidR="009D7DE1" w:rsidRPr="002E51A7" w:rsidRDefault="009D7DE1" w:rsidP="004E3C0C">
            <w:pPr>
              <w:ind w:firstLine="0"/>
              <w:jc w:val="left"/>
              <w:rPr>
                <w:rFonts w:eastAsia="Times New Roman" w:cs="Times New Roman"/>
                <w:i/>
                <w:iCs/>
                <w:color w:val="000000"/>
                <w:sz w:val="20"/>
                <w:szCs w:val="20"/>
                <w:lang w:eastAsia="lv-LV"/>
              </w:rPr>
            </w:pPr>
            <w:r>
              <w:rPr>
                <w:rFonts w:eastAsia="Times New Roman" w:cs="Times New Roman"/>
                <w:i/>
                <w:iCs/>
                <w:color w:val="000000"/>
                <w:sz w:val="20"/>
                <w:szCs w:val="20"/>
                <w:lang w:eastAsia="lv-LV"/>
              </w:rPr>
              <w:t xml:space="preserve">*Finansēšanas modeļa izstrādei atbilstoši kompetencēm  un ja piedāvājums atbildīs saimnieciskā izdevīguma principam, daļa no </w:t>
            </w:r>
            <w:proofErr w:type="spellStart"/>
            <w:r>
              <w:rPr>
                <w:rFonts w:eastAsia="Times New Roman" w:cs="Times New Roman"/>
                <w:i/>
                <w:iCs/>
                <w:color w:val="000000"/>
                <w:sz w:val="20"/>
                <w:szCs w:val="20"/>
                <w:lang w:eastAsia="lv-LV"/>
              </w:rPr>
              <w:t>pamatkomandas</w:t>
            </w:r>
            <w:proofErr w:type="spellEnd"/>
            <w:r>
              <w:rPr>
                <w:rFonts w:eastAsia="Times New Roman" w:cs="Times New Roman"/>
                <w:i/>
                <w:iCs/>
                <w:color w:val="000000"/>
                <w:sz w:val="20"/>
                <w:szCs w:val="20"/>
                <w:lang w:eastAsia="lv-LV"/>
              </w:rPr>
              <w:t xml:space="preserve"> var tikt piesaistīta kā ārpakalpojums *</w:t>
            </w:r>
            <w:r w:rsidRPr="002E51A7">
              <w:rPr>
                <w:rFonts w:eastAsia="Times New Roman" w:cs="Times New Roman"/>
                <w:i/>
                <w:iCs/>
                <w:color w:val="000000"/>
                <w:sz w:val="20"/>
                <w:szCs w:val="20"/>
                <w:lang w:eastAsia="lv-LV"/>
              </w:rPr>
              <w:t>* Darba grupas eksperti tiks piesaistīti ārpakalpojumā, atbilstoši nozares jomas eksperta kompetencei, piemēram,  no asociācijas vadības, galvenais speciālists, finansēs, jurisprudencē un veselības ekonomikā. Ekspertu stundas likme atbilst vidējai tirgus cenai šāda līmeņa ekspertiem (veikta aptauja potenciālo ekspertu vidū).</w:t>
            </w:r>
          </w:p>
        </w:tc>
      </w:tr>
    </w:tbl>
    <w:p w14:paraId="3F45858A" w14:textId="77777777" w:rsidR="00552705" w:rsidRDefault="00552705"/>
    <w:sectPr w:rsidR="00552705" w:rsidSect="00552705">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68021" w14:textId="77777777" w:rsidR="00552705" w:rsidRDefault="00552705" w:rsidP="003F620F">
      <w:r>
        <w:separator/>
      </w:r>
    </w:p>
  </w:endnote>
  <w:endnote w:type="continuationSeparator" w:id="0">
    <w:p w14:paraId="4AFD7232" w14:textId="77777777" w:rsidR="00552705" w:rsidRDefault="00552705"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9433" w14:textId="77777777" w:rsidR="00552705" w:rsidRDefault="00552705" w:rsidP="003F620F">
      <w:r>
        <w:separator/>
      </w:r>
    </w:p>
  </w:footnote>
  <w:footnote w:type="continuationSeparator" w:id="0">
    <w:p w14:paraId="706286D8" w14:textId="77777777" w:rsidR="00552705" w:rsidRDefault="00552705"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05"/>
    <w:rsid w:val="000410D6"/>
    <w:rsid w:val="002E17ED"/>
    <w:rsid w:val="003F620F"/>
    <w:rsid w:val="00552705"/>
    <w:rsid w:val="009D7DE1"/>
    <w:rsid w:val="00AC0952"/>
    <w:rsid w:val="00BC3F60"/>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BC69E"/>
  <w15:chartTrackingRefBased/>
  <w15:docId w15:val="{D2DE28BB-C9F9-410D-9064-8061D1B5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5527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27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270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270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270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5270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270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270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270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5527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27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27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270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55270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55270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55270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55270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55270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5527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705"/>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7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2705"/>
    <w:rPr>
      <w:rFonts w:ascii="Times New Roman" w:hAnsi="Times New Roman"/>
      <w:i/>
      <w:iCs/>
      <w:color w:val="404040" w:themeColor="text1" w:themeTint="BF"/>
      <w:sz w:val="24"/>
    </w:rPr>
  </w:style>
  <w:style w:type="paragraph" w:styleId="ListParagraph">
    <w:name w:val="List Paragraph"/>
    <w:basedOn w:val="Normal"/>
    <w:uiPriority w:val="34"/>
    <w:qFormat/>
    <w:rsid w:val="00552705"/>
    <w:pPr>
      <w:ind w:left="720"/>
      <w:contextualSpacing/>
    </w:pPr>
  </w:style>
  <w:style w:type="character" w:styleId="IntenseEmphasis">
    <w:name w:val="Intense Emphasis"/>
    <w:basedOn w:val="DefaultParagraphFont"/>
    <w:uiPriority w:val="21"/>
    <w:qFormat/>
    <w:rsid w:val="00552705"/>
    <w:rPr>
      <w:i/>
      <w:iCs/>
      <w:color w:val="2F5496" w:themeColor="accent1" w:themeShade="BF"/>
    </w:rPr>
  </w:style>
  <w:style w:type="paragraph" w:styleId="IntenseQuote">
    <w:name w:val="Intense Quote"/>
    <w:basedOn w:val="Normal"/>
    <w:next w:val="Normal"/>
    <w:link w:val="IntenseQuoteChar"/>
    <w:uiPriority w:val="30"/>
    <w:qFormat/>
    <w:rsid w:val="005527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2705"/>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55270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1028</Words>
  <Characters>587</Characters>
  <Application>Microsoft Office Word</Application>
  <DocSecurity>0</DocSecurity>
  <Lines>4</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Zandberga</dc:creator>
  <cp:keywords/>
  <dc:description/>
  <cp:lastModifiedBy>Lāsma Zandberga</cp:lastModifiedBy>
  <cp:revision>2</cp:revision>
  <dcterms:created xsi:type="dcterms:W3CDTF">2025-05-16T08:10:00Z</dcterms:created>
  <dcterms:modified xsi:type="dcterms:W3CDTF">2025-05-16T08:10:00Z</dcterms:modified>
</cp:coreProperties>
</file>