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"Vidusceļinieki" Viesītes pagastā, Jēkabpils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Meža likuma 44.panta ceturtās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“Vidusceļinieki”, Viesītes pagastā, Jēkabpils novadā,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izsolē valsts nekustamo īpašumu “Vidusceļinieki”, Viesītes pagastā, Jēkabpils novadā,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“Vidusceļinieki” (nekustamā īpašuma kadastra Nr. 5635 008 0089) – zemes vienība (zemes vienības kadastra apzīmējums 5635 008 0089) 5,69 ha platībā, tai skaitā meža zeme un trīs būves (būvju kadastra apzīmējumi 5635 008 0089 001; 5635 008 0089 002 un 5635 008 0089 003) – “Vidusceļinieki”, Viesītes pagastā, Jēkabpils novadā (turpmāk – nekustamais īpašums), ierakstīts Zemgales rajona tiesas Viesītes pagasta zemesgrāmatas nodalījumā Nr. 100000164605 uz valsts vārda Finanšu ministrijas personā (lēmums datums: 17.03.2025.). Pamats - Rīgas pilsētas tiesas 13.02.2025. spriedums civillietā Nr. C771087724 (turpmāk – spriedums) par juridiskā fakta konstatēšanu. Saskaņā ar minēto spriedumu tika atzīts, ka nekustamais īpašums  ir bezīpašnieka lieta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56350080089), kurai ir noteikts lietošanas mērķis - lauksaimnieciska rakstura uzņēmumu apbūve (kods: 1003)  – 5,6900 ha platībā. Zemes vienības lietošanas veids – lauksaimniecībā izmantojamās zemes platība 0,5700 ha, tai skaitā pļavu platība – 0,5700 ha; mežu platība – 1,8700 ha; krūmāju platība – 0,0600 ha; ūdens objektu zeme – 0,0300 ha platībā, tai skaitā – zeme zem ūdeņiem- 0,0300 ha; zemes zem ēkām platība – 0,3,0500 ha un zemes zem ceļiem platība: 0,1100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56350080089)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01.01.2025. fiskālā kadastrālā vērtība ir 7886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universālā kadastrālā vērtība ir 20279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 ferma (būves kadastra apzīmējums 56350080089001) 4156  m</w:t>
      </w:r>
      <w:r w:rsidR="00000000" w:rsidRPr="00000000" w:rsidDel="00000000">
        <w:rPr>
          <w:vertAlign w:val="superscript"/>
          <w:rtl w:val="0"/>
        </w:rPr>
        <w:t xml:space="preserve">2</w:t>
      </w:r>
      <w:r w:rsidR="00000000" w:rsidRPr="00000000" w:rsidDel="00000000">
        <w:rPr>
          <w:rtl w:val="0"/>
        </w:rPr>
        <w:t xml:space="preserve"> platībā, galvenais lietošanas veids: 1271 – lauksaimniecības nedzīvojamās ēkas, kadastrālās vērtības uz 01.01.2025.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5324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5586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nolietojums: V4 - ēka neapmierinošā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 ferma (būves kadastra apzīmējums 56350080089002) 4130,7 m</w:t>
      </w:r>
      <w:r w:rsidR="00000000" w:rsidRPr="00000000" w:rsidDel="00000000">
        <w:rPr>
          <w:vertAlign w:val="superscript"/>
          <w:rtl w:val="0"/>
        </w:rPr>
        <w:t xml:space="preserve">2</w:t>
      </w:r>
      <w:r w:rsidR="00000000" w:rsidRPr="00000000" w:rsidDel="00000000">
        <w:rPr>
          <w:rtl w:val="0"/>
        </w:rPr>
        <w:t xml:space="preserve"> platībā, galvenais lietošanas veids: 1271 – lauksaimniecības nedzīvojamās ēkas, kadastrālās vērtības uz 01.01.2025.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kadastrālā vērtība 5291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kadastrālā vērtība 5552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nolietojums: V4 - ēka neapmierinošā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 piena bloks (būves kadastra apzīmējums 56350080089003) 978 m</w:t>
      </w:r>
      <w:r w:rsidR="00000000" w:rsidRPr="00000000" w:rsidDel="00000000">
        <w:rPr>
          <w:vertAlign w:val="superscript"/>
          <w:rtl w:val="0"/>
        </w:rPr>
        <w:t xml:space="preserve">2</w:t>
      </w:r>
      <w:r w:rsidR="00000000" w:rsidRPr="00000000" w:rsidDel="00000000">
        <w:rPr>
          <w:rtl w:val="0"/>
        </w:rPr>
        <w:t xml:space="preserve"> platībā, galvenais lietošanas veids: 1271 – lauksaimniecības nedzīvojamās ēkas, kadastrālās vērtības uz 01.01.2025.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2689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2660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nolietojums: V4 - ēka neapmierinošā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kā arī veicot nekustamā īpašuma vizuālo apsekošanu dabā konstatēts, ka nekustamā īpašuma sastāvā esošo būvju (būvju kadastra apzīmējumi 56350080089001; 56350080089002 un 56350080089003) tehniskais stāvoklis ir neapmierinošs, teritorija pie ēkām piesārņota ar būvgružiem (t.sk. azbestcementu un riepām) un sadzīves atkritumiem. Meža zeme – vērtīgā mežaudze ir izcirsta. Būvju tehniskais stāvoklis fiksēts Būvju vizuālās pārbaudes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(būves kadastra apzīmējums 56350080089002) 30.04.2024. Būves vizuālās pārbaudes aktā Nr.BVA-2024-00551 fiksētais tehniskais stāvoklis ir slikts, nesošās sienas, cokols, jumts neapmierinošā tehniskā stāvoklī, logi, durvis demolētas;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(būves kadastra apzīmējums 56350080089002) 17.05.2024. Būves vizuālās pārbaudes aktā Nr.BVA-2024-00553  fiksētais tehniskais stāvoklis ir slikts, nesošās konstrukcijas sliktā stāvoklī, logi, durvis demolētas;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(būves kadastra apzīmējums 56350080089003) 30.04.2024. Būves vizuālās pārbaudes aktā Nr.BVA-2024-00560 - tehniskais stāvoklis ir slikts, nesošās konstrukcijas sabrukušas, logi, durvis demolētas.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NĪVKIS zemes vienībai (zemes vienības kadastra apzīmējums 56350080089)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01.07.2004.: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lauku zemei izvērtējamo apgrūtinājumu pārklājuma teritorija zemes kadastrālās vērtības aprēķinam – 0,1247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0,5481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-0,1247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0,6253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Zemgales rajona tiesas Viesītes pagasta zemesgrāmatas nodalījumā Nr. 100000164605  reģistrēti šādi apgrūtinājumi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(sk. Senāta Civillietu departamenta 2013. gada 9. oktobra sprieduma lietā Nr. SKC-458/2013 (C12204010) 10.3. 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valsts nekustamā īpašuma valdītājam turpmāk izmantojot valsts nekustamo īpašumu noteiktie apgrūtinājumi tiešā veidā nerada papildu ietekmi uz valsts nekustamā īpašuma iespējamo izmantošanu, vienlaikus nākamajam nekustamā īpašuma ieguvējam jāņem vērā Aizsargjoslu likumā noteiktā kārtība atbilstoši aizsargjoslu veidam, un citi tiesību akti, atbilstoši apgrūtinājumu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nekustamā īpašuma kadastrālās vērtības uz 01.01.2025.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kadastrālā vērtība 21190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kadastrālā vērtība 34077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27.03.2025. sniegto informāciju valsts nekustamā īpašuma sastāvā ietilpstošās mežaudzes 1,84 ha platībā vērtība ir 108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3.panta pirmās daļas 1.punktu šā likuma objekts ir zeme, kas NĪVKIS reģistrēta kā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20.04.2023. vēstulē Nr.8.7-6e/808/2023 informēja, ka sadarbībā ar akciju sabiedrību “Latvijas valsts meži” (turpmāk – LVM), izvērtējot  to, ka valsts nekustamā īpašuma sastāvā esošā zemes vienība ir apbūvēta, tā nerobežojas ar valsts meža zemi, tajā esošā meža zemes platība ir neliela, teritorija ir piesārņota un neapsaimniekota, no meža apsaimniekošanas viedokļa nekustamā īpašuma pārņemšana Zemkopības ministrijas valdījumā un LVM pārvaldīšanā valsts meža īpašuma apsaimniekošanai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16.04.2025. vēstulē Nr.1-4/25/801 (turpmāk – vēstule)  informēja, ka pamatojoties uz Ministru kabineta 30.04.2013. noteikumiem Nr. 240 "Vispārīgie teritorijas plānošanas, izmantošanas un apbūves noteikumi" (turpmāk – Noteikumi), lauku teritorijās jaunveidojamās zemes vienības minimālā platība ir noteikta 2,0 ha.  Līdz ar to  zemes vienības ar kadastra apzīmējumu 5635 008 0089 sadale, pamatojoties uz Noteikumiem, iespējama, ja katras jaunveidojamās zemes vienības platība nav mazāka par 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Jēkabpils novada teritorijas plānojumu “Teritorijas izmantošanas un apbūves noteikumi” (Jēkabpils novada domes 2025. gada 29. maija saistošajiem noteikumi Nr.9) Mežu teritorijā (M) un Lauksaimniecības teritorijā (L) minimālā jaunveidojamā zemes vienības platība ir noteikta 2,0 ha. Ņemot vērā, ka  zemes vienībā (zemes vienības kadastra apzīmējums 5635 008 0089) esošās valsts meža zemes platība ir 1, 8700 ha, kas ir mazāka par noteikto jaunveidojamo zemes vienību minimālo platību – 2,0 ha, tās nodalīšana atbilstoši teritorijas attīstības plānošanas dokumentiem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vēstulē papildus norāda, ka pat, ja zemes vienība (zemes vienības kadastra apzīmējums 5635 008 0089)  konceptuāli būtu sadalāma, nodalot valsts meža zemi, Jēkabpils novada pašvaldība nebūtu ieinteresēta pārņemt atdalīto zemes gabalu (mežu), jo tas nav nepieciešams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25.03.2025. vēstulē Nr.1-4/25/603  informē, ka saskaņā ar spēkā esošo pašvaldības teritorijas plānojumu zemes vienībai atļautā izmantošana ir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ir noteikta kā degradētā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nodrošināta piekļūšana pa valsts vietējo autoceļu V956 Daudzeva-Viesīte-Apserde.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nākamajam nekustamā īpašuma ieguvējam nodrošinātu pilnīgu informāciju par pārdodamo nekustamo īpašumu, izsoles noteikumos tiks iekļauta VNĪ pieejamā informācija par valsts nekustamā īpašuma un tā sastāvā esošo būvju faktisko un tehnisko stāvokli atbilstoši Būvju vizuālās pārbaudes aktos minētajam un Pašvaldības 25.03.2025. vēstulē Nr.1-4/25/603  sniegtā informācija, ka zemes vienība 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nekustamais īpašums atzīts par valstij piekritīgo bezīpašnieka lietu un  tā sastāvā  esošā valsts meža zeme nerobežojas ar valsts īpašumu, kā arī to, ka valsts meža zemes nodalīšana nav pieļaujama atbilstoši teritorijas attīstības plānošanas dokumentiem, ievērojot Meža likuma 44. panta ceturtās daļas 7.punktu, tā atsavināšanu var atļaut ar Ministru kabineta rīkojumu. Meža likuma 44.panta piektā daļa paredz, ka šā panta ceturtās daļas 7.punktā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valsts nekustamā īpašuma izmantošanas iespējas, kā arī to, ka nav zināmas valsts vajadzības, kuru nodrošināšanai nekustamo īpašumu būtu lietderīgi saglabāt valsts īpašumā, ar VNĪ Īpašumu izvērtēšanas komisijas lēmumu nolemts ierosināt rīkojuma projektā iekļautā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 valsts nekustamā īpašuma  ieguvējam jāatbilst likuma “Par zemes privatizāciju lauku apvidos” noteiktajam darījumiem ar zemes īpašumiem.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attiecīgajam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25-TA-2488</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25-TA-2488</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anotācija_(ex_ante)_25-TA-2488.docx</dc:title>
</cp:coreProperties>
</file>

<file path=docProps/custom.xml><?xml version="1.0" encoding="utf-8"?>
<Properties xmlns="http://schemas.openxmlformats.org/officeDocument/2006/custom-properties" xmlns:vt="http://schemas.openxmlformats.org/officeDocument/2006/docPropsVTypes"/>
</file>