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12. marta noteikumos Nr. 116 "Prasības personām, kas nodarbojas ar lauksaimniecības dzīvnieku vērtēšanu, snieguma pārbaudi un pārraudzību, mākslīgo apsēklošanu, olšūnu un embriju transplantāciju""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spēkā ir Ministru kabineta 2019. gada 12. marta noteikumi Nr. 116 "Prasības personām, kas nodarbojas ar lauksaimniecības dzīvnieku vērtēšanu, snieguma pārbaudi un pārraudzību, mākslīgo apsēklošanu, olšūnu un embriju transplantāciju" (turpmāk – noteikumi Nr. 116), kuros ir noteikti lauksaimniecības dzīvnieku vērtēšanas, pārraudzības, mākslīgās apsēklošanas, olšūnu un embriju transplantācijas speciālista apmācības, kā arī sertifikāta un apliecības izsniegšanas un anulēšanas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un papildināt noteikumos Nr. 116 noteikto praktiskās apmācības regulējumu, lai persona saņemtu sertifikātu un varētu nodarboties ar lauksaimniecības dzīvnieku vērtēšanu un mākslīgo apsēklošanu.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116 ir noteikts, ka tikai šķirnes lauksaimniecības dzīvnieku audzētāju biedrība (turpmāk – biedrība) vai krustojuma cūku audzētāju organizācija (turpmāk – organizācija) personai, kas vēlas iegūt sertifikātu lauksaimniecības dzīvnieku vērtēšanā, izsniedz apliecinājumu par praktisko iemaņu apgūšanu lauksaimniecības dzīvnieku vērtēšanā. Savukārt personai, kas vēlas iegūt sertifikātu lauksaimniecības dzīvnieku mākslīgajā apsēklošana, olšūnu un embriju transplantācijā, apliecinājumu par praktisko iemaņu apgūšanu lauksaimniecības dzīvnieku mākslīgajā apsēklošanā, tostarp pajetē sagatavota dziļi saldēta embrija transplantācijā, izsniedz tikai biedrība, organizācija vai mākslīgās apsēklošanas komersants.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116 7.1.2. apakšpunktā noteikts, ka tikai biedrība vai krustojuma organizācija personai, kas vēlas iegūt sertifikātu attiecīgās sugas lauksaimniecības dzīvnieku vērtēšanā, izsniedz apliecinājumu par praktisko iemaņu apgūšanu lauksaimniecības dzīvnieku vērtēšanā tādas personas vadībā, kurai ir atbilstoši šo noteikumu prasībām izsniegts sertifikāts attiecīgās sugas lauksaimniecības dzīvnieku vērtēšanā, ja persona atbilst noteikumu Nr. 116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Tajās nozarēs, kurās biedrības vai organizācijas nespēj personām nodrošināt kvalitatīvu praktisko iemaņu apgūšanu lauksaimniecības dzīvnieku vērtēšanā, vai arī, ja Latvijā nav atzītas attiecīgās sugas šķirnes lauksaimniecības dzīvnieku audzēšanas biedrības vai organizācijas, vērtētājs praktiskās iemaņas apgūst ārvalstīs starptautiski atzītu ekspertu vadībā. Taču atbilstoši Latvijas normatīvajos aktos noteiktajām prasībām citā valstī saņemtais apliecinājums par praktisko iemaņu apgūšanu lauksaimniecības dzīvnieku vērtēšanā Latvijā netiek pieņemts, tāpēc persona nevar saņemt vērtētāja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noteikumu projektā ir jānoteic, ka persona praktisko iemaņu apgūšanu lauksaimniecības dzīvnieku vērtēšanā var apliecināt ar ārvalstīs izsniegtu apliecinājumu situācijās, kad Latvijā nav atzītas attiecīgās sugas šķirnes lauksaimniecības dzīvnieku audzēšanas biedrības vai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normatīvo regulējumu, noteikumi Nr. 116 tiek papildināti ar 7.1.3. apakšpunktu, nosakot, ka persona sertifikāta saņemšanai attiecīgās sugas lauksaimniecības dzīvnieku vērtēšanā var uzrādīt arī ārvalstīs izsniegtu apliecinājumu par praktisko iemaņu apgūšanu lauksaimniecības dzīvnieku vērtēšanā, ja Latvijā nav atzītas attiecīgās sugas šķirnes lauksaimniecības dzīvnieku audzēšanas biedrības vai organizācijas (noteikumu projekta 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116 7.3.2. apakšpunktā noteikts, ka tikai biedrība, organizācija vai mākslīgās apsēklošanas komersants personai izsniedz apliecinājumu par praktisko iemaņu apgūšanu lauksaimniecības dzīvnieku mākslīgajā apsēklošanā, tostarp pajetē sagatavota dziļi saldēta embrija transplantācijā, ja persona atbilst noteikumu Nr. 116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var saņemt sertifikātu attiecīgās sugas lauksaimniecības dzīvnieku mākslīgajā apsēklošanā, tostarp pajetē sagatavota dziļi saldēta embrija transplantācijā, ja tai ir vismaz vidējā profesionālā izglītība lauksaimniecībā (apgūta mācību programma lopkopībā vai veterinārijā) vai profesionālā izglītība dzīvnieku mākslīgajā apsēklošanā. Izglītības iestādes, kurās persona iegūst izglītību, nodrošina augstas kvalitātes praktisko iemaņu apgūšanu prakses laikā, tāpēc noteikumos Nr. 116 ir jādod iespēja izglītības iestādei izsniegt apliecinājumu par šo praktisko iemaņu apgūšanu lauksaimniecības dzīvnieku mākslīgajā apsēklošanā.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noteikumu projektā ir jānoteic, ka personai apliecinājumu par praktisko iemaņu apgūšanu lauksaimniecības dzīvnieku mākslīgajā apsēklošanā  var izsniegt ne tikai biedrība, organizācija vai mākslīgās apsēklošanas komersants, bet arī izglītības iestāde, kurā atbilstoši noteikumu Nr. 116 prasībām persona to ir ieguvusi.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normatīvo regulējumu, tiek papildināts noteikumu Nr. 116 7.3.2. apakšpunkts, nosakot, ka persona  sertifikāta saņemšanai attiecīgās sugas lauksaimniecības dzīvnieku mākslīgajā apsēklošanā var uzrādīt ne tikai biedrības, organizācijas vai mākslīgās apsēklošanas komersanta, bet arī izglītības iestādes izsniegtu apliecinājumu par praktisko iemaņu apgūšanu lauksaimniecības dzīvnieku mākslīgajā apsēklošanā (noteikumu projekta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ieviešana ļaus samazināt organizāciju, biedrību un mākslīgās apsēklošanas komersantu izdevumus, jo samazināsies praktisko iemaņu apmācības daudzums. Izglītības iestādēm prasības ieviešana neradīs papildu slogu, bet personām, uz kurām šī prasība attieksies, ļaus ietaupīt finansiālos un laika resursus, kas būtu jāpatērē, apgūstot attiecīgās praktiskās iemaņas papildu kursos.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personām, kas vēlēsies saņemt sertifikātu lauksaimniecības dzīvnieku vērtēšanā vai mākslīgajā apsēklošanā.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 sabiedrības mērķgrupām.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kurās var iegūt augstāko izglītību lauksaimniecībā (lopkopības speciālista kvalifikāciju) vai veterinārmedicīnā (veterinārārsta kvalifikāciju) vai vidējo profesionālo izglītība lauksaimniecībā (piedāvā apgūt mācību programmu lopkopībā vai veterinārijā) vai profesionālo izglītību dzīvnieku mākslīgajā apsēklošanā.  Pašlaik Latvijā ir četras šāda veida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 sabiedrības mērķgrupām.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jaunu un kvalificētu speciālistu ienākšana nozarē varētu tikt sekmēta valsts tiekšanās pēc vairākām Nacionālajā attīstības plānā izvirzītajām prioritātēm – produktivitātes palielināšana, eksporta un inovāciju veicināšana, kā arī investīciju piesaiste.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https://tapportals.mk.gov.lv/public_participation/62b698de-785d-4a05-990d-a81ef1dda0d6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24-TA-1128</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24-TA-1128</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anotācija_(ex_ante)_24-TA-1128.docx</dc:title>
</cp:coreProperties>
</file>

<file path=docProps/custom.xml><?xml version="1.0" encoding="utf-8"?>
<Properties xmlns="http://schemas.openxmlformats.org/officeDocument/2006/custom-properties" xmlns:vt="http://schemas.openxmlformats.org/officeDocument/2006/docPropsVTypes"/>
</file>