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dienesta pārbaudes komisijas izveidi"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izveidot starpinstitūciju dienesta pārbaudes komisiju, lai nodrošinātu vispusīgu izvērtējumu par dzelzceļa projekta “Rail Baltica” nepabeigto tilta balstu Daugavā un iesākto dzelzceļa estakādes Mārupē darbu atbilstību Ministru kabinetā pieņemtajiem lēmumiem, tai skaitā attiecīgā risinājuma pamatotību un lietderību, to izbūves ietekmi uz valsts tautsaimniecību un valsts budžetu iepriekšējos un turpmākajos gados, tostarp atbilstību Eiropas Savienības finansējuma izlietojuma mērķim un nosacījumiem, kā arī iesaistīto amatpersonu iespējamo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saņemta Zaļo un zemnieku savienības frakcijas vēstule, kurā lūgts Ministru prezidentei un finanšu ministram veikt nepieciešamās darbības, lai nodrošinātu dienesta pārbaudes uzsākšanu saistībā ar dzelzceļa projekta “Rail Baltica” nepabeigto tilta balstu Daugavā un iesākto dzelzceļa estakādes Mārupē plānošanu un būvniecību.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apšaubīta dzelzceļa projekta “Rail Baltica” nepabeigto tilta balstu Daugavā un iesākto dzelzceļa estakādes Mārupē plānošanas un būvniecības darbu atbilstība Ministru kabineta pieņemtajiem lēmumiem.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35. panta pirmo daļu, lai nodrošinātu vispusīgu izvērtējumu par dzelzceļa projekta “Rail Baltica” nepabeigto tilta balstu Daugavā un iesākto dzelzceļa estakādes Mārupē plānošanas un būvniecības darbu atbilstību Ministru kabinetā pieņemtajiem lēmumiem, tai skaitā attiecīgā risinājuma pamatotību un lietderību, to izbūves ietekmi uz valsts tautsaimniecību un valsts budžetu iepriekšējos un turpmākajos gados, tostarp atbilstību Eiropas Savienības finansējuma izlietojuma mērķim un nosacījumiem, kā arī būvniecības plānošanā un īstenošanā iesaistīto amatpersonu iespējamo atbildību, tiek izveidota dienesta pārbaudes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un tiesību aktu projektu izstrādē, kā arī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neparedz ieviest jaunas politiskās iniciatīvas, bet izveidot dienesta pārbaudes komisiju,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26-TA-572</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26-TA-572</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anotācija_(ex_ante)_26-TA-572.docx</dc:title>
</cp:coreProperties>
</file>

<file path=docProps/custom.xml><?xml version="1.0" encoding="utf-8"?>
<Properties xmlns="http://schemas.openxmlformats.org/officeDocument/2006/custom-properties" xmlns:vt="http://schemas.openxmlformats.org/officeDocument/2006/docPropsVTypes"/>
</file>