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17. jūlija rīkojumā Nr. 354 "Par Latvijas Republikas pārstāvju grupu Latvijas Republikas un Uzbekistānas Republikas Starpvaldību komisijā ekonomiskās, rūpnieciskās un zinātniski tehniskās sadarbības jautājumos""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ir izstrādāts, ņemot vērā š.g. 22.martā Ārējās ekonomiskās politikas koordinācijas padomes sanāksmē nolemto un Satiksmes ministrijas 2023.gada 27.marta vēstuli Ekonomikas ministrijai kā Latvijas Republikas un Uzbekistānas Republikas Starpvaldību komisijas ekonomiskās, rūpnieciskās un zinātniski tehniskās sadarbības jautājumos (turpmāk – Latvijas-Uzbekistānas SVK) Latvijas puses sekretariātam par nepieciešamību veikt grozījumus Ministru kabineta 2019. gada 17. jūlija rīkojumā Nr. 354 "Par Latvijas Republikas pārstāvju grupu Latvijas Republikas un Uzbekistānas Republikas Starpvaldību komisijā ekonomiskās, rūpnieciskās un zinātniski tehniskās sadarbības jautājumos", nosakot par Latvijas-Uzbekistānas SVK Latvijas pārstāvju grupas vadītāju Satiksmes ministrijas parlamentāro sekretāru K.Gerhardu.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Latvijas Republikas pārstāvju grupas Latvijas-Uzbekistānas SVK sastāvu, ņemot vērā izmaiņas vairāku ministriju personālsastāvā vai personāla amatos.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29.jūnijā Rīgā tika parakstīta Latvijas Republikas valdības un Uzbekistānas Republikas valdības vienošanās par ekonomisko un rūpniecisko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Sekmīgai vienošanās īstenošanas nodrošināšanai, tā ietvaros tika izveidota Latvijas-Uzbekistānas SVK.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notikušas astoņas Latvijas-Uzbekistānas SVK sēdes. Pēdējā sēde notika 2021.gada 21.aprīlī tiešsaistes formātā. Sekretariāta funkcijas no Latvijas puses nodrošina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Latvijas-Uzbekistānas SVK Latvijas Republikas pārstāvju grupas sastāvs, kas ir apstiprināts ar Ministru kabineta 2019.gada 17.jūlija rīkojumu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Ministru kabineta rīkojumā minētās amatpersonas vairs neieņem noteiktus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sagatavojusi Ministru kabineta rīkojuma projektu, kas paredz veikt grozījumus 2019.gada 17.jūlija rīkojumā Nr. 354 "Par Latvijas Republikas pārstāvju grupu Latvijas Republikas un Uzbekistānas Republikas Starpvaldību komisijā ekonomiskās, rūpnieciskās un zinātniski tehniskās sadarbības jautājumos" un attiecīgi noteikt aktuālu Latvijas pārstāvju sastāvu Latvijas-Uzbekistānas SVK.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pārstāvju grupa Latvijas Republikas un Uzbekistānas Republikas starpvaldību komisijā ekonomiskās, rūpnieciskās un zinātniski tehniskās sadarbības jautājumos ietvaros ir izveidota saskaņā ar 2006.gada 29.jūnijā Rīgā parakstītā Latvijas Republikas valdības un Uzbekistānas Republikas valdības vienošanās par ekonomisko un rūpniecisko sadarbību 4.pantu.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rīkojuma projekts nemaina esošu regulējumu, kā arī neparedz ieviest jaunu politikas iniciatīvu, tad atbilstoši Ministru kabineta 2009. gada 25. augusta noteikumu Nr. 970 "Sabiedrības līdzdalības kārtība attīstības plānošanas procesā" 5.punktam,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skar tikai valsts pārvaldes iestādes. Tas ietekmē attiecīgo ministriju amatpersonas, kuras tiek deleģētas darbam Latvijas Republikas pārstāvju grupā Latvijas Republikas un Uzbekistānas Republikas starpvaldību komisijā ekonomiskās, rūpnieciskās un zinātniski tehniskās sadarbības jautājumos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Izglītības un zinātnes ministrija
Satiksmes ministrija
Veselības ministrija
Vides aizsardzības un reģionālās attīstības ministrija
Zemkopības ministrija
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nerada ietekmi uz projekta izstrādē iesaistīto institūciju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nerada ietekmi uz institūcijām pieejamajiem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institūcijas netiks izveidotas, esošās institūcijas netiks likvidētas vai reorganizētas.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23-TA-809</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23-TA-809</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anotācija_(ex_ante)_23-TA-809.docx</dc:title>
</cp:coreProperties>
</file>

<file path=docProps/custom.xml><?xml version="1.0" encoding="utf-8"?>
<Properties xmlns="http://schemas.openxmlformats.org/officeDocument/2006/custom-properties" xmlns:vt="http://schemas.openxmlformats.org/officeDocument/2006/docPropsVTypes"/>
</file>