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biedrībai un nodibinājumam piederošajām ēkām vai inženierbūvēm, kas netiek apliktas ar nekustamā īpašuma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1.panta otrās daļas 18.punkts.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16.decembra noteikumu Nr.760 “Noteikumi par kritērijiem un kārtību, kādā biedrībai un nodibinājumam piederošās ēkas un inženierbūves netiek apliktas ar nekustamā īpašuma nodokli” 6.punkts.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1.panta otrās daļas 18.punkts paredz, ka ar nekustamā īpašuma nodokli neapliek biedrībām un nodibinājumiem piederošas ēkas un inženierbūves saskaņā ar Ministru kabineta noteiktajiem kritērijiem un apstiprināto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izdot Ministru kabineta rīkojumu par biedrībai un nodibinājumam piederošajām ēkām vai inženierbūvēm, kas netiek apliktas ar nekustamā īpašuma nodokli.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nekustamā īpašuma nodokli” 1.panta otrās daļas 18.punktam ar nekustamā īpašuma nodokli neapliek biedrībām un nodibinājumiem piederošas ēkas un inženierbūves saskaņā ar Ministru kabineta noteiktajiem kritērijiem un apstiprināto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2014.gada 16.decembra Ministru kabineta noteikumi Nr.760 “Noteikumi par kritērijiem un kārtību, kādā biedrībai un nodibinājumam piederošās ēkas un inženierbūves netiek apliktas ar nekustamā īpašuma nodokli” (turpmāk – MK noteikumi Nr.760) nosaka kritērijus un kārtību, kādā biedrībai un nodibinājumam piederošās ēkas un inženierbūves netiek apliktas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un nodibinājumam piederošo ēku vai inženierbūvju, kas netiek apliktas ar nekustamā īpašuma nodokli, saraksts ir apstiprināts ar Ministru kabineta 2015.gada 1.jūlija rīkojumu Nr.347 “Par biedrībai un nodibinājumam piederošajām ēkām vai inženierbūvēm, kas netiek apliktas ar nekustamā īpašuma nodokli”” (turpmāk – Rīkojums Nr.347).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Rīkojumā Nr.347 ir iekļautas tās biedrībām un nodibinājumiem piederošās ēkas un inženierbūves, kuras atbilst MK noteikumu Nr.760 2.punktā noteiktajiem kritērijiem, par kurām nekustamā īpašuma nodokļa atbrīvojuma saņemšanai biedrības un nodibinājumi ir snieguši iesniegumu saskaņā ar MK noteikumu Nr.760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Nr.347 iekļautajām biedrībām vai nodibinājumiem piederošajām ēkām un inženierbūvēm nekustamā īpašuma nodokļa atbrīvojums tiek piešķirts uz nenoteiktu laiku – līdz biedrība vai nodibinājums zaudē tiesības uz atbrīvojumu no nekustamā īpašuma nodokļa par tai vai tam piederošajām ēkām vai inženierbūvēm (tiek mainīts ēku un inženierbūvju izmantošanas veids vai arī šīs ēkas un inženierbūves tiek atsavinātas).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pirmreizējas biedrībai vai nodibinājumam piederošas ēkas vai inženierbūves iekļaušanas Rīkojumā Nr.347, turpmāk biedrībai vai nodibinājumam informācija Finanšu ministrijā ir jāsniedz tikai tad, ja notiek izmaiņas biedrībai vai nodibinājumam piederošo ēku un inženierbūvju izmantošanas veidā vai īpašuma tiesību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katru gadu veic biedrību un nodibinājumu iesniegto iesniegumu un Rīkojumā Nr.347 iekļautās informācijas atbilstības izvērtējumu, salīdzinot to ar no Tiesu administrācijas saņemto informāciju, Valsts zemes dienesta pārraudzībā esošās sistēmas “Nekustamā īpašuma valsts kadastra informācijas sistēma” teksta datiem un Valsts ieņēmumu dienesta tīmekļa vietnē publicēto Sabiedriskā labuma organizāciju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Rīkojumā Nr.347 ir iekļautas 24 biedrībām, četrām personu ar invaliditāti biedrībām un pieciem nodibinājumiem piederošās ēkas un inženierbūves, norādot konkrētu telpu grupu un būvju kadastra apzīmējumus.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portāla funkcionalitāte nenodrošina iespēju veikt korektas izmaiņas (grozījumus) Rīkojumā Nr.347, neļaujot no www.likumi.lv konsolidētajā redakcijā izgūt atbilstošu Rīkojuma Nr.347 strukturētu dokumentu , kurā varētu veikt atbilstošos grozījumus. Tādējādi nepieciešams Rīkojumu Nr.347 izdot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biedrībai un nodibinājumam piederošajām ēkām vai inženierbūvēm, kas netiek apliktas ar nekustamā īpašuma nodokli” (turpmāk – Projekts) paredz izdot Ministru kabineta rīkojumu par biedrībai un nodibinājumam piederošajām ēkām vai inženierbūvēm, kas netiek apliktas ar nekustamā īpašuma nodokli (turpmāk – Rīkojums), iekļaujot tajā aktuālo informāciju no Rīkojuma Nr.347.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Biedrību un nodibinājumu likuma 2.panta pirmajai daļai, biedrība ir brīvprātīga personu apvienība, kas nodibināta, lai sasniegtu statūtos noteikto mērķi, kam nav peļņas gūšanas rakstura. Minētā likuma 7.pants noteic, ka biedrībai ir tiesības papilddarbības veidā veikt saimniecisko darbību, kas saistīta ar sava īpašuma uzturēšanu vai izmantošanu, kā arī veikt citu saimniecisko darbību, lai sasniegtu biedrības un nodibinājuma mērķus, bet biedrības ienākumus drīkst izmantot vienīgi statūtos noteiktā mērķa sasniegšanai. Peļņu, kas gūta no biedrības veiktās saimnieciskās darbības, nedrīkst sadalīt starp biedrības biedriem.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kontroles likuma 7.pants nosaka, ka komercdarbības atbalsts var tikt piešķirts kā nodokļu jomā veiktie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Komerclikuma 1.panta trešajā daļā ir noteikts, ka saimnieciskā darbība ir jebkura sistemātiska, patstāvīga darbība par atlīdzību. Komercdarbības atbalsta kontroles likuma izpratnē komercsabiedrība — fiziskā persona, juridiskā persona vai šādu personu apvienība neatkarīgi no tās īpašuma formas un darbības veida, kura veic vai gatavojas veikt komercdarbību. No Eiropas Savienības tiesu prakses izriet, ka par komercsabiedrību (saimnieciskās darbības veicēju) ir atzīstama jebkura persona, neatkarīgi no tās juridiskā statusa un veida, kādā tā tiek finansēta, kura ir iesaistīta saimnieciskās darbības/ekonomiskās aktivitātes veikšanā, piedāvājot preces vai pakalpojumus tirgū. Fakts, ka potenciālais atbalsta saņēmējs ir bezpeļņas organizācija vai arī fakts, ka potenciālais saņēmējs tiek pilnībā finansēts no valsts resursiem un tas savus pakalpojumus sniedz bez maksas, neizslēdz iespējamību, ka tas var tikt kvalificēts kā komercsabiedrība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Nr.760 2.punkta viens no kritērijiem nekustamā īpašuma nodokļa atbrīvojuma piemērošanai nosaka, ka ar nekustamā īpašuma nodokli netiek apliktas biedrībai piederošās ēkas un inženierbūves, ja tās tiek izmantotas tajā sabiedriskā labuma darbības jomā, kas noteikta lēmumā par sabiedriskā labuma organizācijas statusa piešķiršanu (nosacījums neattiecas uz invalīdu biedrību). Ņemot vērā minēto, Rīkojuma 2.pielikumā esošās personu ar invaliditāti biedrības tām piederošās ēkas, to daļas, telpu grupas un inženierbūves var izmantot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nodokļa atbrīvojuma piešķiršana sniedz priekšrocību personu ar invaliditāti biedrībām, kura nekustamajā īpašumā veic saimniecisko darbību, pasākums var kvalificēties kā komercdarbības atbalsts nekustamā īpašuma nodokļa atbrīvojuma veidā, ko var sniegt, ja ir ievēroti komercdarbības atbalsta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Rīkojuma 2.pielikumā esošajām biedrībām piederošais nekustamais īpašums tiek izmantots saimnieciskās darbības veikšanai, t.sk. iznomāts citam subjektam neatkarīgi no tā juridiskā statusa, piemērojot nekustamā īpašuma nodokļa atbrīvojumu personu ar invaliditāti biedrībām (Rīkojuma 2.pielikums), ir jāpiemēro komercdarbības atbalsta nosacījumi, ievērojot Eiropas  Komisijas Regulu 2023/2831 par Līguma par Eiropas Savienības darbību 107. un 108. panta piemērošanu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Rīkojuma 2.pielikumā esošo biedrību īpašumā esošie nekustamie īpašumi netiek izmantoti saimnieciskās darbības veikšanai, tai skaitā netiek iznomāti citam subjektam, piemērojot nekustamā īpašuma nodokļa atbrīvojumu, tas nekvalificētos kā komercdarbības atbalsts un de minimis nosacījumi nav jāpiemēro.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Tiesu administrācijas sniegtās informācijas, no Rīkojumā Nr.347 iekļautajām biedrībām, vienai biedrībai vairs nepieder viens nekustamais īpašums un vienai personu ar invaliditāti biedrībai vairs nepieder viens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“Latvijas Sarkanais krusts” vairs nepieder nekustamais īpašums Ojāra Vācieša ielā 8, Alūksnē, Alūksnes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ar invaliditāti biedrībai “Latvijas Nedzirdīgo savienība” vairs nepieder nekustamais īpašums Jāņkalna ielā 8-11, Alūksnē, Alūksnes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informāciju Rīkojuma Nr.347 1.pielikuma 16.punktā un 2.pielikuma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Nr.347 1.pielikuma 16.punktā tiks svītrota informācija par biedrībai “Latvijas Sarkanais krusts” vairs nepiederošo nekustamo īpašumu Ojāra Vācieša ielā 8, Alūksne, Alūksnes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Nr.347 2.pielikuma 2.punktā tiks svītrota informācija par personu ar invaliditāti biedrībai “Latvijas Nedzirdīgo savienība” vairs nepiederošo nekustamo īpašumu Jāņkalna ielā 8-11, Alūksnē, Alūksnes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7.panta trešā daļa paredz, ka vispārīgā gadījumā nekustamā īpašuma nodokļa maksāšanas pienākums izbeidzas ar nākamo taksācijas gadu pēc īpašuma tiesību vai valdījuma tiesību izbeigšanās, izņemot atsevišķus izņēmuma gadījumus. MK noteikumu Nr.760 8.1.apakšpunkts paredz, ka nodokļa atbrīvojuma piemērošana tiek pārtraukta ar nākamo taksācijas gadu pēc tam, kad beigušās tiesības uz biedrībai piederošo ēku vai inženierbūvi. Savukārt MK noteikumu Nr.760 8.2.apakšpunkts nosaka, ka nekustamā īpašuma nodokļa atbrīvojuma piemērošana tiek pārtraukta ar nākamo mēnesi pēc tam, kad beigušās tiesības uz atbrīvojumu no nodokļa, – ja netiek izpildīti šo noteikumu 2.2. un 2.3. apakšpunktā minētie kritēriji (biedrībai vai nodibinājumam atņemts sabiedriskā labuma organizācijas statuss vai Rīkojumā Nr.347 minētā ēka vai inženierbūve netiek izmantota sabiedriskā labuma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biedrībai “Latvijas Sarkanais krusts” un personu ar invaliditāti biedrībai “Latvijas Nedzirdīgo savienība” nekustamā īpašuma nodokļa maksāšanas pienākums un arī tiesības uz nekustamā īpašuma nodokļa atbrīvojumu par iepriekš minētajiem nekustamajiem īpašumiem izbeidzas nākamajā taksācijas gadā pēc tam, kad šīm organizācijām beigušās tiesības uz piederošo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tīmekļa vietnē publicēto Sabiedriskā labuma organizāciju reģistru, no Rīkojumā Nr.347 iekļautajām biedrībām, personu ar invaliditāti biedrībām un nodibinājumiem, vienai biedrībai ir atņemts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“Baltaine" sabiedriskā labuma organizācijas statuss atņemts ar 2024.gada 10.septembri (Valsts ieņēmumu dienesta 30.augusta lēmums Nr.32.6/8.71/25673).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vienu punktu – Rīkojuma Nr.347 1.pielikumā.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Nr.347 1.pielikuma 1.punktā tiks svītrota informācija par biedrību "Baltaine" un tai piederošo vienu nekustamo īpašumu, jo, atbilstoši Valsts ieņēmumu dienesta mājaslapā publicētajam Sabiedriskā labuma organizāciju reģistram, biedrībai, pamatojoties uz Valsts ieņēmumu dienesta 2024.gada 30.augusta lēmumu Nr.32.6/8.71/25673, ar 2024.gada 10.septembri ir atņemts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7.panta trešā daļa paredz, ka vispārīgā gadījumā nekustamā īpašuma nodokļa maksāšanas pienākums izbeidzas ar nākamo taksācijas gadu pēc īpašuma tiesību vai valdījuma tiesību izbeigšanās, izņemot atsevišķus izņēmuma gadījumus. MK noteikumu Nr.760 8.1.apakšpunkts paredz, ka nekustamā īpašuma nodokļa atbrīvojuma piemērošana tiek pārtraukta ar nākamo taksācijas gadu pēc tam, kad beigušās tiesības uz biedrībai piederošo ēku vai inženierbūvi. Savukārt MK noteikumu Nr.760 8.2.apakšpunkts nosaka, ka nekustamā īpašuma nodokļa atbrīvojuma piemērošana tiek pārtraukta ar nākamo mēnesi pēc tam, kad beigušās tiesības uz atbrīvojumu no nodokļa, – ja netiek izpildīti šo noteikumu 2.2. un 2.3. apakšpunktā minētie kritēriji (biedrībai vai nodibinājumam atņemts sabiedriskā labuma organizācijas statuss vai Rīkojumā minētā ēka vai inženierbūve netiek izmantota sabiedriskā labuma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nekustamā īpašuma nodokļa atbrīvojuma piemērošana biedrībai -  "Baltaine" tiek pārtraukta ar 2024.gada oktobri.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2024.gada 25.oktobrī tika saņemts Rīkojumā Nr.347 esošās biedrības “Latvijas SOS-bērnu ciematu asociācija” 2024.gada 24.oktobra iesniegums Nr. 2-4/53 par viena jauna nekustamā īpašuma iekļaušanu Rīkojumā Nr.347 un 2025.gada 28.janvārī tika saņemts biedrības “Ģimenes Šūpulis” 2025.gada 27.janvāra iesniegums par divu nekustamo īpašumu iekļaušanu Rīkojumā Nr.347.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Rīkojuma 1.pielikumu ar vienu jaunu punktu, iekļaujot tajā informāciju par biedrību “Ģimenes Šūpulis” (tās diviem nekustamajiem īpašumiem). Paredzēts papildināt arī Rīkojuma 1.pielikuma 16.rindu (Rīkojuma Nr.347 1.pielikuma 17.rinda) ar jaunu nekustamo īpašumu biedrībai “Latvijas SOS-bērnu ciematu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7.panta pirmā daļa paredz, ka vispārīgā gadījumā nekustamā īpašuma nodokli sāk maksāt ar nākamo taksācijas gadu pēc īpašuma tiesību vai valdījuma tiesību rašanās, izņemot atsevišķus izņēmuma gadījumus. Saskaņā ar MK noteikumu Nr.760 7.punktu Rīkojumā iekļautajām ēkām un inženierbūvēm nekustamā īpašuma nodokļa atbrīvojumu piemēro ar nākamā taksācijas gada 1.janvāri un piešķir uz nenoteiktu laiku – līdz biedrība zaudē tiesības uz atbrīvojumu no nekustamā īpašuma nodokļa par attiecīgajām biedrībai piederošajām ēkām vai inženierbūvēm. Tādējādi biedrībām “Ģimenes Šūpulis” un  “Latvijas SOS-bērnu ciematu asociācija” piederošie nekustamie īpašumi Rīkojumā tiek iekļauti ar šo Projektu, bet nekustamā īpašuma nodokļa atbrīvojumu biedrībām piemēros ar 2026.gada 1.janvāri.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iekļautās biedrības un nodibinājumi, kuriem piederošas ēkas un inženierbūves (iekļautas Rīkojumā) netiks apliktas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Rīkojumā Nr.347 ir iekļautas 24 biedrībām, četrām personu ar invaliditāti biedrībām un pieciem nodibinājumiem piederošās ēkas un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pašreiz spēkā esošajā Rīkojuma Nr.347 1. un 2.pielikumā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biedrību un nodibinājumu piederošo ēku vai inženierbūvju sarakstā, kas netiek apliktas ar nekustamā īpašuma nodokli, tiek </w:t>
      </w:r>
      <w:r w:rsidR="00000000" w:rsidRPr="00000000" w:rsidDel="00000000">
        <w:rPr>
          <w:b w:val="1"/>
          <w:rtl w:val="0"/>
        </w:rPr>
        <w:t xml:space="preserve">svītrots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punkts par biedrību “Baltaine” un tai piederošo vienu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punkts par biedrībai “Latvijas Sarkanais krusts” vairs nepiederošu vienu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ar invaliditāti biedrībai “Latvijas Nedzirdīgo savienība” vairs nepiederošu vienu nekustamo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biedrību un nodibinājumu piederošo ēku vai inženierbūvju sarakstā, kas netiek apliktas ar nekustamā īpašuma nodokli, tiek </w:t>
      </w:r>
      <w:r w:rsidR="00000000" w:rsidRPr="00000000" w:rsidDel="00000000">
        <w:rPr>
          <w:b w:val="1"/>
          <w:rtl w:val="0"/>
        </w:rPr>
        <w:t xml:space="preserve">iekļauts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jauns punkts ar vienu jaunu biedrību "Ģimenes Šūpulis" un tai piederošajiem diviem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punkts ar informāciju par sarakstā esošas biedrības "Latvijas SOS-bērnu ciematu asociācija" vienu jaunu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plānotās izmaiņas iepriekš minētajā biedrībām un nodibinājumiem piederošo ēku vai inženierbūvju sarakstā, tiek aplēsts, ka fiskālā ietekme uz pašvaldību budžeta ieņēmumiem no nekustamā īpašuma nodokļa būs nebūtiska.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piemēros nekustamā īpašuma nodokļa administrācija – pilsētu un novadu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25-TA-634</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25-TA-634</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anotācija_(ex_ante)_25-TA-634.docx</dc:title>
</cp:coreProperties>
</file>

<file path=docProps/custom.xml><?xml version="1.0" encoding="utf-8"?>
<Properties xmlns="http://schemas.openxmlformats.org/officeDocument/2006/custom-properties" xmlns:vt="http://schemas.openxmlformats.org/officeDocument/2006/docPropsVTypes"/>
</file>