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Ministru kabineta virzīta Latvijas Kultūras akadēmijas padomes locekļa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Augstskolu likuma 14.</w:t>
      </w:r>
      <w:r w:rsidR="00000000" w:rsidRPr="00000000" w:rsidDel="00000000">
        <w:rPr>
          <w:vertAlign w:val="superscript"/>
          <w:rtl w:val="0"/>
        </w:rPr>
        <w:t xml:space="preserve">1</w:t>
      </w:r>
      <w:r w:rsidR="00000000" w:rsidRPr="00000000" w:rsidDel="00000000">
        <w:rPr>
          <w:rtl w:val="0"/>
        </w:rPr>
        <w:t xml:space="preserve"> panta sestās daļas 3. punktu, pārejas noteikumu 120. punktu un Ministru kabineta 2021. gada 14. septembra noteikumu Nr. 636 "Ministru kabineta virzītu valsts augstskolas padomes locekļu atlases, izvirzīšanas un atsaukšanas kārtība, kā arī valsts augstskolas padomes locekļu amata atlīdzības noteikšanas kārtība" (turpmāk – noteikumi Nr. 636) 43.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atbilstoši Augstskolu likuma 14.</w:t>
      </w:r>
      <w:r w:rsidR="00000000" w:rsidRPr="00000000" w:rsidDel="00000000">
        <w:rPr>
          <w:vertAlign w:val="superscript"/>
          <w:rtl w:val="0"/>
        </w:rPr>
        <w:t xml:space="preserve">1</w:t>
      </w:r>
      <w:r w:rsidR="00000000" w:rsidRPr="00000000" w:rsidDel="00000000">
        <w:rPr>
          <w:rtl w:val="0"/>
        </w:rPr>
        <w:t xml:space="preserve"> panta sestās daļas 3. punktam, pārejas noteikumu 120. punktam un noteikumu Nr. 636 43. punktam apstiprināt Ministru kabineta izvirzītu sabiedrības pārstāvi Latvijas Kultūras akadēmijas padomes locekļa amatam.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14.</w:t>
      </w:r>
      <w:r w:rsidR="00000000" w:rsidRPr="00000000" w:rsidDel="00000000">
        <w:rPr>
          <w:vertAlign w:val="superscript"/>
          <w:rtl w:val="0"/>
        </w:rPr>
        <w:t xml:space="preserve">1</w:t>
      </w:r>
      <w:r w:rsidR="00000000" w:rsidRPr="00000000" w:rsidDel="00000000">
        <w:rPr>
          <w:rtl w:val="0"/>
        </w:rPr>
        <w:t xml:space="preserve"> panta trīspadsmitā daļa nosaka, ka valsts augstskolas padomes locekļus ieceļ uz četru gadu termiņu. Pirmo reizi Kultūras ministrijas pārraudzībā esošo augstskolu padomes tika izveidotas 2022. gadā pēc tam, kad 2021. gada 16. augustā stājās spēkā grozījumi Augstskolu likumā, kas paredzēja valsts dibinātām augstskolām izveidot pārvaldes orgānu – valsts augstskolu padomi (turpmāk – padome), kas ir koleģiāla valsts augstskolas augstākā lēmējinstitūcija un ir atbildīga par valsts augstskolas ilgtspējīgu attīstību, stratēģisko un finanšu uzraudzību, kā arī nodrošina valsts augstskolas darbību atbilstoši tās attīstības stratēģijā noteiktajiem mērķiem. Minētais pienākums valsts dibinātām augstskolām noteikts Augstskolu likuma 12. panta pirmajā daļā un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14.</w:t>
      </w:r>
      <w:r w:rsidR="00000000" w:rsidRPr="00000000" w:rsidDel="00000000">
        <w:rPr>
          <w:vertAlign w:val="superscript"/>
          <w:rtl w:val="0"/>
        </w:rPr>
        <w:t xml:space="preserve">1</w:t>
      </w:r>
      <w:r w:rsidR="00000000" w:rsidRPr="00000000" w:rsidDel="00000000">
        <w:rPr>
          <w:rtl w:val="0"/>
        </w:rPr>
        <w:t xml:space="preserve"> pants nosaka, ka katrai valsts augstskolai, ievērojot tās augstskolas tipu, ir jāizveido sava padome, kuras locekļu izvirzītāji ir attiecīgās valsts augstskolas senāts, Ministru kabinets un Valsts prezidents. Padomes kompetence ir noteikta Augstskolu likuma 14.</w:t>
      </w:r>
      <w:r w:rsidR="00000000" w:rsidRPr="00000000" w:rsidDel="00000000">
        <w:rPr>
          <w:vertAlign w:val="superscript"/>
          <w:rtl w:val="0"/>
        </w:rPr>
        <w:t xml:space="preserve">2</w:t>
      </w:r>
      <w:r w:rsidR="00000000" w:rsidRPr="00000000" w:rsidDel="00000000">
        <w:rPr>
          <w:rtl w:val="0"/>
        </w:rPr>
        <w:t xml:space="preserve"> pantā. Saskaņā ar Ministru kabineta 2021. gada 17. septembra rīkojuma Nr. 655 "Par valsts augstskolu tipiem" 2. punktu Kultūras ministrijas pārraudzībā esošās augstskolas – Latvijas Kultūras akadēmija, Latvijas Mākslas akadēmija un Jāzepa Vītola Latvijas Mūzikas akadēmija – ir mākslu un kultūras universitātes.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Augstskolu likuma 14.</w:t>
      </w:r>
      <w:r w:rsidR="00000000" w:rsidRPr="00000000" w:rsidDel="00000000">
        <w:rPr>
          <w:vertAlign w:val="superscript"/>
          <w:rtl w:val="0"/>
        </w:rPr>
        <w:t xml:space="preserve">1</w:t>
      </w:r>
      <w:r w:rsidR="00000000" w:rsidRPr="00000000" w:rsidDel="00000000">
        <w:rPr>
          <w:rtl w:val="0"/>
        </w:rPr>
        <w:t xml:space="preserve"> panta sesto daļu un pārejas noteikumu 120. punktu no 2026. gada 1. jūlija mākslu un kultūras universitātes padomi veido trīs locekļi, no kuriem vienu sabiedrības pārstāvi saskaņā ar Ministru kabineta noteikto kārtību, iesaistot atlases procesā sabiedrību (tai skaitā augstskolu absolventu organizācijas, profilam atbilstošās nozares asociācijas un darba devējus, akadēmisko, pētniecības un radošo organizāciju pārstāvjus, personas ar starptautiski nozīmīgiem sasniegumiem zinātnē, mākslās vai uzņēmējdarbībā, nozaru ministriju un pašvaldību pārstāvjus), izraugās ministrija, kuras pārraudzībā ir augstskola, un izvirza Ministru kabinets. Ministru kabineta virzītu valsts augstskolas padomes locekļu atlases, izvirzīšanas un atsaukšanas kārtību nosaka noteikumi Nr. 636.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Kultūras ministrijas pārraudzībā esošo augstskolu, tostarp Latvijas Kultūras akadēmijas, padomes locekļa amata kandidātu atlases un novērtēšanas procesu, pamatojoties uz noteikumu Nr. 636 7. un 8. punktu, ar kultūras ministra 2026. gada 26. marta rīkojumu Nr. 2.5-1-36 "Par Ministru kabineta virzītu Kultūras ministrijas pārraudzībā esošo augstskolu padomes locekļu kandidātu atlases komisijas sastāva apstiprināšanu" tika izveidota atlases komisija (turpmāk – atlases komisija). Savukārt, pamatojoties uz noteikumu Nr. 636 14. un 15. punktu, ar kultūras ministra 2026. gada 22. aprīļa rīkojumu Nr. 2.3-26-13/2026 tika apstiprināts Ministru kabineta virzīta Kultūras ministrijas pārraudzībā esošās Latvijas Kultūras akadēmijas padomes locekļa amata kandidātu atlases nolikums (turpmāk – kandidātu atlases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kandidātu atlases nolikuma apstiprināšanas saskaņā ar noteikumu Nr. 636 21. punktu 2026. gada 22. aprīlī tika izsludināts konkurss uz Ministru kabineta virzīta Latvijas Kultūras akadēmijas padomes locekļa amatu. Atlases komisija sludinājumā noteiktajā termiņā saņēma septiņus pieteikumus. Saskaņā ar kandidātu atlases nolikumu kandidātu atlase notika trīs kārtās. Pirmajā kārtā tika izvērtēta kandidātu iesniegto dokumentu atbilstība Augstskolu likumā un noteikumos Nr. 636 padomes locekļiem noteiktajām prasībām un pieteikumos sniegtās informācijas saturiskā atbilstība. Atlasei otrajā kārtā tika virzīti pieci kandidāti. Otrā kārta notika intervijas veidā, kuras laikā padziļināti tika vērtēta kandidātu atbilstība darbam Latvijas Kultūras akadēmijas padomē, redzējums prezentācijas formā par augstākās izglītības, kultūras un zinātnes attīstības tendencēm Latvijā un pasaulē, kā arī par Latvijas Kultūras akadēmijas darbības prioritātēm. Atlasei trešajā kārtā tika virzīti trīs kandidāti, un šajā kārtā tika vērtētas kandidātu kompetences kandidātu atlases nolikumā noteiktajās profesionālās un vadības pieredzes jomās. Augstskolu likuma 14.</w:t>
      </w:r>
      <w:r w:rsidR="00000000" w:rsidRPr="00000000" w:rsidDel="00000000">
        <w:rPr>
          <w:vertAlign w:val="superscript"/>
          <w:rtl w:val="0"/>
        </w:rPr>
        <w:t xml:space="preserve">1</w:t>
      </w:r>
      <w:r w:rsidR="00000000" w:rsidRPr="00000000" w:rsidDel="00000000">
        <w:rPr>
          <w:rtl w:val="0"/>
        </w:rPr>
        <w:t xml:space="preserve"> panta devītās daļas 2. punkts nosaka, ka atlases procesā tiek ievēlētas personas, kurām ir profesionālās kompetences tādās jomās kā, piemēram, finanses, risku vadība, stratēģiskā attīstība, kultūra, māksla vai starptautiskā sadarbība, un kuras kopumā nodrošina augstskolas stratēģiskajai vadībai nepieciešamās kompetences. Ņemot vērā minēto, atlases komisija 2026. gada 30. jūnijā pieņēma lēmumu Latvijas Kultūras akadēmijas padomes locekļa amatam virzīt kandidātu Ati Egliņu-Eglīti, jo minētais kandidāts kandidātu atlasē saņēma augstāko vērtējumu un atbilstoši Nr. 636 18. punktam pārstāv profesionālās un vadības pieredzes jomas, kas nepieciešamas augstskolas stratēģiskajai vadībai.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2026. gada 30. jūnijā noslēdzās iepriekšējā perioda valsts augstskolu padomju četru gadu darbības laiks, Projekts paredz atbilstoši Augstskolu likuma 14.</w:t>
      </w:r>
      <w:r w:rsidR="00000000" w:rsidRPr="00000000" w:rsidDel="00000000">
        <w:rPr>
          <w:vertAlign w:val="superscript"/>
          <w:rtl w:val="0"/>
        </w:rPr>
        <w:t xml:space="preserve">1</w:t>
      </w:r>
      <w:r w:rsidR="00000000" w:rsidRPr="00000000" w:rsidDel="00000000">
        <w:rPr>
          <w:rtl w:val="0"/>
        </w:rPr>
        <w:t xml:space="preserve"> panta sestās daļas 3. punktam, pārejas noteikumu 120. punktam un noteikumu Nr. 636 43. punktam virzīt apstiprināšanai Ministru kabinetā Latvijas Kultūras akadēmijas padomes locekļa amatā Ati Egliņu-Eglīti.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Kultūras akadēmija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apstiprināt Ministru kabineta izvirzītu sabiedrības pārstāvi Latvijas Kultūras akadēmijas padomes locekļa amatam, jo 2026. gada 30. jūnijā noslēdzās iepriekšējā perioda padomes četru gadu darbības laiks.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virzīta Latvijas Kultūras akadēmijas padomes locekļa atlase notika atklāti. Kultūras ministrijas tīmekļvietnē tika publicēts sludinājums, kandidātu atlases nolikums, padomes locekļa atalgojums, līdz ar to padomes locekļa amata kandidātiem bija iespēja iepazīties ar dokumentāciju, kas regulē kandidātu atlases procesu.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Kultūras akadēmija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virzīta Latvijas Kultūras akadēmijas padomes locekļa apstiprināšanas Latvijas Kultūras akadēmija varēs izveidot jauno augstskolas padomi.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26-TA-1739</w:t>
    </w:r>
    <w:r>
      <w:br/>
    </w:r>
    <w:r w:rsidR="00000000" w:rsidRPr="00000000" w:rsidDel="00000000">
      <w:rPr>
        <w:rtl w:val="0"/>
      </w:rPr>
      <w:t xml:space="preserve">Izdrukāts 29.07.2026. 21.17 - 1.0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26-TA-1739</w:t>
    </w:r>
    <w:r>
      <w:br/>
    </w:r>
    <w:r w:rsidR="00000000" w:rsidRPr="00000000" w:rsidDel="00000000">
      <w:rPr>
        <w:rtl w:val="0"/>
      </w:rPr>
      <w:t xml:space="preserve">Izdrukāts 29.07.2026. 21.17 - 1.0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anotācija_(ex_ante)_26-TA-1739.docx</dc:title>
</cp:coreProperties>
</file>

<file path=docProps/custom.xml><?xml version="1.0" encoding="utf-8"?>
<Properties xmlns="http://schemas.openxmlformats.org/officeDocument/2006/custom-properties" xmlns:vt="http://schemas.openxmlformats.org/officeDocument/2006/docPropsVTypes"/>
</file>