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Daigu Avdejanovu"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Valsts civildienesta likuma 11.panta trešajai daļai apstiprinātu Daigas Avdejanovas kandidatūru   iecelšanai  Vides pārraudzības valsts biroja direktora amatā, ir sagatavots Ministru kabineta rīkojuma projekts "Par Daigu Avdejanovu".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Daigu Avdejanovu” mērķis ir nodrošināt Vides pārraudzības valsts biroja funkciju efektīvu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23. augustā oficiālajā izdevumā "Latvijas Vēstnesis" tika izsludināts konkurss uz Vides pārraudzības valsts biroja direktora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atlase tika veikta saskaņā ar Ministru kabineta 2015. gada 9. jūnija noteikumiem Nr. 293 "Valsts tiešās pārvaldes iestāžu vadītāju atlases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ministra  Artūra Toma Pleša izveidotā  Vides pārraudzības valsts biroja direktora amata pretendentu vērtēšanas komisija pieņēma lēmumu ieteikt pretendentu Daigu Avdejanovu virzīt iecelšanai  Vides pārraudzības valsts biroja direktora amatā.   Daiga Avdejanova atbilst  Vides pārraudzības valsts biroja direktora amata aprakstā izvirzītajām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21-TA-737</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21-TA-737</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anotācija_(ex_ante)_21-TA-737.docx</dc:title>
</cp:coreProperties>
</file>

<file path=docProps/custom.xml><?xml version="1.0" encoding="utf-8"?>
<Properties xmlns="http://schemas.openxmlformats.org/officeDocument/2006/custom-properties" xmlns:vt="http://schemas.openxmlformats.org/officeDocument/2006/docPropsVTypes"/>
</file>