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"Rosmes" Brunavas pagastā, Bauskas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piederošu nekustamo īpašumu "Rosmes" Brunavas pagastā, Bauskas novadā (nekustamā īpašuma kadastra Nr. 4046 011 0048) -  zemes vienību (zemes vienības kadastra apzīmējums 4046 011 0048) 3 ha platībā (turpmāk – Nekustamais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 BIS-BL-370327-265 "Ātrgaitas dzelzceļa "Rail Baltica" DS4 posma "Misa - Latvijas/Lietuvas robeža" apakšposms DPS5" (būvatļauja Nr. 11) izstrādātajiem būvprojekta tehniskajiem risinājumiem Rail Baltica projekta robeža skar Nekustamo īpašumu, paredzot zemes vienības (zemes vienības kadastra apzīmējums 4046 011 0048)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- 1,2628 ha platībā izmantošanu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- 0,0027 ha platībā izmantošanu Rail Baltica projekta dzelzceļa infrastruktūras publiskās lietošanas dzelzceļa infrastruktūras dzelzceļa tilta vai pārvada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- 0,2624 ha platībā izmantošanu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- 0,0803 ha platībā izmantošanu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- 0,0124 ha platībā izmantošanu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- 0,0026 ha platībā izmantošanu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Atlikumā veidojas zemes vienības daļas 0,5974 ha un 0,7794 ha platībā, kas atbilstoši Bauskas novada pašvaldības 2022. gada 20. septembra atzinumam Nr. BNP/2022/4.7/1652/N nav izmantojamas atbilstoši vietējās pašvaldības teritorijas plānojumam. Īpašnieks nav izteicis vēlēšanos paturēt īpašumā zemes vienības daļas 0,5974 ha un 0,7794 ha platībā. Atbilstoši Likuma 6. pantā noteiktajam ierosināta Nekustamā īpašuma atsavināšana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pirmās daļas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Brunavas pagasta zemesgrāmatas nodalījumā Nr. 162. Īpašuma tiesības uz Nekustamo īpašumu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4046 011 0048) 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un apbūves tiesības, kā arī zemesgrāmatā nav reģistrētas atzīmes par aizliegumu Nekustamo īpašumu atsavināt, sadalīt vai apgrūtināt ar lietu tiesībām. Nekustamais īpašums ir apgrūtināts ar lietu tiesībām atzīmes veidā: Dienvidu elektriskie tīkli - 0.4kV EPL –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4046 011 0048 ir reģistrēts apgrūtinājums: aizsargjoslas teritorija gar elektrisko tīklu gaisvadu līniju ārpus pilsētām un ciemiem, kā arī pilsētu lauku teritorijās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4046 011 0048 lietošanas mērķis "Zeme, uz kuras galvenā saimnieciskā darbība ir lauksaimniecība".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ar kadastra apzīmējumu 4046 011 0048 platības sadalījums par lietošanas veidiem: 2,9 ha lauksaimniecībā izmantojamās zemes platība 2,9 ha, ūdens objektu zeme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21. februāra lēmumu Nr. 03.1-14/667 apstiprināja taisnīgas atlīdzības apmēru par nekustamā īpašuma "Rosmes" Brunavas pagastā, Bauskas novadā (nekustamā īpašuma kadastra Nr. 4046 011 0048) atsavināšanu atbilstoši noteiktai tirgus vērtībai – 37 083,00 EUR (trīsdesmit septiņi tūkstoši astoņdesmit trīs euro un 00 centi), ko veido nekustamā īpašuma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nekustamo īpašumu  "Rosmes" (nekustamā īpašuma kadastra Nr. 4046 011 0048) Brunavas pagastā, Bauskas novadā - zemes vienību (zemes vienības kadastra apzīmējums 4046 011 0048) 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atbilstoši trešajai daļai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Īpašnieku, kuram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Nr. INEA/CEF/TRAN/M2019/2098073, kas noslēgts 2020. gada 13. novembrī starp akciju sabiedrību "RB Rail" un Eiropas Inovācijas un tīklu izpildaģentūru par līdzfinansējumu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24-TA-467</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24-TA-467</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anotācija_(ex_ante)_24-TA-467.docx</dc:title>
</cp:coreProperties>
</file>

<file path=docProps/custom.xml><?xml version="1.0" encoding="utf-8"?>
<Properties xmlns="http://schemas.openxmlformats.org/officeDocument/2006/custom-properties" xmlns:vt="http://schemas.openxmlformats.org/officeDocument/2006/docPropsVTypes"/>
</file>