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Rēzeknes novada pašvaldības nekustamā īpašuma "Kubulsolas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un Rēzeknes novada domes 2024. gada 7. marta lēmums Nr. 223 (prot. Nr. 5, 11.§) "Par nekustamā īpašuma "Kubulsolas ceļš", Dricānu pagastā, nodošanu bez atlīdzības Latvijas valstij Zemkopības ministrijas personā".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atļaut pārņemt valsts īpašumā Rēzeknes novada pašvaldības nekustamo īpašumu "Kubulsolas ceļš" Dricānu pagastā, Rēzeknes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"Kubulsolas ceļš" (nekustamā īpašuma kadastra Nr. 7850 002 0157) Dricānu pagastā, Rēzeknes novadā sastāvā esošā zemes vienība (zemes vienības kadastra apzīmējums 7850 002 0137) 0,8100 ha platībā un inženierbūve (būves kadastra apzīmējums 7850 002 0137 001) (turpmāk – nekustamais īpašums) pieder Rēzeknes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zemesgrāmatā Latgales rajona tiesas Dricānu pagasta zemesgrāmatas nodalījumā Nr. 100000806756 uz Rēzeknes novada pašvaldības (reģistrācijas Nr. 90009112679)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nekustamā īpašuma sastāvā esošajai zemes vienībai reģistrēti šādi apgrūtinājumi: ekspluatācijas aizsargjoslas teritorija gar valsts reģionālajiem autoceļiem lauku apvidos (kods 7312030302) 0,0300 ha platībā, ekspluatācijas aizsargjoslas teritorija gar elektrisko tīklu gaisvadu līniju ārpus pilsētām un ciemiem ar nominālo spriegumu līdz 20 kilovoltiem (kods 7312050101) 0,0100 ha platībā un ekspluatācijas aizsargjoslas teritorija gar valsts vietējiem un pašvaldību autoceļiem lauku apvidos (kods 7312030303) 0,8100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esošās zemes vienības lietošanas mērķis ir "zeme dzelzceļa infrastruktūras zemes nodalījuma joslā un ceļu zemes nodalījuma joslā" (kods 1101). Nekustamā īpašuma sastāvā esošās inženierbūves ar kadastra apzīmējumu 7850 002 0137 001 galvenais lietošanas veids – "Ielas, ceļi un laukumi" (kods 2112) un ekspluatācijas uzsākšanas gads ir 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Rēzeknes novada pašvaldības, NĪVKIS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(turpmāk – Sabiedrība) 2021. gada 18. janvārī ar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4.1-2_00ip_260_21_80 "Par pagasta ceļu nodošanu valstij LR Zemkopības Ministrijas personā" vērsās pie Rēzeknes novada pašvaldības ar lūgumu pieņemt lēmumu par nekustamā īpašuma (kadastra Nr. 7850 003 0260) sadalīšanu, atdalot zemes vienību ar kadastra apzīmējumu 7850 002 0137 ceļa joslai aptuveni 0,61 km garumā, 12–18 metru platumā un 1,0 ha platībā, un nodošanu bez atlīdzības valstij Zemkopības ministrijas personā Meža likumā noteiktās valsts meža apsaimniekošanas un aizsardzības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ar kadastra apzīmējumu 7850 003 0260 sadalīšanas un atsevišķa nekustamā īpašuma "Kubulsolas ceļš" (nekustamā īpašuma kadastra Nr. 7850 002 0157) Dricānu pagastā, Rēzeknes novadā izveidošanas Sabiedrība ar 2024. gada 31. janvāra iesniegumu Nr. 4.1-2_00x8_260_24_96 lūdza Rēzeknes novada pašvaldību lemt par tā nodošanu bez atlīdzības valsts (Zemkopības ministrijas personā) īpašumā un</w:t>
      </w:r>
      <w:r w:rsidR="00000000" w:rsidRPr="00000000" w:rsidDel="00000000">
        <w:rPr>
          <w:b w:val="1"/>
          <w:rtl w:val="0"/>
        </w:rPr>
        <w:t xml:space="preserve"> </w:t>
      </w:r>
      <w:r w:rsidR="00000000" w:rsidRPr="00000000" w:rsidDel="00000000">
        <w:rPr>
          <w:rtl w:val="0"/>
        </w:rPr>
        <w:t xml:space="preserve">atbilstoši Publiskas personas mantas atsavināšanas likuma 42. panta otrajai daļai noteikt, kuras valsts pārvaldes funkcijas izpildei nekustamais īpašums tiek nodots, t. i., Meža likumā noteiktās valstij piekrītošās un piederošās meža zemes apsaimniekošanas un aizsardzības nodrošināšanai, kā arī noteikt pienākumu Zemkopības ministrijai nodot nekustamo īpašumu bez atlīdzības atpakaļ pašvaldībai, ja tas vairs netiek izmantots Meža likumā noteiktās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dome ar 2024. gada 7. marta lēmumu Nr. 223 (prot. Nr. 5, 11.§) "Par nekustamā īpašuma "Kubulsolas ceļš", Dricānu pagastā, nodošanu bez atlīdzības Latvijas valstij Zemkopības ministrijas personā" nolēma nodot bez atlīdzības īpašumā Latvijas valstij Zemkopības ministrijas personā Rēzeknes novada pašvaldības nekustamo īpašumu "Kubulsolas ceļš" (nekustamā īpašuma kadastra Nr. 7850 002 0157), kas sastāv no zemes vienības ar kadastra apzīmējumu 7850 002 0137 ar kopējo platību 0,8100 ha un būves ar kadastra apzīmējumu 7850 002 0137 001 un atrodas Rēzeknes novada Dricānu pagastā, lai izpildītu noteikto funkciju – meža zemes apsaimniekošanu un aizsardzību, un vienlaikus noteikt pienākumu Zemkopības ministrijai nekustamo īpašumu atdot bez atlīdzības Rēzeknes novada pašvaldībai, ja tas vairs netiks izmantots minētās funkcijas izpildes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 (ceļš) funkcionāli tiek izmantots kā meža infrastruktūras objekts Sabiedrības mežsaimnieciskajos darbos iesaistītā transporta pārvietošanai, tāpēc tie ir uzturami atbilstošā stāvoklī ar piemērotu ceļa noturību, bet pašvaldība finansējuma trūkuma dēļ to nevar nodrošināt. Pārbūvējot minēto inženierbūvi – ceļu, tiks nodrošināta piekļuve Zemkopības ministrijās  valdījumā un Sabiedrības pārvaldīšanā esošā meža platībai – zemes vienībai (ar kadastra apzīmējumu 7850 001 0094) 53,34 ha platībā, kas ietilpst valsts nekustamā īpašuma "Valsts mežs" (nekustamā īpašuma kadastra Nr. 7850 001 0093) Dricānu pagastā, Rēzeknes novadā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projektā 2. punktā minētais apstāklis un nekustamais īpašums vairs netiks izmantots rīkojuma projektā norādītās valsts funkcijas izpildei, tas kā lietu kopība pēc datu aktualizācijas NĪVKIS visā tā sastāvā tiks nodots Rēzeknes novada pašvaldībai saskaņā ar Publiskas personas mantas atsavināšanas likuma 42. pantā ietvertām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Rēzeknes novada pašvaldības domes lēmums, kas apliecina, ka minētais nekustamais īpašums nav nepieciešams Rēzeknes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valsts funkciju īstenošanai no pašvaldības ir lietderīga un normatīvajos aktos noteiktajā kārtībā pēc Ministru kabineta lēmuma pieņemšanas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24-TA-846</w:t>
    </w:r>
    <w:r>
      <w:br/>
    </w:r>
    <w:r w:rsidR="00000000" w:rsidRPr="00000000" w:rsidDel="00000000">
      <w:rPr>
        <w:rtl w:val="0"/>
      </w:rPr>
      <w:t xml:space="preserve">Izdrukāts 29.07.2026. 22.01 - 2.0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24-TA-846</w:t>
    </w:r>
    <w:r>
      <w:br/>
    </w:r>
    <w:r w:rsidR="00000000" w:rsidRPr="00000000" w:rsidDel="00000000">
      <w:rPr>
        <w:rtl w:val="0"/>
      </w:rPr>
      <w:t xml:space="preserve">Izdrukāts 29.07.2026. 22.01 - 2.0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anotācija_(ex_ante)_24-TA-846.docx</dc:title>
</cp:coreProperties>
</file>

<file path=docProps/custom.xml><?xml version="1.0" encoding="utf-8"?>
<Properties xmlns="http://schemas.openxmlformats.org/officeDocument/2006/custom-properties" xmlns:vt="http://schemas.openxmlformats.org/officeDocument/2006/docPropsVTypes"/>
</file>