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kapitāla daļu un valsts kapitālsabiedrību pārvaldības koordinācijas institūcijas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Publiskas personas kapitāla daļu un kapitālsabiedrību pārvaldības likuma 24. panta trešo daļu un Ministru kabineta 2015. gada 8. septembra noteikumu Nr. 518 "Valsts kapitāla daļu un valsts kapitālsabiedrību pārvaldības koordinācijas institūcijas padomes nolikums" (turpmāk – MK noteikumi Nr. 518) 3. un 4.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Apstiprināt aktualizētu valsts kapitāla daļu un valsts kapitālsabiedrību pārvaldības koordinācijas institūcijas padomes (turpmāk – padome) sastāvu, nosakot arī personu, kas padomes locekli aizvieto.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24. panta pirmajai un trešajai daļai, lai nodrošinātu efektīvu publisko personu kapitālsabiedrību un kapitāla daļu pārvaldību, Ministru kabinets izveido padomi, apstiprina tās nolikumu un personālsastāvu.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518 3. punktu padomes personālsastāvu apstiprina un priekšsēdētāju nosaka ar Ministru kabineta rīkojumu. MK noteikumu Nr. 518 4. punktā ir noteiktas institūcijas, kuru pārstāvis ir iekļaujams padomes sastāvā. Padomes sastāvā iekļauj pa vienam pārstāvim, nosakot arī personu, kas padomes locekli aizvieto.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2022. gada 16. jūnija rīkojumu Nr. 416 "Par valsts kapitāla daļu un valsts kapitālsabiedrību pārvaldības koordinācijas institūcijas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2025. gada 20. maija noteikumiem Nr. 297 "Grozījumi Ministru kabineta 2015. gada 8. septembra noteikumos Nr. 518 "Valsts kapitāla daļu un valsts kapitālsabiedrību pārvaldības koordinācijas institūcijas padomes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veiktas izmaiņas padomes sastāvā, izslēdzot no tā Viedās administrācijas un reģionālās attīstības ministrijas pārstāvi, kā arī papildinot padomes sastāvu ar Klimata un enerģētikas ministrijas pārstāvi, koordinācijas institūcijas pārstāvi un Baltijas Korporatīvās pārvaldības institūta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veikti atsevišķi saistīti grozījumi MK noteikumu Nr. 518 punktos attiecībā uz padomes darbu un kvorumu, tai skaitā paredzot padomes locekļu aizvietotājus un nosakot, ka padomes priekšsēdētājs ir koordinācijas institūcijas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notikušas izmaiņas ar Ministru kabineta 2022. gada 16. jūnija rīkojumu Nr. 416 "Par valsts kapitāla daļu un valsts kapitālsabiedrību pārvaldības koordinācijas institūcijas padomi" apstiprinātajā padomes sastāvā. Lai nodrošinātu padomes darbu, nepieciešams aktualizēt tās sastāvu.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apstiprināt jaunu, aktualizētu padomes sastāvu un atzīt par spēku zaudējušu Ministru kabineta 2022. gada 16. jūnija rīkojumu Nr. 416 "Par valsts kapitāla daļu un valsts kapitālsabiedrību pārvaldības koordinācijas institūcijas padomi" (Latvijas Vēstnesis, 2022, 118.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25-TA-1391</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25-TA-1391</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anotācija_(ex_ante)_25-TA-1391.docx</dc:title>
</cp:coreProperties>
</file>

<file path=docProps/custom.xml><?xml version="1.0" encoding="utf-8"?>
<Properties xmlns="http://schemas.openxmlformats.org/officeDocument/2006/custom-properties" xmlns:vt="http://schemas.openxmlformats.org/officeDocument/2006/docPropsVTypes"/>
</file>