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18. decembra noteikumos Nr. 914 "Sociālās integrācijas valsts aģentūras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Profesionālās izglītības likumā un Augstskolu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noteikt Sociālās integrācijas valsts aģentūras koledžas darbības mērķi, stratēģisko specializāciju un tiesības, kā arī noteikt koledžas domes sastāvu, ievēlēšanas kārtību un uzdevumus atbilstoši Profesionālās izglītības likuma (turpmāk - PIL) 16.</w:t>
      </w:r>
      <w:r w:rsidR="00000000" w:rsidRPr="00000000" w:rsidDel="00000000">
        <w:rPr>
          <w:vertAlign w:val="superscript"/>
          <w:rtl w:val="0"/>
        </w:rPr>
        <w:t xml:space="preserve">7</w:t>
      </w:r>
      <w:r w:rsidR="00000000" w:rsidRPr="00000000" w:rsidDel="00000000">
        <w:rPr>
          <w:rtl w:val="0"/>
        </w:rPr>
        <w:t xml:space="preserve">, 17. un 17.</w:t>
      </w:r>
      <w:r w:rsidR="00000000" w:rsidRPr="00000000" w:rsidDel="00000000">
        <w:rPr>
          <w:vertAlign w:val="superscript"/>
          <w:rtl w:val="0"/>
        </w:rPr>
        <w:t xml:space="preserve">2</w:t>
      </w:r>
      <w:r w:rsidR="00000000" w:rsidRPr="00000000" w:rsidDel="00000000">
        <w:rPr>
          <w:rtl w:val="0"/>
        </w:rPr>
        <w:t xml:space="preserve"> pantam. Grozījumi PIL, kas stājas spēkā 2022.gada 11.oktobrī, precizē  koledžu darbības mērķus un kā koledžas vadības un lēmējinstitūciju nosaka koledžas domi, kas iepriekš bija koledžas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Sociālo pakalpojumu un sociālās palīdzības likuma 15.</w:t>
      </w:r>
      <w:r w:rsidR="00000000" w:rsidRPr="00000000" w:rsidDel="00000000">
        <w:rPr>
          <w:vertAlign w:val="superscript"/>
          <w:rtl w:val="0"/>
        </w:rPr>
        <w:t xml:space="preserve">1</w:t>
      </w:r>
      <w:r w:rsidR="00000000" w:rsidRPr="00000000" w:rsidDel="00000000">
        <w:rPr>
          <w:rtl w:val="0"/>
        </w:rPr>
        <w:t xml:space="preserve">panta otrajā daļā noteikto, Sociālās integrācijas valsts aģentūras (turpmāk - SIVA) darbību regulē nolikums, kurā iekļauj arī koledžu darbību reglamentējošo normatīvo aktu prasības attiecībā uz koledžas nolikumu.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PIL 16.</w:t>
      </w:r>
      <w:r w:rsidR="00000000" w:rsidRPr="00000000" w:rsidDel="00000000">
        <w:rPr>
          <w:vertAlign w:val="superscript"/>
          <w:rtl w:val="0"/>
        </w:rPr>
        <w:t xml:space="preserve">7</w:t>
      </w:r>
      <w:r w:rsidR="00000000" w:rsidRPr="00000000" w:rsidDel="00000000">
        <w:rPr>
          <w:rtl w:val="0"/>
        </w:rPr>
        <w:t xml:space="preserve"> panta pirmo daļu normām koledžas ir profesionālās augstākās izglītības iestāde, kura īsteno īsā cikla profesionālās augstākās izglītības programmas, kas dod iespēju iegūt piektā līmeņa profesionālo kvalifikāciju un to darbību regulē PIL (līdz grozījumiem PIL koledžu darbību regulēja Augstskolu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2012.gada 18.decembra noteikumu Nr. 914 “Sociālās integrācijas valsts aģentūras nolikums” (turpmāk – SIVA nolikums) 25.punktu profesionālās vidējās izglītības programmas, profesionālās pamatizglītības programmas, profesionālās tālākizglītības programmas, profesionālās pilnveides programmas un arodizglītības programmas īsteno Jūrmalas profesionālā vidusskola, bet īsā cikla profesionālās augstākās izglītības studiju programmas Sociālās integrācijas valsts aģentūras koledža (turpmāk – SIVA koledža).Vienlaikus SIVA īsteno arī atsevišķus studiju kursus vai profesionālo kompetenču moduļus.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rehabilitācijas pakalpojuma nodrošināšana tiek īstenota, izmantojot vienu infrastruktūru un abas izglītības iestādes ir Sociālās integrācijas valsts aģentūras (turpmāk – SIVA) struktūrvienības.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 16.</w:t>
      </w:r>
      <w:r w:rsidR="00000000" w:rsidRPr="00000000" w:rsidDel="00000000">
        <w:rPr>
          <w:vertAlign w:val="superscript"/>
          <w:rtl w:val="0"/>
        </w:rPr>
        <w:t xml:space="preserve">7</w:t>
      </w:r>
      <w:r w:rsidR="00000000" w:rsidRPr="00000000" w:rsidDel="00000000">
        <w:rPr>
          <w:rtl w:val="0"/>
        </w:rPr>
        <w:t xml:space="preserve"> panta trešo daļu koledža ir tiesīga īstenot arī profesionālās vidējās izglītības programmas, kas dod iespēju iegūt trešā un ceturtā līmeņa profesionālo kvalifikāciju tajās izglītības tematiskajās jomās, kurās koledža īsteno atbilstošas īsā cikla profesionālās augstākās izglītības programmas. Profesionālās izglītības programmas Iekšlietu ministrijas sistēmas valsts pārvaldes iestāžu pakļautībā esošajās koledžās un SIVA nosaka Ministru kabinets. Vienlaikus, izvērtējot koledžas un Jūrmalas profesionālās vidusskolas darbības efektivitāti (klientu skaitu, pakalpojuma sniedzēju un administrācijas proporciju pret klientu skaitu un citus resursus), nepieciešams administratīvos resursus optimizēt.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SIVA nolikumā noteiktu SIVA koledžas stratēģisko specializāciju. SIVA koledžas specializācija ir profesionālās rehabilitācijas pakalpojuma mērķa grupa - personas ar invaliditāti, prognozējamo invaliditāti un funkcionēšanas ierobežojumiem. SIVA īstenoto izglītības programmu mērķis ir profesionālās rehabilitācijas pakalpojuma sniegšana personām ar invaliditāti, prognozējamu invaliditāti vai funkcionēšanas traucējumiem (2022. gada 2. novembra Ministru kabineta noteikumi Nr. 682 “Kārtība, kādā persona saņem valsts finansētus profesionālās rehabilitācijas pakalpojumus un profesionālās piemērotības noteikšanas pakalpojumu”), lai pakalpojuma mērķa grupa pēc iespējas ātrāk integrētos nodarbinātībā SIVA mērķis ir optimizēt SIVA resursus un atbilstoši deleģējumam PIL noteikt, ka SIVA koledža īsteno profesionālās rehabilitācijas pakalpojumu, t.sk. pamatizglītības, profesionālās vidējās izglītības, īsā cikla profesionālās augstākās izglītības programmas (koledžas izglītība), arodizglītības, profesionālās tālākizglītības, profesionālās pilnveides programmas, neformālās izglītības un profesionālās izglītības programmu kvalifikācijas daļas, precizējot SIVA nolikuma II. daļu. Koledžas personālu veido akadēmiskais personāls (akadēmiskajos amatos ievēlētie un ieceltie nodarbinātie), studējošie, izglītojamie un vispārējais personāls. SIVA koledžas vispārējais personāls ir administratīvais personāls, pedagoģiskais personāls, mācību palīgpersonāls, tehniskais, saimnieciskais un cits personāls, izņemot akadēmisko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SIVA direktors izveido koleģiālu padomdevēju institūciju – konventu – un izdod tā nolikumu, Konvents darbojas atbilstoši PIL noteiktajam un saskaņā ar konventa nolikumu. Konventa nolikumā nosaka konventa funkcijas, uzdevumus, sastāvu un darba organizāciju, savukārt konventa pienākumi noteikti PIL 17.</w:t>
      </w:r>
      <w:r w:rsidR="00000000" w:rsidRPr="00000000" w:rsidDel="00000000">
        <w:rPr>
          <w:vertAlign w:val="superscript"/>
          <w:rtl w:val="0"/>
        </w:rPr>
        <w:t xml:space="preserve">1</w:t>
      </w:r>
      <w:r w:rsidR="00000000" w:rsidRPr="00000000" w:rsidDel="00000000">
        <w:rPr>
          <w:rtl w:val="0"/>
        </w:rPr>
        <w:t xml:space="preserve"> panta piektajā daļā. Konventa sastāvā tiek iekļauti SIVA, Labklājības ministrijas, darba devēju un nevalstisko organizāciju pārstāvji. Nepieciešamības gadījumā konventa darbā tiek pieaicināti pašvaldības u.c. organizāciju pārstāvji. Konventa dalībnieku sastāvs tiek atjaunots katru gadu, nepieciešamības gadījumā konventā tiek iekļauti jauni dalībnieki vai atjaunots organizāciju pārstāvju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SIVA nolikuma 22.punktu, lai nodrošinātu aģentūras funkciju un uzdevumu izpildi, SIVA veido struktūrvienības. Lēmumu par SIVA struktūrvienību izveidi, reorganizēšanu vai likvidēšanu pieņem SIVA direktors. Savukārt, priekšlikumus par struktūrvienības izveidošanu studiju jomā, tās reorganizēšanu vai likvidēšanu koledžas padome iesniedz labklājības ministram. SIVA attīstības stratēģijā  2020.-2023.gadam bija izvirzījusi mērķi optimizēt resursus un efektivizēt SIVA darbu, apvienojot izglītības iestādes vienā. Izglītības iestāžu apvienošanas rezultātā, profesionālās rehabilitācijas programmas īstenos SIVA koledža, pārņemot  Jūrmalas profesionālās vidusskolas programmas (JPV). SIVA koledžas padome 2023.gada 20.marta sēdē pieņēma lēmumu uzsākt JPV reorganizāciju,  pamatojoties uz Valsts pārvaldes iekārtas likuma 17.panta pirmo, otro un trešo daļu un SIVA nolikuma  16. un 22.punktu. Labklājības ministrs iestādes pārvaldības uzlabošanas un finanšu ekonomijas nolūkā ir atbalstījis SIVA koledžas darbības optimizāciju (Labklājības ministrijas 15.05.2023. vēstule Nr.1-8/153 “Par Sociālās integrācijas valsts aģentūras izglītības iestāžu reorganizāciju” ). SIVA nolikuma V daļā svītrots 25.punkts, projektā paredzot, ka profesionālās izglītības programmas un to daļas turpmāk īstenos SIVA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Pakalpojums pēc reorganizācijas tiek īstenots atbilstoši PIL 16.7 panta trešajā daļā noteiktajam un pakalpojuma pieejamība mērķa grupai nav ierobežota vai samazināta.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SIVA koledžas darbā JPV uzdevums turpina īstenot JPV izglītības programmas.  Vienlaikus veikta SIVA izglītības iestāžu personāla optimizācija un darba efektivizācija: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03.08.2020. SIVA koledžas vadītāja pilda arī JPV vadītāja pienākumus, organizējot abu izglītības iestāžu darbu, kas ļauj efektīvi plānot gan administratīvā, gan pedagoģiskā personāla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- 2023.gada budžetā atalgojums JPV vadītājam nav plānots, tas novirzīts citu darbinieku atlīdzības palielinājumam;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veikta citu amata vietu likvidācijas (2020.gadā lietveža amats, no 01.02.2021. samazināta bibliotekāra amata slodze uz 0,5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pārskatīti un aktualizēti administratīvā personāla amatu apraksti, nosakot uzdevumus, ņemot vērā plānoto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Pedagoģiskā personāla samazinājums nav paredzēts, jo profesionālās rehabilitācijas pakalpojuma piedāvājums klientam netiks samazināts, kā arī nav plānots samazināt plānoto pakalpojuma saņēmēju skaitu, līdz ar to pakalpojumam nepieciešamais finansējums tiek plānots atbilstoši noteiktajam profesionālās rehabilitācijas pakalpojuma rezultatīvajam rādītājam.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informētu sabiedrību, SIVA direktore ir izdevusi rīkojumu par reorganizāciju,  tika informēti gan darbinieki (ir darba plāna uzdevums, informācija vadības sanāksmēs), gan klienti, gan SIVA konsultatīvā padome (https://www.siva.gov.lv/lv/jaunums/tiek-planota-siva-izglitibas-iestazu-reorganizacija-turpmak-profesionala-rehabilitacija-norisinasies-siva-koledza).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Prognozēts, ka pēc reorganizācijas samazināsies birokrātiskais slogs – informācijas aprite notiks tikai ar vienu izglītības iestādi, tiek prognozēts akreditācijas izmaksu samazinājumu, jo akreditācijas process būs jāveic vienai iestādei,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SIVA, izstrādājot Sociālās integrācijas valsts aģentūras koledžas attīstības un investīciju stratēģiju 2021. – 2027.gadam, mērķus un uzdevumus izvirzīja, paredzot izglītības iestāžu apvienošanu.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JPV kā SIVA struktūrvienībai nav atsevišķa budžeta un tāpēc nav nepieciešams veikt inventarizāciju.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 17.</w:t>
      </w:r>
      <w:r w:rsidR="00000000" w:rsidRPr="00000000" w:rsidDel="00000000">
        <w:rPr>
          <w:vertAlign w:val="superscript"/>
          <w:rtl w:val="0"/>
        </w:rPr>
        <w:t xml:space="preserve">2</w:t>
      </w:r>
      <w:r w:rsidR="00000000" w:rsidRPr="00000000" w:rsidDel="00000000">
        <w:rPr>
          <w:rtl w:val="0"/>
        </w:rPr>
        <w:t xml:space="preserve"> pantu koledžas padomes funkcijas turpmāk pārņem koledžas dome, kurai ir noteiktas funkcijas, uzdevumi un sastāvs.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PIL 17.</w:t>
      </w:r>
      <w:r w:rsidR="00000000" w:rsidRPr="00000000" w:rsidDel="00000000">
        <w:rPr>
          <w:vertAlign w:val="superscript"/>
          <w:rtl w:val="0"/>
        </w:rPr>
        <w:t xml:space="preserve">2</w:t>
      </w:r>
      <w:r w:rsidR="00000000" w:rsidRPr="00000000" w:rsidDel="00000000">
        <w:rPr>
          <w:rtl w:val="0"/>
        </w:rPr>
        <w:t xml:space="preserve"> pantā notiktajam projektā precizētas SIVA koledžas domes funkcijas, uzdevumi un ievēlēšanas kārtība (precizēts SIVA nolikuma 4.punkts, IV un V daļa). Projektā paredzēts, ka dome ir SIVA koledžas personāla pārstāvju koleģiāla vadības un lēmējinstitūcija, kas ir atbildīga par studiju (izglītības) programmu attīstību un to atbilstību starptautiski atzītiem kvalitātes standartiem. SIVA koledžas domes vēlēšanas organizē SIVA direktors. Koledžas domi vēlē, aizklāti balsojot. Pārstāvjus darbam koledžas domē vēlē no akadēmiskā un vispārējā personāla un studējošo vidus. Aģentūras direktoru, direktora vietnieku izglītības jomā un SIVA koledžas vadītāju iekļauj koledžas domē bez ievēlēšanas. SIVA koledžas sastāvu SIVA direktors nosaka ar rīkojumu saskaņā ar PIL 17.</w:t>
      </w:r>
      <w:r w:rsidR="00000000" w:rsidRPr="00000000" w:rsidDel="00000000">
        <w:rPr>
          <w:vertAlign w:val="superscript"/>
          <w:rtl w:val="0"/>
        </w:rPr>
        <w:t xml:space="preserve">2</w:t>
      </w:r>
      <w:r w:rsidR="00000000" w:rsidRPr="00000000" w:rsidDel="00000000">
        <w:rPr>
          <w:rtl w:val="0"/>
        </w:rPr>
        <w:t xml:space="preserve"> pantā noteiktajam. SIVA koledžas domes pilnvaru laiks ir trīs gadi. Izmaiņas pret iepriekšējo regulējumu veiktas saskaņā ar PIL 17.</w:t>
      </w:r>
      <w:r w:rsidR="00000000" w:rsidRPr="00000000" w:rsidDel="00000000">
        <w:rPr>
          <w:vertAlign w:val="superscript"/>
          <w:rtl w:val="0"/>
        </w:rPr>
        <w:t xml:space="preserve">2</w:t>
      </w:r>
      <w:r w:rsidR="00000000" w:rsidRPr="00000000" w:rsidDel="00000000">
        <w:rPr>
          <w:rtl w:val="0"/>
        </w:rPr>
        <w:t xml:space="preserve"> pantā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SIVA nolikumā no tā pieņemšanas brīža nav veiktas izmaiņas, nepieciešams precizēt SIVA uzdevumus, tiesības un SIVA direktora tiesības un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redakcionāli mainīts un papildināts SIVA nolikuma 6.punkts saskaņā ar SPSPL, PIL, Augstskolu likumā un Ministru kabineta noteikumos (02.11.2022. Ministru kabineta noteikumi Nr. 682 “Kārtība, kādā persona saņem valsts finansētus profesionālās rehabilitācijas pakalpojumus un profesionālās piemērotības noteikšanas pakalpojumu” un 03.12.2019. Ministru kabineta noteikumi Nr. 578 “Noteikumi par sociālās rehabilitācijas pakalpojuma saņemšanu no valsts budžeta līdzekļiem sociālās rehabilitācijas institūcijā”)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redakcionāli precizēts SIVA nolikuma 10.1.apakšpunkts, nosakot, ka SIVA direktors pieņem un atbrīvo no darba darbiniekus un akadēmisko personālu, bet ieceļ un atbrīvo no amata ierēdņus. Vienlaikus atbilstoši PIL 17.</w:t>
      </w:r>
      <w:r w:rsidR="00000000" w:rsidRPr="00000000" w:rsidDel="00000000">
        <w:rPr>
          <w:vertAlign w:val="superscript"/>
          <w:rtl w:val="0"/>
        </w:rPr>
        <w:t xml:space="preserve">2</w:t>
      </w:r>
      <w:r w:rsidR="00000000" w:rsidRPr="00000000" w:rsidDel="00000000">
        <w:rPr>
          <w:rtl w:val="0"/>
        </w:rPr>
        <w:t xml:space="preserve"> pantam projektā redakcionāli precizēts 10.5.apakšpunkts.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7 782 090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7 621 130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7 650 822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7 782 090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7 621 130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7 650 822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7 783 071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7 621 130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7 650 822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7 783 071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7 621 130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7 650 822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norādīts finansējums Labklājības ministrijas pamatbudžeta apakšprogrammā 05.37.00 “Sociālās integrācijas valsts aģentūras administrēšana un profesionālās un sociālās rehabilitācijas pakalpojumu nodrošināšana” saskaņā ar likumu “Par valsts budžetu 2024.gadam un budžeta ietvaru 2024., 2025. un 2026.gadam” un Finanšu ministrijas (turpmāk - FM) rīkojumiem uz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FM  26.02.2024. rīkojumu Nr.67 “Par apropriāciju izmaiņām” Labklājības ministrijas pamatbudžeta apakšprogrammā 05.37.00 “Sociālās integrācijas valsts aģentūras administrēšana un profesionālās un sociālās rehabilitācijas pakalpojumu nodrošināšana” iestrādāts maksas pakalpojumu un citu pašu ieņēmumu naudas līdzekļu atlikums uz 01.01.2024. 981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2026 gadā norādīts finansējums Labklājības ministrijas pamatbudžeta apakšprogrammā 05.37.00 “Sociālās integrācijas valsts aģentūras administrēšana un profesionālās un sociālās rehabilitācijas pakalpojumu nodrošināšana” saskaņā ar likumu “Par valsts budžetu 2024.gadam un budžeta ietvaru 2024., 2025. un 2026.gadam”.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izmaiņu ieviešana tiks nodrošināta Labklājības ministrijai piešķirto valsts budžeta līdzekļu ietvaros (Apakšprogramma 05.37.00 "Sociālās integrācijas valsts aģentūras administrēšana un profesionālās un sociālās rehabilitācijas pakalpojumu nodrošināšana").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integrācijas valsts aģentūra
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SIVA JPV profesionālās izglītības programmas un to daļas turpmāk īstenos SIVA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Iesaistītajām institūcijām nemainās darba raksturs un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23-TA-2188</w:t>
    </w:r>
    <w:r>
      <w:br/>
    </w:r>
    <w:r w:rsidR="00000000" w:rsidRPr="00000000" w:rsidDel="00000000">
      <w:rPr>
        <w:rtl w:val="0"/>
      </w:rPr>
      <w:t xml:space="preserve">Izdrukāts 29.07.2026. 21.54 - 6.0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23-TA-2188</w:t>
    </w:r>
    <w:r>
      <w:br/>
    </w:r>
    <w:r w:rsidR="00000000" w:rsidRPr="00000000" w:rsidDel="00000000">
      <w:rPr>
        <w:rtl w:val="0"/>
      </w:rPr>
      <w:t xml:space="preserve">Izdrukāts 29.07.2026. 21.54 - 6.0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anotācija_(ex_ante)_23-TA-2188.docx</dc:title>
</cp:coreProperties>
</file>

<file path=docProps/custom.xml><?xml version="1.0" encoding="utf-8"?>
<Properties xmlns="http://schemas.openxmlformats.org/officeDocument/2006/custom-properties" xmlns:vt="http://schemas.openxmlformats.org/officeDocument/2006/docPropsVTypes"/>
</file>