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805 "Prognozējamas invaliditātes, invaliditātes un darbspēju zaudējuma noteikšanas un invaliditāti apliecinoša dokumenta izsniegšanas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23. decembra noteikumos Nr. 805 "Prognozējamas invaliditātes, invaliditātes un darbspēju zaudējuma noteikšanas un invaliditāti apliecinoša dokumenta izsniegšanas noteikumi" (turpmāk - Noteikumu projekts) izstrādāts pēc Labklājības ministrijas (turpmāk – LM) iniciatīvas, lai precizētu normatīvo regulējumu kvalitatīvas invaliditātes ekspertīzes procesa nodrošināšanai Veselības un darbspēju ekspertīzes ārstu valsts komisijā (turpmāk –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2014. gada 23. decembra noteikumu Nr. 805 "Prognozējamas invaliditātes, invaliditātes un darbspēju zaudējuma noteikšanas un invaliditāti apliecinoša dokumenta izsniegšanas noteikumi" (turpmāk - MK noteikumi Nr. 805) normas, lai uzlabotu Komisijas nodrošinātos pakalpojumus, kā arī veikt tehniskus precizējumus MK noteikumos Nr. 805 ietverto normu nepārprotamībai.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nodrošināt automatizētu informatīvo paziņojumu sūtīšanu personai par Komisijas izdotā administratīvā akta (turpmāk – lēmums) termiņa beigu tuvošanos. Ņemot vērā, ka, lai nodrošinātu minēto funkcionalitāti, nepieciešama Invaliditātes informatīvās sistēmas (turpmāk - IIS) pilnveide, t.i., izstrāde, testēšana un to, ka pārējie grozījumi MK noteikumos Nr.805 ir tehniski un nerada ietekmi uz personas tiesībām veikt prognozējamas invaliditātes vai invaliditātes ekspertīzi, tad Noteikumu projekts spēkā stāsies 2026. gada 1.jūlijā, vienlaicīgi ar IIS funkcionalitātes pilnveidi.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805 ir izdoti saskaņā ar Invaliditātes likuma 4. panta otro daļu, 5. panta otro un trešo daļu, 7. panta piekto daļu, 12. panta 6.</w:t>
      </w:r>
      <w:r w:rsidR="00000000" w:rsidRPr="00000000" w:rsidDel="00000000">
        <w:rPr>
          <w:vertAlign w:val="superscript"/>
          <w:rtl w:val="0"/>
        </w:rPr>
        <w:t xml:space="preserve">1</w:t>
      </w:r>
      <w:r w:rsidR="00000000" w:rsidRPr="00000000" w:rsidDel="00000000">
        <w:rPr>
          <w:rtl w:val="0"/>
        </w:rPr>
        <w:t xml:space="preserve"> daļu un Valsts sociālo pabalstu likuma 7.</w:t>
      </w:r>
      <w:r w:rsidR="00000000" w:rsidRPr="00000000" w:rsidDel="00000000">
        <w:rPr>
          <w:vertAlign w:val="superscript"/>
          <w:rtl w:val="0"/>
        </w:rPr>
        <w:t xml:space="preserve">1</w:t>
      </w:r>
      <w:r w:rsidR="00000000" w:rsidRPr="00000000" w:rsidDel="00000000">
        <w:rPr>
          <w:rtl w:val="0"/>
        </w:rPr>
        <w:t xml:space="preserve"> panta pirmo daļu, 12. panta pirmo daļu un 12.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5. panta pirmajā daļā noteiktajam invaliditāte ir ilgstošs vai nepārejošs ļoti smagas, smagas vai mērenas pakāpes funkcionēšanas ierobežojums, kas ietekmē personas garīgās vai fiziskās spējas, darbspējas, pašaprūpi un iekļaušanos sabiedrībā. Invaliditātes likuma 1.panta 6.punkts nosaka, ka invaliditātes ekspertīze sevī ietver gan funkcionēšanas ierobežojuma pakāpes izvērtēšanu un darbspēju zaudējuma noteikšanu personai, gan invaliditātes seku mazināšanai nepieciešamo pasākumu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2. un 3.punkts nosaka, kādi dokumenti iesniedzami Komisijā, lai veiktu prognozējamas invaliditātes un invaliditātes vai darbspēju ekspertīzi (turpmāk - invaliditātes ekspertīze). Viens no obligāti iesniedzamajiem dokumentiem invaliditātes ekspertīzei ir iesniegums (MK noteikumu Nr.805 1.pielikums) un pašnovērtējuma anketa (pilngadīgām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5.punkts nosaka kārtību, kādā personas ģimenes (vispārējas prakses) vai ārstējošais ārsts (turpmāk - ārsts) var iesniegt invaliditātes ekspertīzes dokumentus personas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veselības traucējumi un funkcionālās spējas tiek vērtētas atbilstoši MK noteikumu Nr.805 5.pielikumā noteiktajiem kritērijiem. Savukārt personām, kuru veselības traucējumi iestājušies saistībā ar notikušu nelaimes gadījumu darbā vai arodslimību, vai slimību, kura saistīta ar Černobiļas atomelektrostacijas (turpmāk - ČAES) avārijas seku likvidēšanu, veselības traucējumus un darbspēju zaudējumu % vērtē atbilstoši MK noteikumu Nr.805 6.pielikumā noteiktajiem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Nr.805 2. un 3.punktā noteiktajam, viens no obligāti iesniedzamajiem dokumentiem invaliditātes ekspertīzes veikšanai ir iesniegums (MK noteikumu Nr.805 1.pielikums) ar kuru tiek uzsākts invaliditātes ekspertīzes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Strukturēta iesnieguma veidlapa, lai mazinātu nepilnīgi aizpildītu iesniegumu iesniegšanu, MK noteikumos Nr.805 tika nostiprināta ar Ministru kabineta 2022.gada 7.jūnija noteikumiem Nr.332 "Grozījumi Ministru kabineta 2014.gada 23.decembra noteikumos Nr.805 "Prognozējamas invaliditātes, invaliditātes un darbspēju zaudējuma noteikšanas un invaliditāti apliecinoša dokumenta izsniegšanas noteikumi"", kas stājās spēkā 2022.gada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 ir strukturēta, kurā persona aizpilda nepieciešamos laukus, tostarp, norāda kontaktinformāciju (e-pastu) un atzīmē, vai vēlas saņemt informatīvos paziņojumus par iesniegtā iesnieguma izskatīšanas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Iesniegtais iesniegums ir pamats administratīvā procesa uzsākšanai Komisijā. Iesniegumā cita starpā tiek norādīta pašas personas vai pilnvarotās personas kontaktinformācija (e-pasts), ko Komisija izmanto saziņai ar personu, ja nepieciešams precizēt iesniegto informāciju, kā arī informatīvo paziņojumu sūtīšanai par iesniegtā iesnieguma izskatīšanas gaitu, ja persona iesniegumā atzīmējusi, ka tādus paziņojumus vēlas saņemt.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sniegtajiem datiem,</w:t>
      </w:r>
      <w:r w:rsidR="00000000" w:rsidRPr="00000000" w:rsidDel="00000000">
        <w:rPr>
          <w:b w:val="1"/>
          <w:rtl w:val="0"/>
        </w:rPr>
        <w:t xml:space="preserve"> </w:t>
      </w:r>
      <w:r w:rsidR="00000000" w:rsidRPr="00000000" w:rsidDel="00000000">
        <w:rPr>
          <w:rtl w:val="0"/>
        </w:rPr>
        <w:t xml:space="preserve">2024.gadā vidēji vienā mēnesī tika iesniegti gandrīz 6 000 iesniegumi invaliditātes ekspertīzes veikšanai. Ne visos gadījumos personas iesniegumā atzīmē nepieciešamību saņemt informatīvos paziņojumus par iesnieguma izskatīšanas gaitu. Līdz​ ar to persona informatīvos paziņojumus par iesnieguma izskatīšanas gaitu nesaņem, tādējādi rodas risks, ka persona savlaicīgi nesaņem informāciju par Komisijas pieņemto lēmumu un persona savlaicīgi nevēršas tālāk attiecīgajās iestādes, lai saņemtu atbalstu invaliditātes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gan pašas personas ar invaliditāti, gan bērnu ar invaliditāti vecāki ir izteikuši vēlmi saņemt arī informatīvos paziņojumus par Komisijas pieņemtā lēmuma beigu termiņa tuvošanos, lai būtu informēti par nepieciešamību sākt gatavot dokumentus atkārtotas invaliditātes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IIS nav tāda funkcionalitāte, kas ļautu preventīvi, automatizēti informēt personu par Komisijas pieņemtā lēmuma beigu termiņa tuvošanos.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8. panta otrās daļas 1. un 3. punktam, pamatojoties uz personas funkcionēšanas ierobežojuma izvērtējumu, Komisija pieņem lēmumu, ar kuru nosaka invaliditāti, darbspēju zaudējumu vai sniedz atzinumu, ja personas funkcionēšanas ierobežojuma pakāpe atbilst invaliditātes noteikšanas vai atzinuma saņemšanas kritērijiem, – uz noteiktu termiņu (viens līdz pieci gadi) vai bez atkārtota ekspertīzes termiņa (uz mūžu), ja invaliditāte noteikta pilngadīgā vecumā. Tuvojoties pieņemtā lēmuma termiņa beigām personai (ja tās veselības traucējumi un funkcionēšanas ierobežojumi saglabājas) atkārtoti jāiesniedz iesniegums un ārsta sagatavots nosūtījums (veidlapa 088/u) invaliditātes ekspertīzes veikšanai. Atkārtotas invaliditātes ekspertīzes ietvaros, ņemot vērā laiku nepieciešamo dokumentu atkārtotas ekspertīzes sagatavošanai, visas nepieciešamās darbības, kas ir izrietošas no personas pašas atbildības, ir jāsāk organizēt savlaicīgi. Līdz ar to, lai neveidotos pārtraukums invaliditātes statusā, iesniegums un tam pievienojamie obligātie dokumenti Komisijā ir jāiesniedz savlaicīgi, vēlams vismaz vienu mēnesi pirms Komisijas pieņemtā lēmuma termiņa beigām. Atbilstoši IIS datiem, vidēji vienā mēnesī 3 300 personām beidzas iepriekš noteiktais invaliditātes statuss. IIS funkcionalitātes trūkums par preventīvu personu informēšanu par invaliditātes statusa termiņa beigu tuvošanos personai rada risku, ka tā savlaicīgi nevēršas pie ārsta pēc nosūtījuma uz Komisiju (tai skaitā pēc nepieciešamības vēršoties pie atbilstošiem speciālistiem medicīnisko izmeklējumu veikšanai), lai sagatavotu nepieciešamos dokumentus atkārtotas invaliditātes ekspertīzes veikšanai. Tādējādi rodas risks pārrāvumam invaliditātes statusā, kā arī risks nesaņemt valsts garantēto atbalstu invaliditātes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preventīvi nodrošinātu personu informētību gan par iesniegtā iesnieguma izskatīšanas gaitu, gan par noteiktās invaliditātes statusa beigu tuvošanos, normatīvajā aktā ir jānostiprina tiesības Komisijai apstrādāt noteiktus personas datus (e-pasts un e-adrese).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tiesiskajiem pamatiem personas datu apstrādei, ko veic kompetentā iestāde, var būt Eiropas Parlamenta un Padomes Regulas (ES) 2016/679 (2016.gada 27.aprīlis) par fizisku personu aizsardzību attiecībā uz personas datu apstrādi un šādu datu brīvu apriti un ar ko atceļ Direktīvu 95/46/EK (Vispārīgā datu aizsardzības regula) (turpmāk – Datu regula) 6.panta 1.punkta c) vai e) apakšpunktā noteiktais. Tomēr šādos gadījumos jāievēro Datu regulas 6.panta 3.punktā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Cilvēktiesību tiesas (turpmāk – ECT) praksē nostiprinātajām atziņām, piešķirot kompetentajai iestādei tiesības veikt personas datu apstrādi, normatīvajā aktā ir jānosaka šīs iestādes piešķirto rīcības brīvības joma un tās īstenošanas veids. Turklāt šīs iestādes tiesības ir jādefinē pietiekami precīzi, lai ne tikai iestādei būtu saprotama tiesību īstenošanas robežas, bet arī indivīdam, lai vajadzības gadījumā ar atbilstošu padomu varētu regulēt un pielāgot savu rīcību (Eiropas Cilvēktiesību tiesas 2008. gada 4. decembra spriedums lietā  S. un Marper pret Apvienoto Karalisti [Lielā Palāta], Nr.30562/04 un 30566/04, 95. – 96. punkti). Tādējādi, nosakot Komisijai tiesības savas kompetences ietvaros veikt datu subjektu personas datu (e-pasta un e-adreses) apstrādi, ir konkrēti jāparedz apstrādājamais personas datu apjoms, ņemot vērā attiecīgās personas datu apstrādes darbības leģitīmo nolūku (informācijas nodrošināšana, lai informētu personas par iesniegtā iesnieguma izskatīšanas gaitu, mazinātu riskus invaliditātes statusa pārrāvumu gadījumiem, kā arī mazinātu riskus savlaicīga valsts garantētā atbalsta invaliditātes seku mazināšanai nesaņemšanas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precizēt MK noteikumu Nr.805 22. punktu, nosakot Komisijas pienākumu informēt personu par iesniegtā iesnieguma izskatīšanas gaitu (uz iesniegumā norādīto e-pastu), kā arī Komisijas pieņemtā lēmuma termiņa beigu tuvošanos (uz iesniegumā norādīto e-pastu un personas e-adresi). Vienlaikus ar noteikumu projektu tiek precizēta iesnieguma veidlapa, informējot personu, ka uz iesniegumā noradīto e-pastu Komisija sūtīs informatīvos paziņojumus.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Nr.805 22. punktu un iesnieguma veidlapu.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Informatīvie paziņojumi par iesniegtā iesnieguma izskaitīšanas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Komisija jau šobrīd nodrošina informatīvo paziņojumu sūtīšanu par iesniegtā iesnieguma izskatīšanas gaitu uz personas e-pastu, papildu IIS pilnveide šo paziņojumu sūtīšanai netiks veikta. Vienlaikus turpmāk šādus informatīvos paziņojumus Komisija sūtīs visām personām, ja iesniegumā būs norādīts e-pasts.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sūtītie paziņojumi nesaturēs personas datus (tādus kā vārds, uzvārds, personas kods u.tml.), bet saturēs vispārīgu informāciju par iesniegto iesniegumu. Vienlaikus, ja persona iesniedzot iesniegumu nenorādīs e-pastu, tādā gadījumā persona informatīvos paziņojumus nesaņems nemaz.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Piemēri informatīvajiem paziņojumiem par iesniegtā iesnieguma izskatīšanas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Sveiki!</w:t>
      </w:r>
      <w:r w:rsidR="00000000" w:rsidRPr="00000000" w:rsidDel="00000000">
        <w:rPr>
          <w:i w:val="1"/>
          <w:rtl w:val="0"/>
        </w:rPr>
        <w:t xml:space="preserve">Paldies, Jūsu iesniegums saņemts Veselības un darbspēju ekspertīzes ārstu valsts komisijā (datums) Iesnieguma (Nr. [iesnieguma numurs]).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Sveiki!</w:t>
      </w:r>
      <w:r w:rsidR="00000000" w:rsidRPr="00000000" w:rsidDel="00000000">
        <w:rPr>
          <w:i w:val="1"/>
          <w:rtl w:val="0"/>
        </w:rPr>
        <w:t xml:space="preserve">Veselības un darbspēju ekspertīzes ārstu valsts komisija izskatījusi Jūsu iesniegumu un (datums) pieņēmusi lēmumu (Nr. [Lēmuma numurs]).</w:t>
      </w:r>
      <w:r w:rsidR="00000000" w:rsidRPr="00000000" w:rsidDel="00000000">
        <w:rPr>
          <w:i w:val="1"/>
          <w:rtl w:val="0"/>
        </w:rPr>
        <w:t xml:space="preserve">Ar lēmumu varat iepazīties www.latvija.gov.lv e-pakalpojumā Mani dati VDEĀVK https://portal-test.vraa.gov.lv/Services/3094.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Informatīvie paziņojumi par Komisijas pieņemtā lēmuma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Eiropas Sociālā fonda Plus (turpmāk – ESF+) projekta Nr.4.3.6.2/1/23/I/001 “Veselības un darbspēju ekspertīzes ārstu valsts komisijas darbības efektivitātes un kvalitātes uzlabošana” ietvaros plānots izstrādāt jaunu IIS funkcionalitāti, kas nosūtīs automātiskus informatīvos paziņojumus par noteiktās invaliditātes termiņa jeb lēmuma beigu tuvošanos. IIS automātiski pārbaudīs katra klienta aktīvā lēmuma beigu termiņu un attiecīgi 90 un 45 kalendārās dienas pirms termiņa beigām automātiski informēs klientu par pieņemtā lēmuma beigu termiņa tuvošanos, nosūtot uz IIS esošo personas iesniegumā norādīto e-pastu. Informatīvais paziņojums saturēs vispārīgu informāciju (nesaturēs tādus personas datus kā vārds, uzvārds, personas kods) par iepriekš pieņemto lēmuma beigu termiņu un aicinājumu personai vērsties pie ārsta un savlaicīgi uzsākt nepieciešamo dokumentu sagatavošanu atkārtotas invaliditātes ekspertīzes veikšanai, ja tas ir nepieciešams. ESF+ projektā iepriekš minētās funkcionalitātes izstrāde jau ir uzsākta 2025. gada 2. pusgadā, lai nodrošinātu funkcionalitātes darbību produktīvajā vidē no 2026. gada 1. jūlija, kad spēkā stāsies šis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ANM Atveseļošanas un noturības mehānisma plāna (turpmāk – ANM) projekta Nr. 2.1.2.1.i.0/1/23/I/VARAM/005 “Nacionālā digitālo pakalpojumu koplietošanas centrālā platforma klientcentrētiem un proaktīviem e-pakalpojumiem sabiedrībai (Latvija.gov.lv)” īstenošanas ietvaros tiks izstrādāta jauna, atsevišķa saskarne, lai, IIS izveidotos paziņojumus par Komisijas pieņemtā lēmuma beigu termiņu, nosūtītu uz latvija.gov.lv klienta autorizēto darba vietu un personas e-adresi.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minēto IIS pielāgojumu veikšana tiks nodrošināta secīgi viena aiz otras, darbībām nepārklājoties, jo bez jaunās funkcionalitātes izstrādes IIS ESF+ projekta ietvaros, nav iespējama saskarnes izstrāde ANM projekta ietvaros un paziņojumu attēlošana latvija.gov.lv klienta autorizētajā darba vietā un e-adresē.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persona iesniedzot iesniegumu Komisijā būs norādījusi e-pastu un vienlaikus personai būs aktīva arī e-adrese, tad persona informatīvos paziņojumus par Komisijas pieņemtā lēmuma beigu termiņu saņems gan e-pastā, gan e-adresē, tādējādi nodrošinot maksimālu informācijas izplatību mērķa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Paziņojumi par Komisijas pieņemtā lēmuma beigu termiņu e-pastā tiks nosūtīti tieši no IIS uz personas iesniegumā norādīto e-pastu, savukārt paziņojumi uz personas autorizēto darba vidi latvija.gov.lv un uz e-adresi tiks sūtīti izmantojot izveidoto saskarni starp IIS un latvija.gov.lv.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Piemērs Nr.1: Personai noteiktās invaliditātes beigu termiņš ir 14.11.2026. un iesniegumā persona ir norādījusi e-pastu, bet personai nav izveidota e-adrese. Šādā gadījumā persona e-pastā saņems informatīvos paziņojumus par invaliditātes beigu termiņa tuvošanos 16.08.2026. un 30.09.2026., t.i., 90 un 45 kalendārās dienas pirms invaliditātes termiņa beigām.</w:t>
      </w:r>
      <w:r w:rsidR="00000000" w:rsidRPr="00000000" w:rsidDel="00000000">
        <w:rPr>
          <w:i w:val="1"/>
          <w:rtl w:val="0"/>
        </w:rPr>
        <w:t xml:space="preserve">Piemērs Nr.2: Personai noteiktās invaliditātes beigu termiņš ir 14.11.2026. un iesniegumā par invaliditātes ekspertīzes veikšanu ir norādījusi e-pastu, vienlaikus personai ir izveidota arī e-adrese. Šādā gadījumā persona informatīvos paziņojumus par invaliditātes beigu termiņa tuvošanos saņems 16.08.2026. un 30.09.2026., t.i., 90 un 45 kalendārās dienas pirms invaliditātes termiņa beigām gan e-pastā, gan e-adresē. Paziņojumi uz e-pastu tiks nosūtīti uz IIS reģistrēto personas e-pastu, savukārt paziņojums, ka portālā lavija.gov.lv pieejams jauns e-adreses ziņojums no Komisijas tiks nosūtīts uz to personas e-pastu, kas būs personas autorizētā darba vide latvija.gov.lv paziņojumu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sūtītie paziņojumi par pieņemtā lēmuma beigu termiņu uz e-pastu un e-adresi būs vienāda satura, tie nesaturēs personas datus (tādus kā vārds, uzvārds, personas kods u.tml.), bet saturēs vispārīgu informāciju par pieņemto lēmumu. Vienlaikus, ja persona iesniedzot iesniegumu nenorādīs e-pastu, tādā gadījumā persona informatīvos paziņojumus par Komisijas pieņemtā lēmuma beigu termiņu saņems tikai latvija.gov.lv autorizētajā darba vidē un e-adresē, ja personai tāda būs izveidotsa.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Komisija varētu sūtīt informatīvos paziņojumus par pieņemtā lēmuma beigu termiņu ir jāveic IIS pilnveide, t.i., izstrāde, testēšana un nodošana produktīvajā darbībā, kam nepieciešams laiks. Līdz ar to informatīvo paziņojumu sūtīšanu par pieņemtā lēmuma termiņa beigu tuvošanos plānots uzsākt no 01.07.2026.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Piemērs informatīvajam paziņojumam par pieņemtā lēmuma un atzinuma beigu termiņa tuvošanos: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Labdien,</w:t>
      </w:r>
      <w:r w:rsidR="00000000" w:rsidRPr="00000000" w:rsidDel="00000000">
        <w:rPr>
          <w:i w:val="1"/>
          <w:rtl w:val="0"/>
        </w:rPr>
        <w:t xml:space="preserve">Veselības un darbspēju ekspertīzes ārstu valsts komisija (VDEĀVK) informē, ka Jums vai Jūsu pārstāvētajai personai pēc [90 vai 45] dienām beigsies noteiktais termiņš šādam dokumentam:</w:t>
      </w:r>
      <w:r w:rsidR="00000000" w:rsidRPr="00000000" w:rsidDel="00000000">
        <w:rPr>
          <w:i w:val="1"/>
          <w:rtl w:val="0"/>
        </w:rPr>
        <w:t xml:space="preserve">•         Lēmums “[Lēmuma nosaukums]” Nr.[lēmuma numurs] – darbības termiņa beigas [datums].</w:t>
      </w:r>
      <w:r w:rsidR="00000000" w:rsidRPr="00000000" w:rsidDel="00000000">
        <w:rPr>
          <w:i w:val="1"/>
          <w:rtl w:val="0"/>
        </w:rPr>
        <w:t xml:space="preserve">•         Atzinums “[Atzinuma nosaukums]” Nr.[numurs] – darbības termiņa beigas [datums].</w:t>
      </w:r>
      <w:r w:rsidR="00000000" w:rsidRPr="00000000" w:rsidDel="00000000">
        <w:rPr>
          <w:i w:val="1"/>
          <w:rtl w:val="0"/>
        </w:rPr>
        <w:t xml:space="preserve">Detalizēta informācija par VDEĀVK lēmumiem un/vai atzinumiem pieejama pieslēdzoties valsts pārvaldes pakalpojumu portālam www.latvija.gov.lv, personas datu pārlūkošanas pakalpojumā “Mani dati” vai “Mani dati VDEĀVK” (https://latvija.gov.lv/Services/45700).</w:t>
      </w:r>
      <w:r w:rsidR="00000000" w:rsidRPr="00000000" w:rsidDel="00000000">
        <w:rPr>
          <w:i w:val="1"/>
          <w:rtl w:val="0"/>
        </w:rPr>
        <w:t xml:space="preserve">Ja vēlaties atjaunot invaliditātes statusu, aicinām savlaicīgi vērsties pie ģimenes vai ārstējošā ārsta dokumentu sagatavošanai un iesniegšanai VDEĀVK.</w:t>
      </w:r>
      <w:r w:rsidR="00000000" w:rsidRPr="00000000" w:rsidDel="00000000">
        <w:rPr>
          <w:i w:val="1"/>
          <w:rtl w:val="0"/>
        </w:rPr>
        <w:t xml:space="preserve">Plašāka informācija par ekspertīzei nepieciešamajiem dokumentiem atrodama VDEĀVK mājas lapā www.vdeavk.gov.lv sadaļā “Ekspertīzei nepieciešamie dokumenti” (https://www.vdeavk.gov.lv/lv/ekspertizei-nepieciesamie-dokumenti).</w:t>
      </w:r>
      <w:r w:rsidR="00000000" w:rsidRPr="00000000" w:rsidDel="00000000">
        <w:rPr>
          <w:i w:val="1"/>
          <w:rtl w:val="0"/>
        </w:rPr>
        <w:t xml:space="preserve">Ja dokumenti jau ir iesniegti VDEĀVK, lūdzu, šo paziņojumu neņemiet vērā.</w:t>
      </w:r>
      <w:r w:rsidR="00000000" w:rsidRPr="00000000" w:rsidDel="00000000">
        <w:rPr>
          <w:i w:val="1"/>
          <w:rtl w:val="0"/>
        </w:rPr>
        <w:t xml:space="preserve">Jautājumu gadījumā lūdzam rakstīt uz e-pastu konsultacijas@vdeavk.gov.lv vai zvanīt uz 67614885.</w:t>
      </w:r>
      <w:r w:rsidR="00000000" w:rsidRPr="00000000" w:rsidDel="00000000">
        <w:rPr>
          <w:i w:val="1"/>
          <w:rtl w:val="0"/>
        </w:rPr>
        <w:t xml:space="preserve">Ar cieņu</w:t>
      </w:r>
      <w:r w:rsidR="00000000" w:rsidRPr="00000000" w:rsidDel="00000000">
        <w:rPr>
          <w:i w:val="1"/>
          <w:rtl w:val="0"/>
        </w:rPr>
        <w:t xml:space="preserve">Veselības un darbspēju ekspertīzes ārstu valsts komisija</w:t>
      </w:r>
      <w:r w:rsidR="00000000" w:rsidRPr="00000000" w:rsidDel="00000000">
        <w:rPr>
          <w:i w:val="1"/>
          <w:rtl w:val="0"/>
        </w:rPr>
        <w:t xml:space="preserve">*Šis e-pasts ir izveidots automātiski, lūdzam uz to neatbildēt. Šis e-pasta ziņojums ir paredzēts tikai augstāk norādītajam adresātam. Tas var saturēt informāciju, kas ir paredzēta ierobežotam personu lokam. Ja Jūs neesat šī ziņojuma adresāts, Jūs nedrīkstat izmantot, pavairot, izplatīt, atklāt tajā iekļauto informāciju citām personām, izņemot tā adresātu. Ja esat kļūdaini saņēmis šo e-pasta ziņojumu, lūdzam nekavējoties sazināties ar sūtītāju, pārsūtot e-pastu uz adresi pasts@vdeavk.gov.lv , un pēc tam e-pasta ziņojumu un visus tam pievienotos pielikumus (ja tādi ir) neatgriezeniski dzēst.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automatizētu informatīvo paziņojumu sūtīšanas funkcionalitāti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peronu informētība - personas ar invaliditāti vai to likumiskie pārstāvji tiks savlaicīgi informēti par iesniegtā iesnieguma izskatīšanas gaitu un Komisijas pieņemtā lēmuma beigu termiņa tuvošanos, kas ļaus izvairīties no situācijām, kad persona neapzinās, ka tuvojas ar lēmumu noteiktās invaliditātes termiņa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nepārtrauktība – automatizēta informēšana samazina risku, ka persona ar invaliditāti var zaudēt tiesības uz pabalstiem vai citām sociālām garantijām, kas ir pieejamas tikai ar spēkā esošu invaliditātes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efektīvs izmeklējumu un medicīnisko dokumentu sagatavošanas laiks – invaliditātes statusa pagarināšanai bieži nepieciešama jauna medicīniskā izvērtēšana un slēdzienu saņemšana, kas nepieciešama atkārtotas invaliditātes ekspertīzes veikšanai. Automatizēta informēšana ļauj personām ar invaliditāti laikus ieplānot procesa uzsākšanu, tādējādi novēršot iespējamus kavējumus atkārtotai dokumentu iesniegšanai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klientu apmierinātības pieaugums ar Komisijas sniegtajiem pakalpojumiem – savlaicīga un automatizēta komunikācija uzlabo personu ar invaliditāti pieredzi, jo cilvēki jūtas drošāk, zinot, ka viņu vajadzības tiek uzraudzītas un ka viņiem savlaicīgi tiek sniegta informācija. Tādējādi vairosies arī klientu uzticība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mazināti tiesisku jautājumu riski –  ja persona ar invaliditāti neveic nepieciešamos pasākumus invaliditātes statusa atjaunošanai, tā var zaudēt piekļuvi medicīniskajai aprūpei, sociālajiem pakalpojumiem vai darba aizsardzības priekšrocībām. Automatizēta personu ar invaliditāti informēšana palīdz mazināt juridisku problēmu risku gan klientam, gan arī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persona nevēlēsies saņemt informatīvos paziņojumus, no tiem varēs atteikties, vai gadījumā, ja klients vēlēsies mainīt e-pastu, uz kuru paziņojumi tiek sūtīti, to varēs veikt rakstot iesniegumu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līdz ar Noteikumu projekta spēkā stāšanos (01.07.2026.) tiks nodrošināts, ka Komisijas klientiem tiks sūtīti informatīvie paziņojumi gan par iesniegtā iesnieguma izskatīšanas gaitu, gan par Komisijas pieņemtā lēmuma termiņa beigu tuvošanos.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veidlapā (8.punkts) ir nostiprināta funkcionālo spēju pašnovērtējuma anketa (turpmāk - Anketa), kas obligāti aizpildāma, ja invaliditātes ekspertīze veicama pilngadīgai personai. Tā kā visbiežāk invaliditātes ekspertīze tiek veikt bez personas klātbūtnes (izņemot gadījumus, kad Komisijai nav pietiekamas informācijas vai tā ir pretrunīga), tad Anketa sniedz papildu informāciju Komisijai par personai piemītošajiem funkcionālajiem traucējumiem un to iespējamo ietekmi uz ikdienas darbību veikšanu. Iesnieguma veidlapas beigās ir metodiskie norādījumi Anketas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saņēmusi personu iesniegumus, kuros norādīts, ka šobrīd spēkā esošā Anketa ir grūti uztverama, jo metodiskie norādījumi tās aizpildīšanai ir Anketas beigās, kas nav ērti pārskatāma.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padarītu ērtāku Anketas aizpildīšanu, nepieciešams precizēt MK noteikumu Nr.805 1.pielikuma 8.punktu.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1.pielikuma 8.punkts, Anketa, tiks pārstrukturēta un metodiskie norādījumi tiks apvienoti ar Anketas jautājumiem, tādējādi padarot to saprotamāku un ērtāk uztveramu.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5.punkts nosaka, ka personas ārsts, informējot par to personu, dokumentus invaliditātes ekspertīzes veikšanai var iesniegt personas vietā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nosūtot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elektroniska dokumenta formā atbilstoši normatīvajiem aktiem par elektronisko dokumentu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elektroniski, vienotajā valsts un pašvaldību pakalpojumu portālā www.latvija.lv aizpildot speciālu tiešsaistes formu, izmantojot portālā pieejamos personas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Papīra formātā dokumentus invaliditātes ekspertīzes veikšanai ārsts personas vietā var iesniegt personīgi vai nosūtot pa pastu, ja persona iepriekš ir aizpildījusi un parakstījusi iesniegumu invaliditātes vai prognozējamas invaliditātes ekspertīzes veikšanai un iesniegusi to savam ārstam, kurš personas iesniegumu kopā ar ārsta sagatavoto nosūtījumu (veidlapa 088/u) invaliditātes ekspertīzes veikšanai vai individuālo rehabilitācijas plānu iesniedz Komisijā personīgi klātienē vai nosūta pa pastu.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veidā dokumentus invaliditātes ekspertīzes veikšanai ārsts personas vietā var iesniegt, ja persona iepriekš ir aizpildījusi iesniegumu, to elektroniski parakstījusi un nosūtījusi ārstam, kurš personas elektroniski parakstīto iesniegumu kopā ar ārsta sagatavoto nosūtījumu (veidlapa 088/u) invaliditātes ekspertīzes veikšanai vai individuālo rehabilitācijas plānu elektroniski paraksta ar savu elektronisko parakstu un nosūta uz Komisijas oficiālo e-pastu pasts@vdeavk.gov.lv vai izmantojot e-adresi.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5.4.apakšpunktā minētā speciālā tiešsaistes forma (EP62) ir e-pakalpojums "Iesniegums VDEĀVK par invaliditātes ekspertīzes veikšanu". Ņemot vērā, ka autentificējoties vienotajā valsts un pašvaldību pakalpojumu portālā www.latvija.lv persona identificē sevi, tad personas ārsts speciālo tiešsaistes e-pakalpojuma formu (EP62) personas vietā aizpildīt nevar, jo tad Komisija ārstu identificēs kā iesnieguma iesniedzēju, nevis personu, kurai invaliditātes ekspertīze faktiski veicama.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svītrot MK noteikumu 5.4.apakšpunktu, jo ārsts speciālo tiešsaistes e-pakalpojuma formu (EP62) personas vietā aizpildīt nevar.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noteikumu Nr.805 5.4.apakšpunktu.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Ārsts MK noteikumu Nr.805 2. un 3.punktā minētos dokumentus personas vietā joprojām varēs iesniegt Komisijā personīgi klātienē, nosūtot pa pastu vai elektroniskā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atbilstību invaliditātes noteikšanai nosaka, pamatojoties uz MK noteikumu Nr. 805 5. pielikumā noteiktajiem invaliditātes noteikšanas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diagnožu ietvaros personai iespējamie funkcionālie ierobežojumi būtiski atšķiras, tādēļ ir nepieciešams nodrošināt, ka tiek vērtēti tikai tie funkcionālie ierobežojumi, kas loģiski izriet no konkrētās diagnozes un ir ar būtisku ietekmi uz personas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objektīvu un uz diagnozi balstītu pieeju funkcionālo ierobežojumu izvērtēšanā, vienlaikus novēršot interpretācijas iespējas, kas var novest pie nepamatotiem vērtējumiem vai pretrunīgiem lēmumiem nepieciešams precizēt MK noteikumu Nr. 805 5. pielikuma piezīmes.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5. pielikuma 1. piezīme, to papildinot ar skaidrojumu, ka "Komisijas ārsts attiecīgo funkcionēšanas kategoriju vērtē tad, ja tā korelē ar diagnozi, tas ir, no diagnozes izriet vai var izrietēt un ja attiecīgā funkcionēšanas kategorija ir būtiski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nodrošinās vienotu, objektīvu un uz diagnozi balstītu pieeju funkcionālo ierobežojumu izvērtēšanā, vienlaikus novēršot interpretācijas iespējas, kas var novest pie nepamatotiem vērtējumiem vai pretrunīgiem lēmumiem, kā arī tiek precizēta ārsta rīcība attiecībā uz funkcionālo ierobežojumu novērtēšanu invaliditātes vai darbspēju zaudējuma noteikšanas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vienota pieeja funkcionēšanas ierobežojumu novērtēšanā veicinās administratīvo kapacitāti, nodrošinot efektīvāku resursu izmantošanu un uzlabos lēmumu kvalitāti, vienlaikus pasargājot personu tiesības uz objektīvu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labas pārvaldības principiem, tostarp tiesiskās noteiktības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veidota vienveidīga un pamatota pieeja izvērtēšanas praksē visā valstī, kā arī uzlabota lēmumu kvalitāte un to juridiskā noturība pārsūdzību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pieeju lēmumu pieņemšanā, kā arī samazinātu ārstu subjektivitāti lēmumu pieņemšanā.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Pilngadīgām personām, kuras cietušas nelaimes gadījumā darbā, slimo ar arodslimību vai slimību, kura saistīta ar piedalīšanos Černobiļas atomelektrostacijas avārijas seku likvidēšanā darbspēju zaudējumus nosaka % apmērā atbilstoši MK noteikumu 6.pielikumā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personai ir vairāki traucējumi netiek nepamatoti summēti darbspēju zaudējuma procenti, tādējādi ievērojot medicīnisko un juridisko loģiku, bet tiek ņemta vērā reālā ietekme uz personas funkcionēšanu un integrāciju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noteiktu darbspēju zaudējuma noteikšanas metodoloģiju, īpaši sarežģītos gadījumos, kad vienlaikus pastāv vairāki veselības traucējumi un nodrošinātu objektīvu, skaidru un vienotu pieeju gadījumos, kad personai ir vairāki veselības traucējumi un darbspēju zaudējums ir noteikts intervālā nepieciešams precizēt MK noteikumu 6.pielikuma piezīmes. Tādējādi tiks veidota vienota izpratne un pielietojums praksē sekmējot precīzāku darbspēju zaudējuma novērtēšanu, kas ņem vērā personas reālo funkcionālo un profesionālo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MK noteikumu Nr.805 6.pielikuma piezīmes, precizējot darbspēju zaudējuma noteikšanas principus, lai nodrošinātu objektīvu, skaidru un vienotu pieeju gadījumos, kad personai ir vairāki veselības traucējumi un darbspēju zaudējums ir noteikts intervālā.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norisinājās no 04.06.2025.-18.06.2025., netika saņemts neviens iebildums vai priekšlikums (https://tapportals.mk.gov.lv/public_participation/1043f6ed-ffa0-408e-a974-e027b5493bee)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pilnveidota IIS, lai nodrošinātu informatīvo paziņojumu sūtīšanu Komisijas klientiem par pieņemtā lēmuma beigu termiņu tuvošanos.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IIS, lai nodrošinātu informatīvo paziņojumu nosūtīšanu par pieņemtā lēmuma beigu termiņa tuvošanos.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automatizētos paziņojumu gan par iesnieguma izskatīšanas gaitu, gan noteiktā invaliditātes termiņa beigām tiks mazināts risks invaliditātes pārtraukumam, kā arī mazināts risks savlaicīgi nesaņemt atbalstu invaliditātes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vienota, objektīva un uz diagnozi balstīta pieeja funkcionālo ierobežojumu izvērtēšanā, vienlaikus tiks novērstas interpretācijas iespējas, kas var novest pie nepamatotiem vērtējumiem vai pretrunīgiem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objektīva, skaidra un vienota pieeja gadījumos, kad personai ir vairāki veselības traucējumi un darbspēju zaudējums ir noteikts intervālā.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Komisijas klienti tiks informēti par iesniegtā iesnieguma izskatīšanas gaitu, kā arī Komisijas klienti ar terminētu invaliditāti tiks informēti par pieņemtā lēmuma beigu termiņa tuvošanos, tādējādi mazinot invaliditātes pārtraukuma risku, kā arī tiks mazināts risks nesaņemt valsts garantēto atbalstu invaliditātes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vienota, objektīva un uz diagnozi balstīta pieeja funkcionālo ierobežojumu izvērtēšanā, vienlaikus tiks novērstas interpretācijas iespējas, kas var novest pie nepamatotiem vērtējumiem vai pretrunīgiem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objektīva, skaidra un vienota pieeja gadījumos, kad personai ir vairāki veselības traucējumi un darbspēju zaudējums ir noteikts intervālā.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izmantos iesniegumā norādīto personas kontaktinformāciju (e-pastu), lai nodrošinātu informatīvo paziņojumu nosūtīšanu par iesniegtā iesnieguma izskatīšanas gaitu un pieņemtā lēmuma beigu termiņa tuvošanos, kā arī personas e-adresi (ja personai tā būs izveidota), lai nodrošinātu informatīvo paziņojumu nosūtīšanu par pieņemtā lēmuma beigu termiņa tuvošanos.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šai personas datu apstrādei ir Datu regulas 6. panta 1.punkta c) apakšpunkts, Invaliditātes likuma 4. panta otrā daļa un 5.panta otrā daļa, Iesniegumu likuma 3. panta otrā daļa, MK noteikumu Nr.805 22.punkts.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informatīvo paziņojumu nosūtīšanas glabāšanas termiņus, tiek ņemts vērā, ka paziņojumi tiek nosūtīti automātiski no IIS un to uzskaite tiek glabāta auditācijas pierakstos. Ņemot vērā Fizisko personu datu apstrādes likumā (37.pants) un Ministru kabineta 2022. gada 6. decembra noteikumos Nr. 759 "Invaliditātes informatīvās sistēmas noteikumi" (18.punkts) noteikto, informācija par personai sūtītajiem paziņojumiem tiks glabāti 18 mēnešus.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25-TA-986</w:t>
    </w:r>
    <w:r>
      <w:br/>
    </w:r>
    <w:r w:rsidR="00000000" w:rsidRPr="00000000" w:rsidDel="00000000">
      <w:rPr>
        <w:rtl w:val="0"/>
      </w:rPr>
      <w:t xml:space="preserve">Izdrukāts 29.07.2026. 23.11 - 2.0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25-TA-986</w:t>
    </w:r>
    <w:r>
      <w:br/>
    </w:r>
    <w:r w:rsidR="00000000" w:rsidRPr="00000000" w:rsidDel="00000000">
      <w:rPr>
        <w:rtl w:val="0"/>
      </w:rPr>
      <w:t xml:space="preserve">Izdrukāts 29.07.2026. 23.11 - 2.0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anotācija_(ex_ante)_25-TA-986.docx</dc:title>
</cp:coreProperties>
</file>

<file path=docProps/custom.xml><?xml version="1.0" encoding="utf-8"?>
<Properties xmlns="http://schemas.openxmlformats.org/officeDocument/2006/custom-properties" xmlns:vt="http://schemas.openxmlformats.org/officeDocument/2006/docPropsVTypes"/>
</file>