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Slokas ielā 144, Rīgā,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un ceturtās daļas 9.punkts, 5.panta pirmā un otrā daļa, 37.pants un 44.panta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valsts nekustamā īpašuma Slokas ielā 144, Rīgā, pārdošanu” (turpmāk – rīkojuma projekts) minētā nekustamā īpašuma tirgus situāciju, izmantošanas iespējas un to, ka nav zināmas valsts pārvaldes funkcijas, kuru nodrošināšanai būtu lietderīgi to saglabāt valsts īpašumā, kā arī, ņemot vērā, ka ir saņemti ierosinājumi par valsts nekustamā īpašuma Slokas ielā 144, Rīgā, atsavināšanu  no personām, kuras atbilst Atsavināšanas likuma 4.panta ceturtās daļas 9.punktā noteiktajam personu lokam, kas var ierosināt publiskas personas nekustamā īpašuma atsavināšanu, ar valsts akciju sabiedrības “Valsts nekustamie īpašumi” (turpmāk – VNĪ) Īpašumu izvērtēšanas komisijas lēmumu nolemts konceptuāli atbalstīt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saņemti ierosinājumi par valsts nekustamā īpašuma Slokas ielā 144, Rīgā, atsavināšanu no personām, kuras atbilst Atsavināšanas likuma 4.panta ceturtās daļas 9.punktā noteiktajam personu lokam, kas var ierosināt publiskas personas nekustamā īpašuma atsavināšanu, projekts paredz atļaut VNĪ to atsavināt saskaņā ar šā likuma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0100 080 2141) Slokas ielā 144, Rīgā (turpmāk – Valsts nekustamais īpašums),  ierakstīts Rīgas pilsētas zemesgrāmatas nodalījumā Nr.100000427549 (turpmāk – Zemesgrāmata) uz valsts vārda Finanšu ministrijas personā (lēmuma datumi: 26.02.2008. (uz zemes vienību); 09.06.2010. (uz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Nekustamā īpašuma valsts kadastra informācijas sistēmas (turpmāk – NĪVKIS) datiem Valsts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0100 080 2141) – Slokas ielā 144, Rīgā, 1272 m</w:t>
      </w:r>
      <w:r w:rsidR="00000000" w:rsidRPr="00000000" w:rsidDel="00000000">
        <w:rPr>
          <w:vertAlign w:val="superscript"/>
          <w:rtl w:val="0"/>
        </w:rPr>
        <w:t xml:space="preserve">2</w:t>
      </w:r>
      <w:r w:rsidR="00000000" w:rsidRPr="00000000" w:rsidDel="00000000">
        <w:rPr>
          <w:rtl w:val="0"/>
        </w:rPr>
        <w:t xml:space="preserve"> platībā, Zemes vienības lietošanas mērķis: 0801 – komercdarbības objektu apbūve, 0,0899 ha; 1002 – noliktavu apbūve, 0,0072 ha; 1104 – transporta līdzekļu garāžu apbūve, 0,0301 ha, kadastrālā vērtība 01.01.2024. ir 35285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Noliktava – veikals (būves kadastra apzīmējums 0100 080 2141 005) – Slokas ielā 144, Rīgā, būves kopējā platība - 63,3 m</w:t>
      </w:r>
      <w:r w:rsidR="00000000" w:rsidRPr="00000000" w:rsidDel="00000000">
        <w:rPr>
          <w:vertAlign w:val="superscript"/>
          <w:rtl w:val="0"/>
        </w:rPr>
        <w:t xml:space="preserve">2</w:t>
      </w:r>
      <w:r w:rsidR="00000000" w:rsidRPr="00000000" w:rsidDel="00000000">
        <w:rPr>
          <w:rtl w:val="0"/>
        </w:rPr>
        <w:t xml:space="preserve">,  apbūves laukums – 71,10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 kadastrālā vērtība 01.01.2024. ir 2563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 darbnīca (būves kadastra apzīmējums 0100 080 2141 007), būves kopējā platība 79,1 m</w:t>
      </w:r>
      <w:r w:rsidR="00000000" w:rsidRPr="00000000" w:rsidDel="00000000">
        <w:rPr>
          <w:vertAlign w:val="superscript"/>
          <w:rtl w:val="0"/>
        </w:rPr>
        <w:t xml:space="preserve">2</w:t>
      </w:r>
      <w:r w:rsidR="00000000" w:rsidRPr="00000000" w:rsidDel="00000000">
        <w:rPr>
          <w:rtl w:val="0"/>
        </w:rPr>
        <w:t xml:space="preserve"> , apbūves laukums – 43,40 m</w:t>
      </w:r>
      <w:r w:rsidR="00000000" w:rsidRPr="00000000" w:rsidDel="00000000">
        <w:rPr>
          <w:vertAlign w:val="superscript"/>
          <w:rtl w:val="0"/>
        </w:rPr>
        <w:t xml:space="preserve">2</w:t>
      </w:r>
      <w:r w:rsidR="00000000" w:rsidRPr="00000000" w:rsidDel="00000000">
        <w:rPr>
          <w:rtl w:val="0"/>
        </w:rPr>
        <w:t xml:space="preserve">, galvenais lietošanas veids: 1274 - Citas, iepriekš neklasificētas, ēkas, kadastrālā vērtība 01.01.2024. ir 5262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Valsts nekustamā īpašuma kadastrālā vērtība 01.01.2024. ir 43110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un NĪVKIS datiem Valsts nekustamajam īpašumam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ūdensvadu, kas atrodas līdz 2 m dziļumā, platība 47 m², 24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pašteces kanalizācijas vadu, platība 193 m², 53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drenām un atklātiem grāvjiem, platība 122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pazemes elektronisko sakaru tīklu līnijām un kabeļu kanalizāciju, platība 81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ap elektrisko tīklu kabeļu līniju, platība 74 m², 26 m², 84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pazemes siltumvadu, siltumapgādes iekārtu un būvi, platība 74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gāzesvadu ar spiedienu līdz 0,4 mega-paskāliem, platība 21 m², 20 m², 25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nepiederošas būves, reģistrētas zemesgrāmatas nodalījumā Nr.20040; Nr.11814.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minētajiem apgrūtinājumiem NĪVKIS reģistrēts vēl arī apgrūtinājums: Aizsargjoslas teritorija gar gāzesvadu ar spiedienu, platība 0,0021 m².</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valstspilsētas pašvaldības Pilsētas attīstības departamenta 11.03.2024. vēstulē Nr. DA-24-6323-nd sniegto informāciju par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Rīgas teritorijas plānojuma (apstiprināts ar Rīgas domes 15.12.2021. saistošajiem noteikumiem Nr. 103 „Rīgas teritorijas izmantošanas un apbūves saistošie noteikumi”) Funkcionālā zonējuma kartei zemes vienība (zemes vienības kadastra apzīmējums 0100 080 2141) visā platībā atrodas daudzstāvu dzīvojamās apbūves teritorijā ar indeksu DzD1;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spēkā esošajiem Rīgas valstspilsētas pašvaldības teritorijas attīstības plānošanas dokumentiem zemes vienība (zemes vienības kadastra apzīmējums 0100 080 2141) nav noteikta kā degradēta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0100 080 2141) nepieguļ ielas sarkanajām līnijām, un no Rīgas teritorijas plānojuma viedokļa, tai nav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valstspilsētas pašvaldības Centrālās administrācijas Administratīvās inspekcijas 30.05.2023. lēmumu Nr. 25635000062523-1 ,,Par administratīvā pārkāpuma procesa uzsākšanu" uzsākts administratīvā pārkāpuma process - 30.05.2023. veicot Rīgas valstspilsētas administratīvo teritoriju apsekošanu, konstatēts, ka Valsts nekustamā īpašuma teritorijā esošai būvei (būves kadastra apzīmējums 0100 080 2141 007) pieļauta jumta, kas ietekmē būvju konstruktīvo un telpisko noturību, daļēja neesamība, sabrukšana vai deformācija. Ar lēmumu Nr. 25635000062523-1 par pie atbildības saucamo personu atzīta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19.06.2023. atbildes vēstuli Nr. 4/4-3/5175 VNĪ norādījusi uz apstākļiem, kas radīja šķēršļus patvaļīgas būvniecības radīto seku likvidēšanai Valsts nekustamajā īpašumā būvvaldes noteiktajā termiņā, jo bez piekļuves jautājumu atrisināšanas nav iespējams saņemt būvatļauju ne iepriekšējā stāvokļa atjaunošanai, ne būvniecības dokumentācijas sakārtošanai. VNĪ 2016.gada izstrādāja un 15.11.2016. iesniedza akceptēšanai Rīgas pilsētas būvvaldē (turpmāk - Būvvalde) būvprojektu minimālajam sastāvam Valsts nekustamajam īpašumam. 20.12.2016. Būvvaldē atteica izsniegt būvatļauju izmaiņām Valsts nekustamajā īpašumā, norādot, ka būvniecības iecerē nav atrisināta piekļuve zemesgabalam atbilstoši Rīgas domes 20.12.2005.saistošo noteikumu Nr.34 "Rīgas teritorijas izmantošanas un apbūves noteikumi"(turpmāk- RTIAN) 49.punktam. 29.03.2017. Rīgas domes Satiksmes departaments sniedza atteikumu saskaņot iesniegto dokumentāciju, pamatojoties uz to, ka nav nodibināti nepieciešamie ceļa servitūti vai saņemti saskaņojumi no blakusesošo zemesgabalu Īpašniekiem, lai nodrošinātu piekrišanu atbilstoši RTIAN prasībām. Vienlaikus VNĪ vēstulē informēja, ka VNĪ atkārtoti lēma par turpmāko lietderīgāko rīcību ar Valsts nekustamo īpašumu, kā rezultātā tika sagatavots priekšlikums iekļaut Ekonomikas ministrijas virzītajā likumprojektā "Grozījumi Publiskas personas mantas atsavināšanas likumā" attiecīgo priekšlikumu Publiskas personas mantas atsavināšanas likuma 4.panta ceturtās daļas 9.punkta redakcijas grozīšanai, kas pieļautu Valsts nekustamo īpašumu virzīt atsavināšanai, netērējot papildus valsts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minēto, VNĪ saņemts Rīgas valstpilsētas pašvaldības Centrālās administrācijas Administratīvās inspekcijas 27.06.2023.  lēmums Nr. 25635000062523-2 RD par soda piemērošanu VNĪ. Saskaņā ar lēmumā norādīto, Valsts nekustamā īpašuma apskates laikā 30.05.2023. konstatēts, ka būvei (būves kadastra apzīmējums 0100 080 2141 007) ir pieļauta jumta konstrukcijas daļēja sabrukšana vai deformācija, līdz ar to, nav ievērotas 28.04.2015. saistošo noteikumu Nr.146 „Rīgas pilsētas teritorijas kopšanas un būvju uzturēšanas saistošie noteikumi” 13.2. apakšpunkta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Valsts nekustamā īpašuma sastāvā esošās zemes vienības (zemes vienības kadastra apzīmējums 0100 080 2141) atrodas četras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nekustamā īpašuma sastāvā esošās, iepriekš norādītās būves (būvju kadastra apzīmējumi 0100 080 2141 005 un 0100 080 2141 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(būves kadastra apzīmējums 0100 080 2141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0100 080 2141 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ar kadastra apzīmējumu 0100 080 2141 001 – veikals, Slokas ielā 144, Rīgā, ietilpst nekustamā īpašuma (nekustamā īpašuma kadastra Nr. 0100 580 0218), (turpmāk – Būve Nr.1), sastāvā. Īpašuma tiesības uz minēto nekustamo īpašumu Rīgas pilsētas zemesgrāmatas nodalījumā Nr.20040 nostiprinātas fiziskai personai, lēmuma datums: 04.10.1999. Atbilstoši NĪVKIS datiem, minētās būves platība ir 254,4 m</w:t>
      </w:r>
      <w:r w:rsidR="00000000" w:rsidRPr="00000000" w:rsidDel="00000000">
        <w:rPr>
          <w:vertAlign w:val="superscript"/>
          <w:rtl w:val="0"/>
        </w:rPr>
        <w:t xml:space="preserve">2</w:t>
      </w:r>
      <w:r w:rsidR="00000000" w:rsidRPr="00000000" w:rsidDel="00000000">
        <w:rPr>
          <w:rtl w:val="0"/>
        </w:rPr>
        <w:t xml:space="preserve">, apbūves laukums - 168,90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0100 080 2141 008 – garāža, Slokas ielā 144, Rīgā, ietilpst nekustamā īpašuma (nekustamā īpašuma kadastra Nr.0100 580 0081), (turpmāk – Būves Nr.2), sastāvā. Īpašuma tiesības uz minēto nekustamo īpašumu Rīgas pilsētas zemesgrāmatas nodalījumā Nr.11814 nostiprinātas citai fiziskai personai , lēmuma datums: 05.05.1998. Atbilstoši NĪVKIS datiem, minētās būves platība ir 18 m</w:t>
      </w:r>
      <w:r w:rsidR="00000000" w:rsidRPr="00000000" w:rsidDel="00000000">
        <w:rPr>
          <w:vertAlign w:val="superscript"/>
          <w:rtl w:val="0"/>
        </w:rPr>
        <w:t xml:space="preserve">2</w:t>
      </w:r>
      <w:r w:rsidR="00000000" w:rsidRPr="00000000" w:rsidDel="00000000">
        <w:rPr>
          <w:rtl w:val="0"/>
        </w:rPr>
        <w:t xml:space="preserve">, apbūves laukums ir 23,50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nekustamā īpašuma izmantošanu noslēgti šādi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27.02.2019. ar Būves Nr.1 īpašnieku  noslēgts Apbūvēta zemesgabala Slokas ielā 144, Rīgā, daļas nomas līgums Nr. IEN/2019/479, nomas līguma termiņš – 10 gadi. Saskaņā ar nomas līgumu nomniekam nodota lietošanā par maksu Valsts nekustamā īpašuma sastāvā esošās zemes vienības (zemes vienības kadastra apzīmējums 0100 080 2141) 1272 m</w:t>
      </w:r>
      <w:r w:rsidR="00000000" w:rsidRPr="00000000" w:rsidDel="00000000">
        <w:rPr>
          <w:vertAlign w:val="superscript"/>
          <w:rtl w:val="0"/>
        </w:rPr>
        <w:t xml:space="preserve">2</w:t>
      </w:r>
      <w:r w:rsidR="00000000" w:rsidRPr="00000000" w:rsidDel="00000000">
        <w:rPr>
          <w:rtl w:val="0"/>
        </w:rPr>
        <w:t xml:space="preserve"> platībā daļa 899 m</w:t>
      </w:r>
      <w:r w:rsidR="00000000" w:rsidRPr="00000000" w:rsidDel="00000000">
        <w:rPr>
          <w:vertAlign w:val="superscript"/>
          <w:rtl w:val="0"/>
        </w:rPr>
        <w:t xml:space="preserve">2</w:t>
      </w:r>
      <w:r w:rsidR="00000000" w:rsidRPr="00000000" w:rsidDel="00000000">
        <w:rPr>
          <w:rtl w:val="0"/>
        </w:rPr>
        <w:t xml:space="preserve"> platībā,  kura atbilst 899/1272 daļām no visas zemes vienības un ir proporcionāli piesaistāma nomniekam piederošas ēkas (būves kadastra apzīmējums 0100 080 2141 001) uzturēšanai un apsaimniekošanai. Iznomātā zemes vienības daļa noteikta, pamatojoties uz 27.10.2010. noslēgto Vienošanos starp Finanšu ministriju, Būves Nr.1 īpašnieku un Būves Nr.2 īpašnieku par valsts zemesgabala domājamo daļu noteikšanu. Saskaņā ar nomas līguma 3.2.apakšpunktu, ar šī līguma noslēgšanu tiek turpinātas starp līgumslēdzējām pusēm ar 12.02.2009. līgumu nr.8127-z/1 (ar 09.11.2010. grozījumiem) nodibinātās nomas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05.08.2021. ar Būves Nr.1 īpašnieku  noslēgts Nekustamā īpašuma Slokas ielā 144, Rīgā daļas nomas līgums Nr. IEN/2021/1325, ar kuru nomniekam lietošanā nodota Valsts nekustamā īpašuma sastāvā esošās zemes vienības (zemes vienības kadastra apzīmējums 0100 080 2141) daļa 71,1 m</w:t>
      </w:r>
      <w:r w:rsidR="00000000" w:rsidRPr="00000000" w:rsidDel="00000000">
        <w:rPr>
          <w:vertAlign w:val="superscript"/>
          <w:rtl w:val="0"/>
        </w:rPr>
        <w:t xml:space="preserve">2</w:t>
      </w:r>
      <w:r w:rsidR="00000000" w:rsidRPr="00000000" w:rsidDel="00000000">
        <w:rPr>
          <w:rtl w:val="0"/>
        </w:rPr>
        <w:t xml:space="preserve"> platībā un būve Noliktava-veikals  (būves kadastra apzīmējums 0100 080 2141 005) 63,3 m</w:t>
      </w:r>
      <w:r w:rsidR="00000000" w:rsidRPr="00000000" w:rsidDel="00000000">
        <w:rPr>
          <w:vertAlign w:val="superscript"/>
          <w:rtl w:val="0"/>
        </w:rPr>
        <w:t xml:space="preserve">2</w:t>
      </w:r>
      <w:r w:rsidR="00000000" w:rsidRPr="00000000" w:rsidDel="00000000">
        <w:rPr>
          <w:rtl w:val="0"/>
        </w:rPr>
        <w:t xml:space="preserve"> platībā, nomas līguma termiņš – no 09.08.2021. līdz 08.08.2027.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26.02.2019. ar Būves Nr.2 īpašnieku noslēgts Apbūvēta zemesgabala Slokas ielā 144, Rīgā, daļas nomas līgums Nr. IEN/2019/474, nomas līguma termiņš – 10 gadi. Saskaņā ar nomas līgumu nomniekam nodota lietošanā par maksu Valsts nekustamā īpašuma sastāvā esošās zemes vienības (zemes vienības kadastra apzīmējums 0100 080 2141) 1272 m</w:t>
      </w:r>
      <w:r w:rsidR="00000000" w:rsidRPr="00000000" w:rsidDel="00000000">
        <w:rPr>
          <w:vertAlign w:val="superscript"/>
          <w:rtl w:val="0"/>
        </w:rPr>
        <w:t xml:space="preserve">2</w:t>
      </w:r>
      <w:r w:rsidR="00000000" w:rsidRPr="00000000" w:rsidDel="00000000">
        <w:rPr>
          <w:rtl w:val="0"/>
        </w:rPr>
        <w:t xml:space="preserve"> platībā daļa 64 m</w:t>
      </w:r>
      <w:r w:rsidR="00000000" w:rsidRPr="00000000" w:rsidDel="00000000">
        <w:rPr>
          <w:vertAlign w:val="superscript"/>
          <w:rtl w:val="0"/>
        </w:rPr>
        <w:t xml:space="preserve">2</w:t>
      </w:r>
      <w:r w:rsidR="00000000" w:rsidRPr="00000000" w:rsidDel="00000000">
        <w:rPr>
          <w:rtl w:val="0"/>
        </w:rPr>
        <w:t xml:space="preserve">, kuras platība atbilst 64/1272 daļām no visas zemes vienības un ir proporcionāli piesaistāma nomniekam piederošas ēkas (būves kadastra apzīmējums 0100 080 2141 008) uzturēšanai un apsaimniekošanai. Iznomātā zemes vienības daļa noteikta, pamatojoties uz 27.10.2010. noslēgto Vienošanos starp Finanšu ministriju, Būves Nr.1 īpašnieku un Būves Nr.2 īpašnieku par valsts zemesgabala domājamo daļu noteikšanu. Saskaņā ar nomas līguma 3.2.apakšpunktu ar šī līguma noslēgšanu tiek turpinātas starp līgumslēdzējām pusēm ar 12.02.2009. līgumu nr.8127-z/2 (ar 09.11.2010. grozījumiem) nodibinātās nomas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lietvedībā saņemts Būves Nr.1 īpašnieka 25.03.2002. Apbūvēta zemesgabala Slokas ielā 144, Rīgā, atsavināšanas ierosinājums (reģistrēts VNĪ lietvedībā 25.03.2002. ar Nr.2413), 12.02.2009. apbūvēta zemesgabala Slokas ielā 144, Rīgā, atsavināšanas ierosinājums (reģistrēts VNĪ lietvedībā 13.02.2009. ar Nr.1741), 09.01.2013. iesniegums (apliecinājums) par vēlēšanos iegūt īpašumā 899/1272 domājamās daļas no visa Valsts nekustamā īpašuma (reģistrēts VNĪ lietvedībā 10.01.2013. ar Nr.327) un 13.12.2017. iesniegums par piekrišanu iegūt īpašumā 1187/1272 domājamās daļas no Valsts nekustamā īpašuma (reģistrēts VNĪ lietvedībā 13.12.2017. ar Nr.S/17171).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lietvedībā saņemts Būves Nr.2 īpašnieka 12.02.2009. Apbūvēta zemesgabala Slokas ielā 144, Rīgā, atsavināšanas ierosinājums (reģistrēts VNĪ lietvedībā 13.02.2009. ar Nr.1742), 10.01.2013. iesniegums (apliecinājums) par vēlēšanos iegūt īpašumā 64/1272 domājamās daļas no visa Valsts nekustamā īpašuma (reģistrēts VNĪ lietvedībā 10.01.2013. ar Nr.324),  13.12.2017. iesniegums par piekrišanu iegūt īpašumā 85/1272 domājamās daļas no Valsts nekustamā īpašuma (reģistrēts VNĪ lietvedībā 13.12.2017. ar Nr.S/17175).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lietvedībā 12.06.2024. saņemta (reģistrēta VNĪ lietvedībā ar Nr. S/8590) zvērināta notāra Vitālija Bogdāna 12.06.2024. sastādīts un apliecināts (Reģistra Nr.1954) līgums -  Būves Nr.1 un Būves Nr.2 īpašnieku Vienošanās, ar kuru Būves Nr.1 un Būves Nr.2 īpašnieki vienojas, kādās daļās  katrs no viņiem iegūs īpašumā un lietos Valsts nekustamo īpašuma domājamās daļas (turpmāk – Vienošanās). Saskaņā ar Vienošanās 2.1.1.punktu, Būves Nr.1 īpašnieks iegūs īpašumā un lietos  Valsts nekustamā īpašuma 1208/1272 (tūkstoš divsimt astoņas/tūkstoš divsimt septiņdesmit otrās) domājamās daļas un būves ar kadastra apzīmējumiem: 0100 080 2141 005 un 0100 080 2141 007. Saskaņā ar Vienošanās 2.1.2. punktu Būves Nr.2 īpašnieks iegūs īpašumā un lietos  Valsts nekustamā īpašuma 64/1272 (sešdesmit četras/tūkstoš divsimt septiņdesmit otrās)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Vienošanās 3.1.1.- 3.1.3. punktiem Būves Nr.1 īpašnieks netraucēs Būves Nr.2 īpašniekam piekļūt viņa īpašumā  un lietošanā esošajai zemes  gabala daļai un garāžai (būves kadastra apzīmējums 0100 080 214 1008); nepasliktinās Vienošanās 1.1.3.punktā minētā, Būves Nr.2 īpašnieka īpašumā esošā, zemes gabala stāvokli dabā; atsevišķi lietos un apsaimniekos Vienošanās 2.1.1.punktā minēto zemes gabala daļu un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Vienošanās 3.2.1. – 3.2.3. punktiem Būves Nr.2 īpašnieks netraucēs Būves Nr.1 īpašniekam viņa īpašuma un lietošanā esošajai zemes gabala daļai un būvēm (būvju kadastra apzīmējumi 0100 080 2141 001, 0100 080 2141 005, 0100 080 2141 007); nepasliktinās Vienošanās 1.1.3.punktā minētā, Būves Nr.1 īpašnieka īpašumā esošā, zemes gabala stāvokli dabā; atsevišķi lietos un apsaimniekos Vienošanās 2.1.2. punktā minēto zemes gabala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1.1.3.punktā norādīts Valsts nekustamā īpašuma sastāvs: </w:t>
      </w:r>
      <w:r w:rsidR="00000000" w:rsidRPr="00000000" w:rsidDel="00000000">
        <w:rPr>
          <w:i w:val="1"/>
          <w:rtl w:val="0"/>
        </w:rPr>
        <w:t xml:space="preserve">“Zemes gabals (kadastra apzīmējums – 0100 080 2141) 1272 m2 […]. Uz zemes gabala atrodas divas būves ar kadastra apzīmējumiem : 0100 080 2141 005, 0100 080 2141 007).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Būves Nr.1 un Būves Nr.2 īpašnieku iesniegtos Valsts nekustamā īpašuma atsavināšanas ierosinājumus, lai realizētu būvju īpašnieku tiesības iegādāties valsts zemi zem viņiem piederošajām būvēm, tika sagatavoti un virzīti attiecīgi tiesību akti, tomēr Valsts nekustamā īpašuma sastāvā esošās zemes vienības daļas pārreģistrācijas  uz Būves Nr.1 un Būves Nr.2 īpašnieku vārda procesā, kā arī virzīto Ministru kabineta rīkojuma projektu  saskaņošanas procesā tika konstatēts, ka tobrīd pastāvošais normatīvais regulējums liedza Būves Nr.1 un Būves Nr.2 īpašniekiem iegūt īpašumā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Būves Nr.1 īpašnieka 25.03.2002. Apbūvēta zemesgabala Slokas ielā 144, Rīgā, atsavināšanas ierosinājumu Nr.2413 un 27.10.2010. noslēgto Vienošanos starp Finanšu ministriju, Būves Nr.1 īpašnieku un Būves Nr.2 īpašnieku par valsts zemesgabala domājamo daļu noteikšanu,  VNĪ valde saskaņā ar Valsts un pašvaldību īpašuma privatizācijas  un privatizācijas sertifikātu izmantošanas pabeigšanas likuma 8., 18., 19., 31., 34. pantu, Atsavināšanas likuma (nosaukums līdz 01.01.2011. – Valsts un pašvaldību mantas atsavināšanas likums) 4.panta ceturto daļu un likuma “Par zemes reformu Latvijas Republikas pilsētās” 28.panta piekto daļu, 10.11.2010. pieņēma lēmumu Nr.980 „Par apbūvēta valsts zemesgabala 899/1272 domājamo daļu Rīgā, Slokas ielā 144, nodošanu atsavināšanai”, ar kuru nolemts pārdot Valsts nekustamā īpašuma sastāvā esošās zemes vienības (zemes vienības kadastra apzīmējums 0100 080 2141) – Slokas ielā 144, Rīgā,  899/1272 domājamās daļas Būves Nr.1 īpašniekam, nosakot, ka Būves Nr.1 īpašnieks norēķinoties par zemi var izmantot īpašuma kompensācijas sertifikātus – īpašumu kompensācijas sertifikātos maksājamā daļa ir 80 procenti no zemes vienības 899/1272 domājamām daļām; īpašuma kompensācijas sertifikātu vietā par maksāšanas līdzekli var izmantot privatizācijas sertifikātus saskaņā ar Ministru kabineta noteikto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Būves Nr.2 īpašnieka 13.02.2009. Apbūvēta zemesgabala Slokas ielā 144, Rīgā, atsavināšanas ierosinājumu Nr.1742, saskaņā ar Atsavināšanas likuma 4.panta ceturto daļu 5.panta trešo daļu un 37.panta pirmās daļas 4.punktu VNĪ valde pieņēma lēmumu Nr.1125 „Par apbūvēta valsts zemesgabala 64/1272 domājamo daļu Rīgā, Slokas ielā 144, nodošanu atsavināšanai”, ar kuru nolemts pārdot Valsts nekustamā īpašuma sastāvā esošās zemes vienības (zemes vienības kadastra apzīmējums 0100 080 2141) – Slokas ielā 144, Rīgā,  64/1272 domājamās daļas Būves Nr.2 īpašniekam par brīvu cenu, kas vienāda 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zemesgabala Slokas ielā 144, Rīgā, 899/1272 domājamo daļu pirkuma līgumu Nr.ZPL11/980/45 noslēgšanas un Būves Nr.1 īpašnieka veiktās pilnas pirkuma maksas samaksas  (pirkuma maksas daļa tika nomaksāta 771,90 privatizācijas sertifikātos) Rīgas pilsētas zemesgrāmatu nodaļai 10.05.2011. tika iesniegts Finanšu ministrijas nostiprinājuma lūgums par Valsts nekustamā īpašuma sastāvā esošās zemes vienības (zemes vienības kadastra apzīmējums 0100 080 2141) - Slokas ielā 144, Rīgā, īpašuma tiesību nostiprināšanu zemesgrāmatā uz zemes vienības 899/1272 domājamām daļām uz Būves Nr.1 īpašnieka vārda, ar papildus nosacījumu - ka Latvijas valstij Finanšu ministrijas personā paliek 373/1272 domājamās daļas no zemes vienības un 1/1 no būvēm ar kadastra apzīmējumiem 0100 080 2141 005 un 0100 080 2141 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pilsētas zemesgrāmatu nodaļas tiesneses 15.11.2011. lēmumu Finanšu ministrijas 10.05.2011. nostiprinājuma lūgums un Būves Nr.1 īpašnieka nostiprinājuma lūgums par īpašuma tiesību nostiprināšanu uz zemes vienības 899/1272 domājamām daļām uz Būves Nr.1 īpašnieka vārda atstāts bez ievērības. Zemesgrāmatu tiesnesis norādīja, ka lūgums ir pretrunā ar Civillikuma 968.panta un 853.panta noteikumiem, t.i., uz zemes uzceltas un cieši ar to savienotas ēkas atzīstamas par tās daļu. Ja ēkas un zeme veido vienotu nekustamu īpašumu, uz abiem attiecas vieni un tie paši tiesību noteikumi. No minētajām tiesību normām izriet, ja zeme un ēkas ir reģistrētas vienā zemesgrāmatas nodalījumā kā vienots nekustams īpašums, tad īpašuma atsavināšana iespējama tikai zemi un ēkas vai to daļas atsavinot vienlaikus, nevis atsevišķi zemes domājamo daļu no pārējā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minēto zemesgrāmatu tiesneses lēmumu pārsūdzēja, tomēr ar Augstākās tiesas Civillietu tiesu palātas 16.02.2012. lēmumu Lietā Nr. PAC-1092/2012 (C01292311) Rīgas pilsētas zemesgrāmatu nodaļas tiesneses 15.11.2011. lēmums atstāts negrozīts un Finanšu ministrijas sūdzība noraidīta, kā arī ar Augstākās tiesas Senāta 30.08.2012. lēmumu lietā Nr.C01292311, SKC-1904/2012, atstāts negrozīts Augstākās tiesas Civillietu tiesu palātas 16.02.2012. lēmums un Finanšu ministrijas blakus sūdzība noraidīta. Senāts 30.08.2012. lēmumā lietā Nr.C01292311, SKC-1904/2012, konstatējis, ka valstij piederošā zeme un ēka ir atsavināma tikai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minētā nostiprinājuma lūguma iesniegšanas un tam sekojošajām tiesvedībām 13.06.2011. Rīgas pilsētas zemesgrāmatu nodaļā tika iesniegts Finanšu ministrijas nostiprinājuma lūgums ar kuru tika lūgts grozīt Valsts nekustamā īpašuma sastāvu, izslēdzot no tā  būves ar kadastra apzīmējumiem 0100 080 2141 005 un 0100 080 2141 007, un vienlaicīgi atvērt tām jaunu zemesgrāmatas nodalījumu ar kadastra numuru 0100 580 0092.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zemesgrāmatu nodaļas tiesnesis ar 28.06.2011. lēmumu Nr.2-5/6245 minēto nostiprinājuma lūgumu atstāja bez ievērības. Finanšu ministrija zemesgrāmatu tiesneša lēmumu pārsūdzēja. Ar Latvijas Republikas Augstākās tiesas Civillietu tiesu palātas 18.08.2011. lēmumu Lietā Nr.PAC-2309-11 Rīgas pilsētas zemesgrāmatu nodaļas tiesneša 28.06.2011. lēmums atstāts negrozīts, Finanšu ministrijas sūdzība noraidīta. Ar Latvijas Republikas Augstākās tiesas Senāta 12.10.2011. lēmumu Lietā Nr.SKC-1764/2011 noraidīta Finanšu ministrijas blakus sūdzība kā nepamatota un atstāts negrozīts Augstākās tiesas Civillietu tiesu palātas 18.08.2011.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lēmumi pamatoti ar Civillikuma 968.pantā ietverto principu, ka uz zemes uzcelta un cieši ar to savienota ēka atzīstama par tās daļu. Senāts norādījis, ka atsevišķos likumā norādītos izņēmuma gadījumos no šī principa pieļaujamas atkāpes, kad vēsturiski izveidojies dalītais īpašums (likuma „Par nekustamā īpašuma ierakstīšanu zemesgrāmatā” 13.pants un likuma „Par atjaunotā Latvijas Republikas 1937.gada Civillikuma ievada, mantojuma tiesību un lietu tiesību daļas spēkā stāšanās laiku un piemērošanas kārtību” 14.pants). Taču konkrētais gadījums nav šāds izņēmuma gadījums, kad zemesgabals un ēka kā atsevišķi īpašuma tiesību objekti izveidojušies vēsturiski, bet īpašuma sadale, ko veicis Valsts zemes dienests NĪVKIS, ir pretējs ēkas un zemes vienotības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Augstākās tiesas Senāta lēmumus, 22.01.2013. tika pieņemts VNĪ valdes lēmums Nr.53 “Par valsts akciju sabiedrības “Valsts nekustamie īpašumi” 2010.gada 10.novembra valdes lēmuma Nr.980 atzīšanu par spēkā neesošu un apbūvēta valsts zemesgabala Slokas ielā 144, Rīgā 899/1272 domājamo daļu  2011.gada 26.aprīļa pirkuma līguma Nr. ZPL/11/980/45 atcelšanu”, attiecīgi ar Būves Nr.1 īpašnieku 15.02.2013. noslēgta Vienošanās par zemesgabala Slokas ielā 144, Rīgā, kadastra Nr.0100 080 2141, 899/1272 domājamo daļu 26.04.2011. pirkuma līguma Nr.ZPL 11/980/45 atcelšanu. Attiecīgi ar Būves Nr.1 īpašnieku 15.02.2013. noslēgta Vienošanās par zemesgabala Slokas ielā 144, Rīgā, kadastra Nr.0100 080 2141, 899/1272 domājamo daļu 26.04.2011. pirkuma līguma Nr.ZPL 11/980/45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22.01.2013. pieņemts VNĪ valdes lēmums Nr.54 “Par valsts akciju sabiedrības “Valsts nekustamie īpašumi” 2010.gada 8.decembra valdes lēmuma Nr.1125 atzīšanu par spēkā neesošu”, ar kuru ari nolemts atmaksāt Būves Nr.2 īpašniekam viņa iemaksāto naudas summu pēc attiecīga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Senāta 30.08.2012. lēmumā lietā Nr.C01292311, SKC-1904/2012, konstatēto, ka valstij piederošā zeme un ēka ir atsavināma tikai vienlaikus, lai Būves Nr.1 īpašnieks un Būves Nr.2 īpašnieks varētu realizēt savas pirmpirkuma tiesības uz zemes vienības daļu, kā arī, ņemot vērā Būves Nr.1 īpašnieka 09.01.2013. iesniegumu (apliecinājumu) par vēlēšanos iegūt īpašumā 899/1272 domājamās daļas no visa Valsts nekustamā īpašuma un Būves Nr.2 īpašnieka 09.01.2013.  iesniegumu (apliecinājumu) par vēlēšanos iegūt īpašumā 64/1272 domājamās daļas no visa Valsts nekustamā īpašuma, Finanšu ministrija (VNĪ) sagatavoja Ministru kabineta rīkojuma projektus “Par valsts nekustamā īpašuma Rīgā, Slokas ielā 144, 899/1272 domājamo daļu pārdošanu” un “Par valsts nekustamā īpašuma Rīgā, Slokas ielā 144, 64/1272 domājamo daļu pārdošanu”, kas paredzēja pārdot Būves Nr. 1. īpašniekam 899/1272 domājamās daļas no visa Valsts nekustamā īpašuma un Būves Nr.2 īpašniekam - 64/1272 domājamās daļas no visa Valsts nekustamā īpašuma. Minētie rīkojuma projekti izsludināti Valsts sekretāru sanāksmē 11.04.2013. (prot. Nr.14 2., 3 §,VSS-337, VSS-338) (https://tap.mk.gov.lv/lv/mk/tap/?pid=40281406 ; https://tap.mk.gov.lv/lv/mk/tap/?pid=40281407).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saskaņošanas dalībnieku - Tieslietu ministrijas un Ekonomikas ministrijas – atzinumos izteiktos iebildumus, abi minētie  Ministru kabineta rīkojumu projekti 07.11.2013. Valsts sekretāru sanāksmē atsaukti (prot.Nr.44, 20.§, 21.§). Ekonomikas ministrija norādīja, ka rīkojuma projekts kā administratīvais akts nav pieņemams attiecībā uz to valsts nekustamā īpašuma daļu, uz kuru ēkas Būves Nr.1 un Būves Nr.2 īpašnieki) nevar pretendēt kā pirmpirkuma tiesīgā persona saskaņā ar Valsts un pašvaldību īpašuma privatizācijas un privatizācijas sertifikātu izmantošanas pabeigšanas likumu un, pamatojoties uz Atsavināšanas likuma 5.panta pirmo daļu Ministru kabineta pieņemtais lēmums par atlikušā nekustamā īpašuma daļas nodošanu atsavināšanai attiecas uz privāto tiesību jomu, turklāt, saskaņā ar šī likuma 3.panta otro daļu minētā valsts nekustamā īpašuma daļa ir pārdodama izsolē, nevis noteiktam pircējam. Tieslietu ministrijas atzinumā piedāvātais risinājums: pamatojoties uz Ministru kabineta 30.04.2013. noteikumiem Nr.240 „Pašvaldību vispārīgie teritorijas attīstības plānošanas, teritorijas izmantošanas un apbūves noteikumi”, veikt zemesgabala sadali. Minēto noteikumu 12.punkts tobrīd noteica, ka, ja nepieciešams sadalīt jau apbūvētu zemes vienību, pieļaujama atkāpe no teritorijas plānojumā vai lokālplānojumā noteiktās zemes vienību minimālās platības, apbūves blīvuma un apbūves intensitātes, kā arī citām prasībām, ar nosacījumu, ka tiek nodrošināta piekļūšana pie katras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29.10.2015. Saeima pieņēma likumu “Grozījumi Publiskas personas mantas atsavināšanas likumā”, kas stājās spēkā 03.12.2015. Saskaņā ar minētā likuma 1.pantu, Atsavināšanas likuma 4.panta ceturtā daļa papildināta ar 9.punktu, kas paredz ierosināt atsavināt tiesības publiskas personas mantu zemesgrāmatā ierakstītas ēkas (būves) īpašniekam vai visiem kopīpašniekiem,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Būves Nr.1 īpašnieka 13.12.2017. iesniegumu par piekrišanu iegūt īpašumā 1187/1272 domājamās daļas no Valsts nekustamā īpašuma un Būves Nr.2 īpašnieka 13.12.2017. iesniegumu par piekrišanu iegūt īpašumā 85/1272 domājamās daļas no Valsts nekustamā īpašuma, Finanšu ministrija (VNĪ) sagatavoja Ministru kabineta rīkojuma projektu “Par valsts nekustamā īpašuma Slokas ielā 144, Rīgā, 1187/1272 domājamo daļu pārdošanu” un Ministru kabineta rīkojuma projektu “Par valsts nekustamā īpašuma Slokas ielā 144, Rīgā, 85/1272 domājamo daļu pārdošanu", kas paredzēja pārdot Būves Nr. 1. īpašniekam 1187/1272 un Būves Nr.2 īpašniekam 85/1272 domājamās daļas no visa Valsts nekustamā īpašuma. Minētie rīkojuma projekti izsludināti Valsts sekretāru sanāksmē 26.10.2017. (Prot.Nr. 42, 9.§, 10§) (https://tap.mk.gov.lv/lv/mk/tap/?pid=40439723 ; https://tap.mk.gov.lv/lv/mk/tap/?pid=40439724).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rīkojuma projektos tika norādīts, ka, VNĪ ar 27.02.2012. vēstuli Nr.17/2769 un 21.08.2013. vēstuli Nr.8-2/13815 vērsās Rīgas pilsētas Būvvaldē, lūdzot lemt par zemes vienības (zemes vienības kadastra apzīmējums 0100 080 2141) reālās sadales projekta izstrādes nepieciešamību, sadales rezultātā plānots nodalīt atsevišķu zemes vienību zem valstij piederošajām būvēm un zemes vienību zem privātpersonām piederošajām būvēm. Rīgas pilsētas Būvvalde 06.12.2013. pieņēma lēmumu Nr.BV-13-13082–nd par zemes ierīcības projekta nepieciešamību un izvirzīja nosacījumus zemes ierīcības projektam, lēmuma 2.8.3.apakšpunktā nosakot, ka jāievēro Ministru kabineta 12.04.2011. noteikumu Nr.288 “Zemes ierīcības projekta izstrādes noteikumi” 21.punkts, kas nosaka, ja projektējot jaunu zemes vienību tās projektā robežas šķērso būvi, kuru iespējams sadalīt, zemes sadali veic tā, lai projektētās zemes vienības robeža sakristu ar būves sadales līniju, savukārt, 23.punkts nosaka, ja šo noteikumu 21.punktā minētajā gadījumā, sadalot būvi, ir nepieciešamas konstruktīvas izmaiņas, būves sadali veic pirms projekta apstiprināšanas. Rīgas pilsētas Būvvalde 20.12.2016. (vēstules Nr.BV-16-17444-nd) atteica izsniegt būvatļauju būves sadalei, cita starpā norādot, ka būvniecības iecerē nav atrisināta piekļuve zemes vienībai. Savukārt, Rīgas domes Satiksmes departaments (29.03.2017 vēstule Nr.DC-17-874-nd) projektā plānoto piekļūšanu nekustamajam īpašumam nesaskaņoja, norādot, ka jādibina ceļa servitūti uz zemes vienībām ar kadastra apzīmējumiem 0100 080 2103 un 0100 080 2185, vai saņemams minēto zemes vienību īpašnieku saskaņojums par to, ka piekļuves nodrošināšanai tiek šķērsots viņu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tika konstatēts minēto Ministru kabineta rīkojuma projektu sagatavošanas laikā, provizoriskās izmaksas par būvprojekta izstrādi "Noliktavas-veikala un garāžas atjaunošana un pārbūve Rīgā, Slokas ielā 144" ir ļoti augstas un vairākkārt pārsniedz atsavināšanas procesā provizoriski plānotos iegūstamos līdzekļus, Valsts nekustamā īpašuma reālās sadales gadījumā piekļūšanas nodrošināšanai pie Valsts nekustamā īpašuma jādibina ceļa servitūts (zemes vienības kadastra apzīmējums 0100 080 2103) ar vairāk kā 100 dzīvokļu īpašniekiem, vai jāsaņem to piekrišana, ka piekļuves nodrošināšanai tiek šķērsots viņu īpašums, gadījumā, ja saskaņojums netiek saņemts un ceļa servitūtu neizdodas nodibināt vienojoties, tas ir dibināms tiesas ceļā un šī procesa nodrošināšanai nepieciešami papildus finanšu līdzekļi. Līdz ar to, lietderīgākā rīcība tika norādīta kā Valsts nekustamā īpašuma atsavināšana Būves Nr.1 un Būves Nr.2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izteikto un pēc tam uzturēto iebildumu, Ministru kabineta rīkojuma Valsts sekretāru sanāksmē tika atsaukti (29.03.2018. prot.Nr.13., 30.§ 31.§). Tieslietu ministrija atzinumā norādīja, ka spēkā esošajā Atsavināšanas likuma 4. panta ceturtās daļas 9. punkta redakcijā kā priekšnoteikums paredzēts apstāklis, ka "zemesgabala sadale nav pieļaujama atbilstoši normatīvo aktu noteikumiem par vispārīgo teritorijas plānošanu, izmantošanu un apbūvi". No anotācijā norādītajiem apstākļiem izriet, ka zemesgabala sadale ir iespējama, tikai tā prasa ievērojamus naudas līdzekļu ieguldījumus, līdz ar to Tieslietu ministrija nevar piekrist tam, ka konkrētajā gadījumā iespējams piemērot Atsavināšanas likuma 4. panta ceturtās daļas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 Saeima pieņēma likumu “Grozījumi Publiskas personas mantas atsavināšanas likumā”, (stājās spēkā 09.11.2023.), ar kuru izdarīti grozījumi  Atsavināšanas likuma  4.panta ceturtās daļas 9.punktā. Atbilstoši Atsavināšanas likuma 4.panta ceturtās daļas 9.punktā noteiktajam, atsevišķos gadījumos publiskas personas nekustamā īpašuma atsavināšanu var ierosināt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šāda publiskai personai piederoša nekustamā īpašuma atrodas vairāki patstāvīgi ēku (būvju) īpašumi, tā atsavināšanu ierosina visi ēku (būvju) īpašumu īpašnieki kopā, saskaņā ar notariāli apliecinātu vienošanos par to, kādās domājamās daļās katrs īpašnieks iegūst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ar 08.02.2024. vēstuli Nr.2/9-3/978 atkārtoti lūdza Rīgas valstspilsētas pašvaldības viedokli par nekustamā īpašuma reālās sadales iespējām. Sniedzot atbildi, Rīgas valstspilsētas pašvaldības Pilsētas attīstības departaments 20.02.2024. vēstulē Nr.DA-24-4514-nd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Atbilstoši iesniegtajai Zemesgabala sadales skicei ir plānots projektēt trīs jaunveidojamas zemes vienības. Departaments, veicot aprēķinus, konstatē, ka jaunveidojamā zemes vienība:</w:t>
      </w:r>
      <w:r w:rsidR="00000000" w:rsidRPr="00000000" w:rsidDel="00000000">
        <w:rPr>
          <w:i w:val="1"/>
          <w:rtl w:val="0"/>
        </w:rPr>
        <w:t xml:space="preserve">- ar numuru „1" projektēta ar platību 40 kv. m;</w:t>
      </w:r>
      <w:r w:rsidR="00000000" w:rsidRPr="00000000" w:rsidDel="00000000">
        <w:rPr>
          <w:i w:val="1"/>
          <w:rtl w:val="0"/>
        </w:rPr>
        <w:t xml:space="preserve">- ar numuru „2" projektēta ar platību 181 kv. m;</w:t>
      </w:r>
      <w:r w:rsidR="00000000" w:rsidRPr="00000000" w:rsidDel="00000000">
        <w:rPr>
          <w:i w:val="1"/>
          <w:rtl w:val="0"/>
        </w:rPr>
        <w:t xml:space="preserve">- ar numuru „3" projektēta ar platību 1051 kv. 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RTIAN prasībām par jaunveidojamo zemes vienību minimālajām platībām Departaments secina, ka konkrēti šī sadales iecere no Departamenta viedokļa nebūtu atbalstāma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valstspilsētas pašvaldības Pilsētas attīstības departamenta 20.02.2024. vēstulei Nr. DA-24-4514-nd, Valsts nekustamā īpašuma sastāvā esošās zemes vienības (zemes vienības kadastra apzīmējums 0100 080 2141) sadale trīs zemes vienībās (nodalot būvēm funkcionāli nepieciešamo zemi)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to, ka uz Valsts nekustamā īpašuma sastāvā esošās zemes vienības atrodas valstij piederošas nedzīvojamās ēkas (būves) un Būves Nr.1 un Būves Nr.2 īpašniekiem piederoši būvju nekustamie īpašumi, kā arī, ievērojot  Būves Nr.1 un Būves Nr.2 īpašnieku iesniegto notariālo Vienošanos, Būves Nr.1 īpašnieks un Būves Nr.2 īpašnieks atbilst Atsavināšanas likuma 4.panta ceturtās daļas 9.punktā noteiktajam personu lokam, kas var ierosināt publiskas personas nekustamā īpašuma atsavināšanu un izmantot pirmpirkuma tiesības saskaņā ar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9.punktā noteiktajam, lai Būves Nr.1 un Būves Nr.2 īpašnieki varētu iegūt īpašumā Valsts nekustamo īpašumu, viņiem jāierosina nekustamā īpašuma atsavināšana  saskaņā ar notariāli apliecinātu vienošanos par to, kādās domājamās daļās katrs īpašnieks iegūst </w:t>
      </w:r>
      <w:r w:rsidR="00000000" w:rsidRPr="00000000" w:rsidDel="00000000">
        <w:rPr>
          <w:u w:val="single"/>
          <w:rtl w:val="0"/>
        </w:rPr>
        <w:t xml:space="preserve">nekustamo īpašumu</w:t>
      </w:r>
      <w:r w:rsidR="00000000" w:rsidRPr="00000000" w:rsidDel="00000000">
        <w:rPr>
          <w:rtl w:val="0"/>
        </w:rPr>
        <w:t xml:space="preserve">. Būves Nr.1 īpašnieka un Būves Nr.2 īpašnieka noslēgtajā  notariālajā Vienošanās noteikts ka Būves Nr.1 īpašnieks iegūs īpašumā un lietos  Valsts nekustamā īpašuma 1208/1272 domājamās daļas un būves ar kadastra apzīmējumiem: 0100 080 2141 005 un 0100 080 2141 007, savukārt, Būves Nr.2 īpašnieks iegūs īpašumā un lietos  Valsts nekustamā īpašuma 64/1272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Atsavināšanas likuma 4.panta ceturtās daļas 9.punktā noteikto, Būves Nr.1 īpašniekam atsavināmas 1208/1272 domājamās daļas </w:t>
      </w:r>
      <w:r w:rsidR="00000000" w:rsidRPr="00000000" w:rsidDel="00000000">
        <w:rPr>
          <w:u w:val="single"/>
          <w:rtl w:val="0"/>
        </w:rPr>
        <w:t xml:space="preserve">no visa</w:t>
      </w:r>
      <w:r w:rsidR="00000000" w:rsidRPr="00000000" w:rsidDel="00000000">
        <w:rPr>
          <w:rtl w:val="0"/>
        </w:rPr>
        <w:t xml:space="preserve"> Valsts nekustamā īpašuma un Būves Nr.2 īpašniekam – 64/1272 domājamās daļas </w:t>
      </w:r>
      <w:r w:rsidR="00000000" w:rsidRPr="00000000" w:rsidDel="00000000">
        <w:rPr>
          <w:u w:val="single"/>
          <w:rtl w:val="0"/>
        </w:rPr>
        <w:t xml:space="preserve">no visa</w:t>
      </w:r>
      <w:r w:rsidR="00000000" w:rsidRPr="00000000" w:rsidDel="00000000">
        <w:rPr>
          <w:rtl w:val="0"/>
        </w:rPr>
        <w:t xml:space="preserve"> Valsts nekustamā īpašuma (t.i., no Valsts nekustamā īpašuma sastāvā esošās zemes vienības un divām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44.panta piektajā daļā noteikto, ja šā likuma 4. panta ceturtās daļas 9. punktā minētā persona savas pirmpirkuma tiesības uz publiskas personas nedzīvojamo ēku (būvi) un zemesgabalu, uz kura atrodas arī šīs personas īpašumā esoša ēka (būve), nevar izmantot vai neizmanto, tai ir likumiskās zemes lietošanas tiesības un pienākums maksāt likumisko zemes lietošanas maksu par savā īpašumā esošajai ēkai (būvei) funkcionāli piekrītošo zemesgabalu. Minētā publiskas personas nedzīvojamā ēka (būve) un zemesgabals netiek atsavināts citām personām, izņemot gadījumu, kad publiska persona nekustamo īpašumu bez atlīdzības nodod citai publiskai personai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w:t>
      </w:r>
      <w:r w:rsidR="00000000" w:rsidRPr="00000000" w:rsidDel="00000000">
        <w:rPr>
          <w:i w:val="1"/>
          <w:rtl w:val="0"/>
        </w:rPr>
        <w:t xml:space="preserve">euro </w:t>
      </w:r>
      <w:r w:rsidR="00000000" w:rsidRPr="00000000" w:rsidDel="00000000">
        <w:rPr>
          <w:rtl w:val="0"/>
        </w:rPr>
        <w:t xml:space="preserve">gadā. Maksāšanas paziņojuma sagatavošanas un nosūtīšanas izmaksas gadā katrs būves īpašnieks (kopīpašnieks, dzīvokļa īpašuma īpašnieks) sedz 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sadaļu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anotācijas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Valsts nekustamā īpašuma tirgus situāciju, izmantošanas iespējas un to, ka nav zināmas valsts pārvaldes funkcijas, kuru nodrošināšanai būtu lietderīgi to saglabāt valsts īpašumā, kā arī, ievērojot to, ka uz Valsts zemes vienības atrodas Būve Nr.1 un Būve Nr.2, kuru īpašnieki ir ierosinājuši valsts nekustamā īpašuma atsavināšanu saskaņā ar Atsavināšanas likuma nosacījumiem, ar VNĪ Īpašumu izvērtēšanas komisijas lēmumu nolemts konceptuāli atbalstīt Valsts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sagatavots Ministru kabineta rīkojuma projekts, kas paredz atļaut VNĪ pārdot Valsts nekustamo īpašumu par brīvu cenu, ievērojot Atsavināšanas likuma 37. pantu un 44.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likumā noteiktajam deleģējumam,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37.panta pirmās daļas 4.punktam pārdot publiskas personas mantu par brīvu cenu (mantas pārdošana par atsavinātāja noteiktu cenu, kas nav zemāka par nosacīto cenu) var, ja nekustamo īpašumu iegūst šā likuma 4.panta ceturtajā daļā minētā persona. Šajā gadījumā pārdošanas cena ir vienāda ar nosacīto cenu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Nr.1 īpašniekam un Būves Nr.2 īpašniekam tiks nosūtīts atsavināšanas paziņojums, ievērojot Atsavināšanas likuma 37.panta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valdītājam  – Finanšu ministrijai uzdevumu nodot pircējam Valsts nekustamo īpašumu 30 (trīsdesmit) dienu laikā no pirkuma līgumu noslēgšanas dienas, sastādot attiecīgus pieņemšanas un  nodošanas aktus. Trīsdesmit dienu termiņš dokumentu nodošanai nekustamā īpašuma pircējam noteikts, izvērtējot nekustamā īpašuma pircēja pienākumu veikt noteiktas darbības noteiktos termiņos, samērīgi ar nekustamā īpašuma pārdevēja pienākumiem. Atsavināšanas likuma 30.pantā ir noteikts, ka izsoles dalībniekam, kurš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likumā „Par zemes reformu Latvijas Republikas pilsētās” noteiktie nosacījumi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ieguvēju nodrošinātu ar pilnīgu informāciju par Valsts nekustamo īpašumu, Valsts nekustamā īpašuma atsavināšanas paziņojumā tiks norādīta informācija par būves Valsts nekustamā īpašuma sastāvā esošās būves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ieguvējiem izmantojot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2168.panta 3. punktu, nomas un īres līgumi izbeidzas paši no sevis arī pirms termiņa notecējuma, kad tiesības sakrīt, t.i., kad nomnieks vai īrnieks iegūst iznomāto vai izīrēto lietu par īpašumu). Ievērojot minēto, pēc nekustamā īpašuma pirkuma līguma noslēgšanas, nododot pircējam minēto nekustamo īpašumu, pieņemšanas un nodošanas aktā tiks norādīts, ka nekustamā īpašuma nomas līgums ir izbeidzies pats no sevis, jo nomnieks ir ieguvis iznomāto lietu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Nr.1 un Būves Nr.2 īpašnieki,  kas ir iesnieguši ierosinājumu par Valsts nekustamā īpašuma atsavināšanu saskaņā ar Atsavināšanas likuma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31.12.2024.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nekustamā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Rīkojuma projekts un tā anotācija būs publiski pieejami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projekta izpildē iesaistīto pušu tiesiskās intereses. Personas datu apstrāde ir nepieciešama, lai izpildītu Atsavināšanas likumā VNĪ deleģēto uzdevumu – organizēt valsts mantas atsavināšanas procesu. Paskaidrojošie dokumenti, kuri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vēsturisko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24-TA-2251</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24-TA-2251</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anotācija_(ex_ante)_24-TA-2251.docx</dc:title>
</cp:coreProperties>
</file>

<file path=docProps/custom.xml><?xml version="1.0" encoding="utf-8"?>
<Properties xmlns="http://schemas.openxmlformats.org/officeDocument/2006/custom-properties" xmlns:vt="http://schemas.openxmlformats.org/officeDocument/2006/docPropsVTypes"/>
</file>