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"Bezpilota lidaparātu jomas reģistra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 Ministru kabineta noteikumu projekts "Bezpilota lidaparātu jomas reģistra noteikumi" (turpmāk - projekts) ir izstrādāts, pamatojoties uz likuma "Par aviāciju" 117.</w:t>
      </w:r>
      <w:r w:rsidR="00000000" w:rsidRPr="00000000" w:rsidDel="00000000">
        <w:rPr>
          <w:vertAlign w:val="superscript"/>
          <w:rtl w:val="0"/>
        </w:rPr>
        <w:t xml:space="preserve">5</w:t>
      </w:r>
      <w:r w:rsidR="00000000" w:rsidRPr="00000000" w:rsidDel="00000000">
        <w:rPr>
          <w:rtl w:val="0"/>
        </w:rPr>
        <w:t xml:space="preserve"> panta trešo daļu un pārejas noteikumu 53. punktu. 2026. gada 22. janvārī Saeimā tika pieņemts likums "Grozījumi likumā "Par aviāciju"", kurš stājās spēkā 2026. gada 18. februārī, kurā ar bezpilota lidaparātu jomas reģistru (turpmāk – reģistrs) saistītais likuma "Par aviāciju" 117.</w:t>
      </w:r>
      <w:r w:rsidR="00000000" w:rsidRPr="00000000" w:rsidDel="00000000">
        <w:rPr>
          <w:vertAlign w:val="superscript"/>
          <w:rtl w:val="0"/>
        </w:rPr>
        <w:t xml:space="preserve">5</w:t>
      </w:r>
      <w:r w:rsidR="00000000" w:rsidRPr="00000000" w:rsidDel="00000000">
        <w:rPr>
          <w:rtl w:val="0"/>
        </w:rPr>
        <w:t xml:space="preserve"> pants izteikts jaunā redakcijā. Minētā tiesību norma jaunajā redakcijā paredz reģistrā papildus šobrīd Ministru kabineta 2021. gada 29. jūnija noteikumos Nr. 457 "Bezpilota gaisa kuģu, bezpilota gaisa kuģu sistēmu ekspluatantu, tālvadības pilotu un gaisa kuģu modeļu klubu un apvienību reģistra noteikumi" (turpmāk – noteikumi Nr. 457) noteiktajam iekļaut informāciju arī par valsts aģentūras "Civilās aviācijas aģentūra" (turpmāk – Civilās aviācijas aģentūra) atzītajām struktūrām bezpilota lidaparātu jomā (turpmāk – atzītās struktūras), bezpilota lidaparātu sistēmu ģeogrāfiskajām zonām (turpmāk – ģeogrāfiskās zonas), kā arī lidojumu pieteikumiem un saskaņojumiem ģeogrāfiskajās zonās, kas nav "U-space" pakalpojums Komisijas 2021. gada 22. aprīļa Īstenošanas regulas (ES) 2021/664 par "U-space" tiesisko regulējumu (turpmāk – regula Nr. 2021/664) 10. panta izpratnē (turpmāk - lidojumu pieteikumiem un saskaņojumiem ģeogrāfiskajās zonās).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veikt grozījumus noteikumos Nr. 457, lai nodrošinātu to atbilstību likuma "Par aviāciju" 117.</w:t>
      </w:r>
      <w:r w:rsidR="00000000" w:rsidRPr="00000000" w:rsidDel="00000000">
        <w:rPr>
          <w:vertAlign w:val="superscript"/>
          <w:rtl w:val="0"/>
        </w:rPr>
        <w:t xml:space="preserve">5</w:t>
      </w:r>
      <w:r w:rsidR="00000000" w:rsidRPr="00000000" w:rsidDel="00000000">
        <w:rPr>
          <w:rtl w:val="0"/>
        </w:rPr>
        <w:t xml:space="preserve"> panta jaunajai redakcijai. Grozījumi vienlaikus vērsti uz datu pieejamības un pārvaldības pilnveidošanu, kā arī uz subjektu loka precizēšanu, nosakot, kuriem ir pienākums iesniegt un aktualizēt informāciju reģistrā. Ņemot vērā, ka likuma "Par aviāciju" 117.</w:t>
      </w:r>
      <w:r w:rsidR="00000000" w:rsidRPr="00000000" w:rsidDel="00000000">
        <w:rPr>
          <w:vertAlign w:val="superscript"/>
          <w:rtl w:val="0"/>
        </w:rPr>
        <w:t xml:space="preserve">5</w:t>
      </w:r>
      <w:r w:rsidR="00000000" w:rsidRPr="00000000" w:rsidDel="00000000">
        <w:rPr>
          <w:rtl w:val="0"/>
        </w:rPr>
        <w:t xml:space="preserve"> panta trešā daļa izteikta jaunā redakcijā, projekts izstrādāts kā jauns tiesību akta projekts, nevis kā grozījumi noteikumos Nr. 457.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24.maija Īstenošanas regulā (ES) 2019/947 par bezpilota gaisa kuģu sistēmu ekspluatācijas noteikumiem un procedūrām (turpmāk – regula Nr. 2019/947) 14. pants nosaka nepieciešamību dalībvalstīm izstrādāt reģistru, kurā tiek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bezpilota lidaparātu sistēmu ekspluatanti (turpmāk – ekspluatanti);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bezpilota lidaparāti, kuri pakļauti sertificēšanai. Bezpilota lidaparātu sistēmu, kuru  konstrukcija  ir  jāsertificē, reģistrāciju paredz regulas Nr. 2019/947 14. panta 1. punkts. Sertificēts bezpilotu lidaparāts, vai tā daļa ir bezpilota lidaparāts, kuram ir izdots lidojumderīguma vai ierobežots lidojumderīguma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2019/947 14. panta 4. punktā noteikts dalībvalstu pienākums  nodrošināt, ka ar bezpilota lidaparātu sistēmām saistītās reģistrācijas sistēmas ir digitalizētas un sadarbspējīgas, savukārt regulas Nr. 2019/947 15. panta 3. punktā noteikts pienākums informāciju par ģeogrāfiskajām zonām darīt publiski pieejamu plaši izmantotā unikālā digitālā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arī Komisijas 2020. gada 12. maija Īstenošanas regula (ES) 2020/639, ar ko Īstenošanas regulu (ES) 2019/947 groza attiecībā uz standarta scenārijiem tiešredzamības operācijām un operācijām ārpus tiešredzamības (turpmāk – regula Nr. 2020/639), tostarp papildinot 14. panta 9. punktu ar normu, kas dalībvalstīm ļauj vākt papildu informāciju par ekspluatantu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Eiropas Savienības regulējuma izpratnē par ģeogrāfiskajām zonām (turpmāk arī – ģeogrāfiskās zonas) dēvē gaisa telpas daļu, ko izveido, lai bezpilota lidaparātu lidojumiem noteiktu aizliegumus, ierobežojumus vai atvieglojumus, kas saistīti ar drošuma, drošības, privātuma vai vides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117.</w:t>
      </w:r>
      <w:r w:rsidR="00000000" w:rsidRPr="00000000" w:rsidDel="00000000">
        <w:rPr>
          <w:vertAlign w:val="superscript"/>
          <w:rtl w:val="0"/>
        </w:rPr>
        <w:t xml:space="preserve">5</w:t>
      </w:r>
      <w:r w:rsidR="00000000" w:rsidRPr="00000000" w:rsidDel="00000000">
        <w:rPr>
          <w:rtl w:val="0"/>
        </w:rPr>
        <w:t xml:space="preserve"> panta pirmajā daļā ir uzskaitīta kāda informācija tiek ietverta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457 nosaka bezpilota lidaparātu, ekspluatantu, tālvadības pilotu un lidaparātu modeļu klubu un apvienību reģistra izveidošanas, uzturēšanas, pieejamības, savietojamības un darbības kārtību. 2023. gadā Kohēzijas fonda projekta Nr. 6.1.2.0/20/I/001 "Bezpilota gaisa kuģu pārvaldības un uzraudzības sistēmas izveide" ietvaros pēc Civilās aviācijas aģentūras pasūtījuma tika izstrādāta Bezpilota lidaparātu informācijas sistēma. Minētā sistēma nodrošina bezpilota lidaparātu jomas reģistra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 Nr. 457 paredz tālvadības pilotu reģistrāciju, kas sekmē lidojumu drošumu. Reģistrā ir pieejami tālvadības pilotu dati un apliecinājumi par tālvadības pilota kvalifikāciju, tādējādi tiek nodrošināta tālvadības pilotu identifikācija un sasaiste ar bezpilota lidaparātu sistēmas ekspluatanta profilu, gadījumos, kad tālvadības pilots veic bezpilota lidaparātu lidojumus citas personas uzdevumā vai pildot darba pienākumus. Regula Nr.2019/947 nenosaka prasības, kā dalībvalstu izveidotie reģistri tiek pārvaldīti t.i. regula Nr. 2019/947 neparedz kārtību bezpilota lidaparātu, ekspluatantu, tālvadības pilotu un lidaparātu modeļu klubu un apvienību reģistra izveidošanai, uzturēšanai, pieejamībai, savietojamībai un darbībai, kārtību, kādā atvērtās, specifiskās un sertificētās bezpilota lidaparātu kategorijas ekspluatanti, lidaparātu modeļu klubi vai apvienības sniedz un atjauno reģistrā ietverto informāciju, kā arī kārtību kādā sniedz un atjauno informāciju par bezpilota lidaparātiem, kuri pakļauti sertificēšanai, un bezpilota lidaparātiem, kuri tiek izmantoti atvērtās un specifiskās kategorijas lidojumiem un kārtību, kādā atvērtās, specifiskās un sertificētās bezpilota lidaparātu kategorijas ekspluatanti, lidaparātu modeļu klubi vai apvienības, bezpilota lidaparāti, kuri pakļauti sertificēšanai un bezpilota lidaparāti, kuri tiek izmantoti atvērtās un specifiskās kategorijas lidojumiem, tiek izslēgti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5. punkts nosaka, ka ekspluatantu un bezpilota lidaparātu, kuri pakļauti sertificēšanai, reģistrācija ir maksas pakalpojums saskaņā ar normatīvo aktu par Civilās aviācijas aģentūras publisko maksas pakalpojumu cenrādi. Atbilstoši noteikumu Nr. 457 6. punktam ekspluatanta reģistrācija ir spēkā vienu gadu no reģistrēta ekspluatanta statusa iegūšanas vai pagarināšanas brīža. Atbilstoši Ministru kabineta 2021. gada 21. decembra noteikumu Nr. 891 "Valsts aģentūras "Civilās aviācijas aģentūra" publisko maksas pakalpojumu cenrādis" pielikuma 28. punktam noteiktā maksa par ekspluatanta reģistrāciju ir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7. punkts paredz, ka valsts institūcijām, kas veic valsts bezpilota lidaparātu lidojumus vai militārā bezpilota lidaparātu lidojumus, ir atļauts nereģistrēties reģistrā. Ar "valsts bezpilota gaisa kuģi" atbilstoši likumā "Par aviāciju" iekļautajai definīcijai tiek uzskatīts bezpilota lidaparāts, kuru attiecīgā lidojuma laikā valsts institūcija izmanto ārkārtas un neatliekamu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 Vienlaikus, ņemot vērā, ka saistībā ar dalībvalstu specifiku un atšķirīgām tiesību sistēmām regulā Nr. 2019/947 minētās juridiskās personas ir visaptverošs termins,  noteikumu Nr. 457 8. punkts paredz, ka šo noteikumu izpratnē ar terminu "juridiska persona" saprot arī valsts un pašvaldības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13. punkts paredz, ka Civilās aviācijas aģentūras funkciju un uzdevumu veikšanai reģistrā var iekļaut citu nepieciešamo informāciju, izņemot personas datus, ja tas ir nepieciešams procesu pilnīgākai atspoguļošanai un sistēmas attiecīgas funkcionalitātes nodrošināšanai. Bezpilota lidaparātu joma ievieš arvien vairāk informāciju tehnoloģijas, kas paredz dažādu sistēmu un programmu izstrādi un ieviešanu, lai sekmētu lidojumu drošumu, vienlaicīgi nodrošinot bezpilota lidaparāta lietotājam ērtu tā izmantošanu. Paredzams, ka ar automatizētām iespējām tiks automatizēti daudzi procesi, kā piemēram informācijas apmaiņa, lidaparāta lidojuma saskaņošana un pieteikšana, bezpilota lidaparāta ekspluatācijas atļauju iegūšana  un ekspluatācijas deklarācijas iesniegšana. Šādu pakalpojumu nodrošināšanā var būt nepieciešamība iekļaut, kādu papildu informāciju, kā piemēram plānotā bezpilota lidaparāta ekspluatācijas vietu, saskaņojumus, kas ir nepieciešami bezpilota lidaparāta lidojuma veikšanai pie objektiem vai teritorijās, kur tas ir nepieciešams u.tml. Šāda papildu informācijas nepieciešamība var tikt identificēta datu apstrādes nepieciešamības brīdī, kā piemēram, kad tiek izsniegta bezpilota lidaparāta lidojuma atļauja. Ņemot vērā minēto, noteikumos Nr. 457 ir paredzēts, ka reģistrā iekļauj arī noteikumos Nr. 457 neminētu informāciju, ja tas ir nepieciešams. Eiropas Savienības Aviācijas drošības aģentūra (EASA) regulas Nr.2019/947 prasību īstenošanai ir izstrādājusi dokumentu "Attiecīgie līdzekļi atbilstības panākšanai (AMC) un vadlīnijas (GM)", kura GM1 par regulas Nr.2019/947 18. panta a) punktu nosaka prasības dalībvalstīm attiecība uz Eiropas dalībvalsts pienākumu veikt bezpilota lidaparātu lidojumu t.sk. ekspluatācijas uzraudzību, ņemot vēra to, ka bezpilota lidaparātu lietotāju loks ir ļoti plašs, minētais punkts paredz arī dalībvalstu tiesībaizsardzības iestāžu iesaisti bezpilota lidaparātu jomas uzraudzībā, kas attiecīgi Latvijas Republikā ir regulēts likumā "Par aviāciju", t.i. Valsts robežsardzes, Militārās policijas, Valsts policijas un pašvaldības policijas kontroles funkcijas aptver administratīvo pārkāpumu, kas izdarīti ar bezpilota lidaparāta sistēmu, konstatēšanu, administratīvā pārkāpuma procesa veikšanu un lēmuma pieņemšanu par soda piemērošanu. Papildus minētajam Eiropas Savienības regulējums bezpilota lidaparātu jomā paredz tiesību subjektus, kas nodrošina bezpilota lidaparāta lietotājam vai iesaistītajām institūcijām pakalpojumus, kā piemēram informācijas apkopošanu un tās pasniegšanu lietotājiem ērtā un viegli saprotamā veidā, iesaistīto pušu sasaisti un bezpilota lidaparātu lidojumu koordinēšanu atsevišķās bezpilota lidaparātu lidojumu zonās, kā arī tiesību subjektus, kas nodrošina pakalpojumus bezpilota lidaparātu jomā, piemēram, saskaņo vai koordinē lidojumus, veic apmācības, sniedz apdrošināšanas pakalpojumus u.c. Ērta, uzticama un droša informācijas aprite ne tikai nodrošina augstvērtīgākus pakalpojumus un atvieglo veicamo uzdevumu izpildi, bet arī uzlabo kopējo lidojumu drošumu un civilās aviācijas drošību. Rezultātā reģistrā informācija var tikt ne tikai iekļauta, glabāta un aktualizēta, bet apstrādāta plašākā nozīmē, tostarp atbilstoši sakārtota, izmantota, izpausta, nodota un pārraidīta. Ņemot vērā minēto, noteikumu Nr. 457 16. punkts nosaka, kuriem tiesību subjektiem bez Civilās aviācijas aģentūras un reģistrā reģistrētajām personām ir tiesības apstrādāt reģistra informāciju saskaņā ar vienošanos, kas noslēgta ar Civilās aviācijas aģentūru, tādējādi nodrošinot ārējos normatīvajos aktos noteikto vai deleģēto funkciju un uzdevumu izpildi, kā arī paverot iespējas sniegt pilnvērtīgus pakalpojumus bezpilota lidaparātu jomā, ja ar konkrēto personu ir noslēgta atbilstoša vienošanās un saņemta piekrišana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2019/947 paredz atsevišķām bezpilota lidaparātu klasēm aktīvu un atjauninātu tiešās attālinātās identifikācijas sistēmu, kas nodrošina informācijas par ekspluatētu bezpilota lidaparātu, tostarp bezpilota lidaparāta marķējuma, vietēju pārraidi, lai šo informāciju varētu iegūt bez fiziskas piekļuves bezpilota lidaparātam. Noteikumu Nr. 457 paredz reģistrēt arī bezpilota lidaparātus, kuri tiek izmantoti atvērtās un specifiskās kategorijas lidojumiem, kā arī nosaka par bezpilota lidaparātiem reģistrā iekļaujamos datus, paredzot norādīt bezpilota lidaparātu īpašnieku, tā ražotāju, modeli, sērijas numuru un citus ar to saistītus datus tiek nodrošināta bezpilota lidaparātu izsekojamība un sasaiste ar  ekspluatantu, bezpilota lidaparāta sistēmas ekspluatācijas atļaujām vai tālvadības pilotu. Noteikumu Nr. 457 3. punktā minētais vecums ir sasaistāms ar regulas Nr. 2019/947 9. panta 1. punktā noteikto 16 gadu vecumu tālvadības pilotiem, kuri patstāvīgi var ekspluatēt bezpilota lidaparātu sistēmas atvērtajā un specifiskajā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Fiziskai personai, kura ir ekspluatants, regulā Nr. 2019/947 ir noteikti pienākumi un atbildība, kas paredz uzņemties atbildību ne tikai par sevi, bet arī par trešajām personām, kuras tiek norīkotas bezpilota lidaparātu lidojumu izpildei. Saskaņā ar regulas Nr. 2019/947 9. panta 1. punktu tālvadības pilotiem, kuri ekspluatē bezpilota lidaparātu atvērtajā un specifiskajā bezpilota lidaparātu operāciju kategorijā jābūt vismaz 16 gadus veciem, savukārt 9. panta 2. punkts paredz izņēmumus, kad tālvadības pilotu minimālā vecuma prasību nepiemēro, t.i. ja viņi A1 apakškategorijā, kas noteikta regulas pielikuma A daļā, ekspluatē C0 klases bezpilota lidaparātu, kas definēta Eiropas Komisijas 2019. gada 12. marta deleģētās regulas (ES) 2019/945 par bezpilota gaisa kuģu sistēmām un trešo valstu bezpilota gaisa kuģu sistēmu ekspluatantiem (turpmāk – regula 2019/945) pielikuma 1. daļā un kas ir rotaļlieta Eiropas Parlamenta un Padomes 2009. gada 18. jūnija Direktīvas 2009/48/EK par rotaļlietu drošumu, nozīmē, un kas ekspluatē privāti būvētu bezpilota lidaparātu ar maksimālo pacelšanās masu, kas ir mazāka par 250 g, kā arī, ja tālvadības piloti ekspluatē bezpilota lidaparātu tāda tālvadības pilota tiešā  uzraudzībā,  kurš atbilst regulas Nr. 2019/947 1. punkta un 8. panta prasībām, ņemot vērā minēto personas, kuras nav sasniegušas 18 gadu vecumu, bezpilota lidaparātu lidojumus var veikt, ievērojot iepriekšminētos  nosacījumus, uzņemoties pienākumus un atbildību tikai par savu rīcību. Ieviešot reģistru, tika nodrošinātas jaunas funkcionālās iespējas, kas dod iespēju identificēt bezpilota lidaparāta lietotāju neatkarīgi no bezpilota lidaparāta pilotēšanas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projekta 2. punkts paredz, ka reģistrs ir valsts informācijas sistēma, kuras pārzinis ir Civilās aviācijas aģentūra. Reģistra pārzinim ir saistoša Eiropas Parlamenta un Padomes 2016. gada 27. aprīļa Regulas (ES) 2016/679 par fizisku personu aizsardzību attiecībā uz personas datu apstrādi un šādu datu brīvu apriti un ar ko atceļ Direktīvu 95/46/EK (Vispārīgā datu aizsardzības regula, turpmāk – regula Nr. 2016/679). Eiropas Savienības Aviācijas drošības aģentūras (EASA) regulas Nr.2019/947 prasību īstenošanai izstrādātā dokumenta "Attiecīgie līdzekļi atbilstības panākšanai (AMC) un vadlīnijas (GM)" AMC1 par regulas Nr.2019/947 14. pantu nosaka, ka reģistra lietotājs, kurš ir reģistrējies saskaņā ar regulas Nr. 2019/947 14. pantu uztur savā reģistra profilā aktuālu informāciju, to aktualizējot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14.2. apakšpunkts nosaka, ka reģistra lietotājs informāciju reģistrā iekļauj vai aktualizē nekavējoties, bet ne vēlāk kā trīs darba dienu laikā no brīža, kad tā kļuvusi aktuāla vai ir radies tiesiskais pamats to darīt. Reģistra izveidošanas un uzturēšanas mērķis ir digitalizēt ekspluatantu, tālvadības pilotu, lidaparātu modeļu klubu un apvienību, kā arī bezpilota lidaparātu, kuri pakļauti sertificēšanai, un bezpilota lidaparātu, kuri tiek izmantoti atvērtās un specifiskās kategorijas lidojumiem, kā arī bezpilota lidaparātu ekspluatācijas atļauju un tālvadības pilotu apmācību ietvaros u.c. procesus, tādējādi nodrošinot informācijas par bezpilota lidaparāta lietotāju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2019/947 14. panta 4. punkts nosaka, ka dalībvalstu  reģistrācijas  sistēmas ir digitalizētas un sadarbspējīgas un nodrošina savstarpēju piekļuvi informācijai un tās apmaiņu ar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(turpmāk - regula Nr.2018/1139) 74. pantā minētā repozitorija starpniecību, tādējādi nodrošinot informācijas un reģistrā iekļauto datu apmaiņa ar citām Eiropas Savienības dalībvalstīm. Eiropas Savienības Aviācijas drošības aģentūras izstrādātais dokuments regulas Nr. 2019/947 14. panta prasību piemērošanai "Attiecīgie līdzekļi atbilstības panākšanai (AMC) un vadlīnijas (GM)" nosaka, ka dalībvalstis ievieš un uztur sistēmas, kas satur precīzu un aktuālu informāciju, minētās prasības īstenošanai ir noteikumos Nr. 457 ir paredzēta reģistra savietojamību ar citām valsts informācijas sistēmām, kas nodrošina reģistrā iekļautās informācijas aktualitāti un precizitāti. Noteikumu Nr. 457 15. punkts paredz, ka, lai nodrošinātu, ka personu identificējošie dati, kas iekļauti sistēmā, ir pareizi, sistēmas darbībā izmanto arī  citu valsts informācijas sistēmu datus. Informācija reģistrā no citām valsts informāciju sistēmām tiek iekļauta tiešsaistes formā, savienojot sistēmas. Informācijas aprites nodrošināšanai starp reģistru un saistītajām informācijas sistēmām tiek izmantots Valsts informācijas sistēmu savietotājs, ja to ir iespējams izmantot informācijas aprites nodrošināšanai ar attiecīgo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9. punkts paredz, ka papildus regulas Nr. 2019/947 14. panta 2. punktā noteiktajam par ekspluatantu reģistrā apstrādā šādu informāciju: fiziskai personai – Latvijas Republikā piešķirto personas kodu, šāda informācija nepieciešama pilnīgai personas identifikācijas pārbaudei, izslēdzot gadījumus, kad Reģistrā tiek ievadīti citas personas dati un veikti bezpilota lidaparāta lidojumi. Šādi papildu dati ir nepieciešami, lai pēc iespējas nepieļautu situācijas, ka personas, iespējams, veicot prettiesiskus bezpilota lidaparātu lidojumus, apdraud lidojumu drošumu, kā arī sabiedrisko kārtību un netiek identificētas. Regulas Nr. 2019/947 14. panta 6. punkts nosaka, ka ekspluatanti reģistrējas dalībvalstī, kurā ir to dzīvesvieta, ja ekspluatants ir fiziska persona, vai kurā ir to galvenā darījumdarbības vieta. Ekspluatants nevar būt vienlaikus reģistrēts vairākās dalībvalstīs, lai Civilās aviācijas aģentūra spētu izpildīt regulā Nr. 2019/947 minēto un spētu identificēt personu, kurai personas kods nav piešķirts (ārvalstnieks), ir nepieciešams apstrādāt datus par ārvalstī piešķirto identifikācijas kodu un valstisko piederību vai ziņas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2018/1139 75. pantam ir izveidota Eiropas Savienības Aviācijas drošības aģentūra (EASA), kura saskaņā ar minētā panta otrās daļas d) apakšpunktu veic vajadzīgos pasākumus saskaņā ar pilnvarām, ko tai piešķir regula Nr. 2018/1139 vai citi Kopienas tiesību akti. Saskaņā ar regulas Nr. 2018/1139 76. panta 3) punktu Eiropas Savienības Aviācijas drošības aģentūra (EASA) saskaņā ar regula Nr. 2018/1139 115. pantu un piemērojamajiem uz šīs regulas pamata pieņemtajiem deleģētajiem un īstenošanas aktiem izdod sertifikācijas specifikācijas un citas sīki izstrādātas specifikācijas, pieņemamus atbilstības nodrošināšanas līdzekļus un norādes šīs regulas un uz tās pamata pieņemto deleģēto un īstenošanas aktu piemērošanai. Regulas Nr. 2018/1139 115. pants paredz kārtību, kādā Eiropas Savienības Aviācijas drošības aģentūra (EASA) izstrādā pieļaujamos līdzekļus atbilstības panākšanai, minētā panta trešajā punktā ir noteikts, atzinumus, sertifikāciju specifikācijas un citas sīki izstrādātas specifikācijas, pieņemamus atbilstības nodrošināšanas līdzekļus un norādes, kas izstrādātas, ievērojot regulas Nr. 2018/1139 76. panta 1. un 3. punktu, un procedūras, kas izveidotas, ievērojot šā panta 1. punktu, publicē Eiropas Savienības Aviācijas drošības aģentūras (EASA) oficiālajā publikācijā. Attiecīgie līdzekļi atbilstības panākšanai (AMC) un vadlīnijas (GM) ir dokuments, kas skaidro, kā izpildāmas īstenošanas regulas prasības. Ņemot vērā minēto, Eiropas Savienības Aviācijas drošības aģentūra (EASA) ir izstrādājusi dokumentu regulas Nr. 2019/947 prasību piemērošanai "Attiecīgie līdzekļi atbilstības panākšanai un vadlīnijas". Minētā dokumenta tulkojums latviešu valodā pieejams Civilās aviācijas aģentūras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117.</w:t>
      </w:r>
      <w:r w:rsidR="00000000" w:rsidRPr="00000000" w:rsidDel="00000000">
        <w:rPr>
          <w:vertAlign w:val="superscript"/>
          <w:rtl w:val="0"/>
        </w:rPr>
        <w:t xml:space="preserve">5</w:t>
      </w:r>
      <w:r w:rsidR="00000000" w:rsidRPr="00000000" w:rsidDel="00000000">
        <w:rPr>
          <w:rtl w:val="0"/>
        </w:rPr>
        <w:t xml:space="preserve"> panta trešā daļa ar 2026. gada 22. janvārī Saeimā pieņemto likumu "Grozījumi likumā "Par aviāciju"", kas paredz pilnvarojumu Ministru kabinetam izdot noteikumus saistībā ar reģistru, tika izteikta jaunā redakcijā. Atbilstoši likuma "Par aviāciju" Pārejas noteikumu 53. punktam Ministru kabinetam līdz 2026. gada 30. septembrim jāizdod likuma "Par aviāciju" 117.</w:t>
      </w:r>
      <w:r w:rsidR="00000000" w:rsidRPr="00000000" w:rsidDel="00000000">
        <w:rPr>
          <w:vertAlign w:val="superscript"/>
          <w:rtl w:val="0"/>
        </w:rPr>
        <w:t xml:space="preserve">5 </w:t>
      </w:r>
      <w:r w:rsidR="00000000" w:rsidRPr="00000000" w:rsidDel="00000000">
        <w:rPr>
          <w:rtl w:val="0"/>
        </w:rPr>
        <w:t xml:space="preserve">panta trešajā daļā minētos noteikumus. Līdz to spēkā stāšanās dienai piemērojami noteikumi Nr. 457,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izstrādāja Ministru kabineta noteikumu projektu "Grozījumi Ministru kabineta 2021. gada 29. jūnija noteikumos Nr. 457 "Bezpilota gaisa kuģu, bezpilota gaisa kuģu sistēmu ekspluatantu, tālvadības pilotu un gaisa kuģu modeļu klubu un apvienību reģistra noteikumi"" (26-TA-134). Minētā noteikumu projekta saskaņošanas laikā tika saņemts iebildums no Tieslietu ministrijas, ka ņemot vērā, ka likumā "Par aviāciju" ietvertais attiecīgais pilnvarojums tiek izteikts jaunā redakcijā, būtiski precizējot pilnvarojuma saturu un robežas, tiek lūgts izstrādāt jaunus Ministru kabineta noteikumus, paredzot atzīt par spēku zaudējušiem noteikumus Nr. 457.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2018/1139 3. panta 28) punktā ir dota termina "gaisa kuģis", angļu valodā "aircraft" definīcija, t.i.  gaisa kuģis ir jebkurš aparāts, ko atmosfērā notur mijiedarbība ar gaisu, ja tā nav mijiedarbība ar no zemes virsmas reflektētu gaisu. Līdzīga termina "gaisa kuģis", angļu valodā "aircraft" definīcija ir dota Komisijas 2012. gada 26. septembra Īstenošanas regulas (ES) Nr. 923/2012, ar ko nosaka vienotus lidojumu noteikumus un ekspluatācijas normas aeronavigācijas pakalpojumiem un procedūrām un ar ko groza Īstenošanas regulu (ES) Nr. 1035/2011 un Regulas (EK) Nr. 1265/2007, (EK) Nr. 1794/2006, (EK) Nr. 730/2006, (EK) Nr. 1033/2006 un (ES) Nr. 255/2010, ar ko nosaka vienotus lidojumu noteikumus un ekspluatācijas normas aeronavigācijas pakalpojumiem un procedūrām un ar ko groza Īstenošanas regulu (ES) Nr. 1035/2011 un Regulas (EK) Nr. 1265/2007, (EK) Nr. 1794/2006, (EK) Nr. 730/2006, (EK) Nr. 1033/2006 un (ES) Nr. 255/2010, 2. panta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(LZA) Terminoloģijas komisija 2024. gada 28. novembrī pieņēma lēmumu Nr. 110 "Par termina lidaparāts apstiprināšanu latviešu valodā" ar kuru Latvijas Zinātņu akadēmijas Terminoloģijas komisija terminu "lidaparāts" apstiprināja kā vienīgo angļu termina "aircraft" atbilsmi latviešu valodā gan militārās, gan civilās aviācijas jomā. Ar šo lēmumu tiek aizstāts iepriekš civilajā aviācijā lietotais termins "gaisa kuģis", tādēļ likumā "Par aviāciju" ir nepieciešams aizstāt visā likuma tekstā vārdus "gaisa kuģis" ar vārdu "lidaparāts" un precizēt sadaļā "Likumā lietotie termini"  doto termina "gaisa kuģis" definīciju, kā arī citos Latvijas Republikas tiesību aktos, tajā skaitā noteikumos Nr. 457 ir nepieciešams aizstāt vārdus "gaisa kuģis" ar vārdu "lidaparāts".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 arī pilnībā atbalsta termina "gaisa kuģis" aizstāšanu ar pareizu terminu "lidaparāts". Satiksmes ministrija ir izstrādājusi likumprojektu "Grozījumi likumā "Par aviāciju"" (25-TA-2805), kas paredz aizstāt visā likuma "Par aviāciju" tekstā vārdus "gaisa kuģis" (attiecīgā skaitlī un locījumā) ar vārdu "lidaparāts" (attiecīgā skaitlī un locījumā). Tādēļ noteikumos Nr. 457 ir nepieciešams aizstāt vārdus "gaisa kuģis" ar vārdu "lidaparāts" un projektā ir jālieto vārds lidaparāts.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aizstāt visā noteikumu Nr. 457 tekstā vārdus "gaisa kuģis" (attiecīgā skaitlī un locījumā) ar vārdu "lidaparāts" (attiecīgā skaitlī un locījumā), tādējādi tiek izpildīts Latvijas Zinātņu akadēmijas (LZA) Terminoloģijas komisijas 2024. gada 28. novembra lēmums Nr. 110 "Par termina lidaparāts apstiprināšanu latviešu valodā" un projektā tiek aizstāts iepriekš civilajā aviācijā lietotais termins "gaisa kuģis" ar terminu "lidaparāts".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1. punktu nepieciešams salāgot ar likuma "Par aviāciju" 117.</w:t>
      </w:r>
      <w:r w:rsidR="00000000" w:rsidRPr="00000000" w:rsidDel="00000000">
        <w:rPr>
          <w:vertAlign w:val="superscript"/>
          <w:rtl w:val="0"/>
        </w:rPr>
        <w:t xml:space="preserve">5</w:t>
      </w:r>
      <w:r w:rsidR="00000000" w:rsidRPr="00000000" w:rsidDel="00000000">
        <w:rPr>
          <w:rtl w:val="0"/>
        </w:rPr>
        <w:t xml:space="preserve"> panta trešās daļas jauno redakciju, kurā noteikts, ka reģistrā jāiekļauj informācija arī par atzītajām struktūrām un ģeogrāfiskajām zonām un ar tām saistīto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reģistrs izteikts garā nosaukumā: Bezpilota gaisa kuģu, bezpilota gaisa kuģu sistēmu ekspluatantu, tālvadības pilotu un gaisa kuģu modeļu klubu un apvienību reģistrs. Saglabājot līdzšinējo pieeju reģistra nosaukuma veidošanā, to nāktos vēl vairāk paplašināt, iekļaujot norādi uz atzītajām struktūrām, bezpilota lidaparātu ģeogrāfiskajām zonām, kā arī lidojumu pieteikumiem un saskaņojumiem ģeogrāfiskajās zonās.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atsauci uz reģistru padarītu lakoniskāku un ērtāk lietojamu, ar projektu reģistrs tiek pārdēvēts par bezpilota lidaparātu jomas reģistru, kā noteikts arī likuma "Par aviāciju" 117.</w:t>
      </w:r>
      <w:r w:rsidR="00000000" w:rsidRPr="00000000" w:rsidDel="00000000">
        <w:rPr>
          <w:vertAlign w:val="superscript"/>
          <w:rtl w:val="0"/>
        </w:rPr>
        <w:t xml:space="preserve">5</w:t>
      </w:r>
      <w:r w:rsidR="00000000" w:rsidRPr="00000000" w:rsidDel="00000000">
        <w:rPr>
          <w:rtl w:val="0"/>
        </w:rPr>
        <w:t xml:space="preserve"> pantā. Vienlaikus ar projektu paredzēts veicināt noteikumu Nr. 457 normu uztveramību, jēdzienu "bezpilota lidaparātu sistēmu ekspluatants" izsakot pilnajā versijā noteikumu projekta 1.2. apakšpunktā, pārējā noteikumu projekta tekstā to izsakot saīsinātā versijā – "ekspluatants" – attiecīgā skaitlī un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5. panta 1.</w:t>
      </w:r>
      <w:r w:rsidR="00000000" w:rsidRPr="00000000" w:rsidDel="00000000">
        <w:rPr>
          <w:vertAlign w:val="superscript"/>
          <w:rtl w:val="0"/>
        </w:rPr>
        <w:t xml:space="preserve">1</w:t>
      </w:r>
      <w:r w:rsidR="00000000" w:rsidRPr="00000000" w:rsidDel="00000000">
        <w:rPr>
          <w:rtl w:val="0"/>
        </w:rPr>
        <w:t xml:space="preserve"> daļas 4., 5., 6. punktam un 1.</w:t>
      </w:r>
      <w:r w:rsidR="00000000" w:rsidRPr="00000000" w:rsidDel="00000000">
        <w:rPr>
          <w:vertAlign w:val="superscript"/>
          <w:rtl w:val="0"/>
        </w:rPr>
        <w:t xml:space="preserve">2</w:t>
      </w:r>
      <w:r w:rsidR="00000000" w:rsidRPr="00000000" w:rsidDel="00000000">
        <w:rPr>
          <w:rtl w:val="0"/>
        </w:rPr>
        <w:t xml:space="preserve"> daļai Ministru kabinetam ir jānosaka valsts informācijas sistēmā iekļaujamās informācijas apjomu un kārtību, kādā to apstrādā, un nosacījumus piekļuves nodrošināšanai valsts informācijas sistēmā iekļautajai informācijai. Likuma "Par aviāciju" 117.</w:t>
      </w:r>
      <w:r w:rsidR="00000000" w:rsidRPr="00000000" w:rsidDel="00000000">
        <w:rPr>
          <w:vertAlign w:val="superscript"/>
          <w:rtl w:val="0"/>
        </w:rPr>
        <w:t xml:space="preserve">5</w:t>
      </w:r>
      <w:r w:rsidR="00000000" w:rsidRPr="00000000" w:rsidDel="00000000">
        <w:rPr>
          <w:rtl w:val="0"/>
        </w:rPr>
        <w:t xml:space="preserve"> panta pirmajā daļā ir noteikts Civilās aviācijas aģentūras pienākums izveidot, uzturēt un pilnveidot reģistru, un par ko reģistrā tiek ietverta informācija, t.i. par ekspluatantiem, bezpilota lidaparātiem, tālvadības pilotiem, lidaparātu modeļu klubiem un apvienībām, atzītajām struktūrām, ģeogrāfiskajām zonām, lidojumu pieteikumiem un saskaņojumiem ģeogrāfiskajās zonās. Minēto informāciju reģistrā ir nepieciešams iekļaut un apstrādāt, lai nodrošinātu likuma "Par aviāciju" 6. panta otrajā daļā Civilās aviācijas aģentūrai noteiktos kompetences uzdevumus, tajā skaitā veikt Latvijas Republikas gaisa telpas izmantošanas un civilās aviācijas darbības valsts uzraudzību, aizliegt darbību, kas saistīta ar Latvijas Republikas gaisa telpas izmantošanu vai civilās aviācijas lidaparātu ekspluatāciju, veikt bezpilota lidaparātu lidojumu drošuma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ziņu iesniegšana ir priekšnoteikums Civilās aviācijas aģentūras un ekspluatantu pienākumu izpildes nodrošināšanai un pilnīgas informācijas aprites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jau šobrīd noteikumi Nr. 457 nosaka informāciju, ko reģistrā uztur un aktualizē par ekspluatantiem, tālvadības pilotiem, lidaparātu modeļu klubiem un apvienībām un bezpilota lidaparātu, attiecīgās tiesību normas nepieciešams precizēt, paplašinot reģistrā iekļaujamo, uzturamo un aktualizējamo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9., 10., 11. un 12. punktā noteikta reģistrā apstrādājamā informācija par ekspluatantiem, ekspluatantu bezpilota lidaparātiem, tālvadības pilotiem un lidaparātu modeļu klubiem un apvienībām. Attiecībā uz ekspluatantiem noteikts, ka attiecīgajā tiesību normā norādītā reģistrā apstrādājamā informācija norādīta papildus tai, kas noteikta regulas Nr. 2019/947 14. panta 2. punktā. Minētajā regulas normā adrese ir noteikta kā viens no informācijas laukiem, kam jābūt iekļautam reģistrā, līdz ar to šāds informācijas lauks nav jādublē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ekspluatants ir jebkura fiziska vai juridiska persona, kuras rīcībā ir viens vai vairāki bezpilota lidaparāti un kuras vārdā tiek veikti lidojumi, ekspluatants uzņemas kopējo atbildību par lidojumu izpildi. Arī reģistrācijas pienākums ir ekspluatantam, kura īpašumā vai valdījumā ir bezpilota lidaparāts. Līdz ar to reģistrā nav nepieciešams atsevišķi apstrādāt informāciju par bezpilota lidaparātu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piemērošanas gaitā ir radusies nepieciešamība paredzēt iespēju reģistrā iekļaut papildu informāciju par bezpilota lidaparātiem ar kuriem ekspluatants veic lidojumus, t.i., ziņas par bezpilota lidaparāta nozaudēšanu vai zādzību. Savukārt par tālvadības pilotiem reģistrā nepieciešams iekļaut arī informāciju par reģistrētajiem mācību kursiem un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lidaparātu modeļu klubiem un apvienībām reģistrā nepieciešams apstrādāt informāciju arī par atbildīgo vadītāju vai pilnvaroto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regulējums neparedz reģistrā apstrādāt ar atzītajām struktūrām un ģeogrāfiskajām zonām, to prasībām un pārvaldītāju, kā arī ar lidojumu pieteikumiem un saskaņojumiem ģeogrāfiskajās zonās saistītu informāciju, lai gan to nosaka likuma "Par aviāciju" 117.</w:t>
      </w:r>
      <w:r w:rsidR="00000000" w:rsidRPr="00000000" w:rsidDel="00000000">
        <w:rPr>
          <w:vertAlign w:val="superscript"/>
          <w:rtl w:val="0"/>
        </w:rPr>
        <w:t xml:space="preserve">5</w:t>
      </w:r>
      <w:r w:rsidR="00000000" w:rsidRPr="00000000" w:rsidDel="00000000">
        <w:rPr>
          <w:rtl w:val="0"/>
        </w:rPr>
        <w:t xml:space="preserve">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aviāciju" 117.</w:t>
      </w:r>
      <w:r w:rsidR="00000000" w:rsidRPr="00000000" w:rsidDel="00000000">
        <w:rPr>
          <w:vertAlign w:val="superscript"/>
          <w:rtl w:val="0"/>
        </w:rPr>
        <w:t xml:space="preserve">5</w:t>
      </w:r>
      <w:r w:rsidR="00000000" w:rsidRPr="00000000" w:rsidDel="00000000">
        <w:rPr>
          <w:rtl w:val="0"/>
        </w:rPr>
        <w:t xml:space="preserve"> panta trešajā daļā noteiktajam deleģējumam projekts paredz, ka reģistrā papildus ietver informāciju par atzītajām struktūrām, ģeogrāfiskajām zonām, kā arī bezpilota lidaparātu lidojumu pieteikumiem un saskaņojumiem ģeogrāfiskajās zonās.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attiecīgi precizēts un papildināts noteikumu Nr. 457 9., 10., 11. un 12. punkts, lai novērstu problēmas aprakstā norādīto. Tiesību normu vienveidīgas izstrādes nolūkā visos minētajos punktos, kuros adrese kā obligāts lauks neizriet no regulas Nr. 2019/947 14. panta 2. punkta, saglabāta norāde tikai uz adresi, svītrojot papildu norādes uz oficiālo elektronisko adresi vai e-pasta adresi, jo termins "adrese" (kā lietots arī  regulas Nr. 2019/947 14. panta 2. punktā) projekta izpratnē aptver jebkādu adreses veidu. Projekta 5. punktā noteikts, kādos gadījumos tālvadības pilotam ir pienākums sniegt par sevi informāciju reģistrā. Projekta 5.4. apakšpunkts, kurā paredzēta cita normatīvajos aktos noteikta darbība, kuras nodrošināšanai nepieciešama tālvadības pilota identificēšana reģistrā, iekļauts, ņemot vērā bezpilota lidaparātu jomas tiesiskā regulējuma, tostarp Eiropas Savienības līmeņa tiesiskā regulējuma, nepārtrauktu attīstību un iespējamu jaunu prasību noteikšanu, kuru īstenošanai var būt nepieciešama tālvadības pilota identificēšana reģistrā. Tādējādi norma paredz elastīgu tiesisko regulējumu, lai nodrošinātu reģistrā esošās informācijas izmantošanu arī tādu normatīvajos aktos noteiktu darbību veikšanai, kuru nepieciešamība var rasties līdz ar turpmāku bezpilota lidaparātu jomas tiesiskā regulējuma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Nr. 457 ar jaunu reģistrā apstrādājamo informācija par atzītajām struktūrām. Projekta 16. punktā ar jēdzienu "fiziska persona" saprot tādu fizisku personu, kas ir reģistrējusies Latvijas Republikā individuālā komersanta vai pašnodarbinātas personas statusā, kā tas noteikts Ministru kabineta 2021. gada 15. jūnija noteikumu Nr. 374 "Atzīto struktūru statusa iegūšanas un uzraudzības kārtība" 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punkts attiecas uz reģistrā apstrādājamo informāciju par ģeogrāfiskajām zonām, to prasībām un pārvaldītāju, kā arī par bezpilota lidaparātu lidojumu pieteikumiem un saskaņojumiem ģeogrāfiskajās zonās, kas nav "U-space" pakalpojums regulas Nr. 2021/664 10. panta izpratnē. Šajā tiesību normā noteikts, ka reģistrā apstrādā Ministru kabineta noteikumos, kas nosaka bezpilota lidaparātu lidojumus, norādīto informāciju, ievērojot minētajos normatīvajos aktos noteikto kārtību, kādā nosaka, pārvalda un veic izmaiņas ģeogrāfiskajās zonās, piesaka un saskaņo bezpilota lidaparātu lidojumus ar šo zonu pārvaldītājiem, kā arī nodrošina informācijas pieejamību par pieteikumiem un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Nr. 457 14. punktu ar atsauci uz projekta 18. un 19. punktu, kā arī noteikumu Nr. 457 14. punkts papildināts ar to, kādu informāciju un kādā termiņā reģistrā iekļauj un aktualizē atzītā struktūra un ģeogrāfiskās zonas ierosinātājs un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noteikumu Nr. 457 21. punktu, nosakot, kādos veidos tiek iekļauta un aktualizēta informācija reģistrā, t.i., manuāli, tiešsaistes datu pārraides režīmā un izmantojot citas ar reģistru savietotas informācijas sistēmas lietotāja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punkts nosaka, kam ir tiesības piekļūt reģistrā ietvertajai informācijai un kādā apjomā. Projekta 21.7. apakšpunktā un, ciktāl attiecināms, 21.10. apakšpunktā paredzētās institūcijas reģistrā ietvertajai informācijai var piekļūt veidos, kādi noteikti Ministru kabineta 2010. gada 13. aprīļa noteikumos Nr. 357 "Kārtība, kādā iestādes sadarbojoties sniedz informāciju elektroniskā veidā, kā arī nodrošina un apliecina šādas informācijas patiesumu", tostarp tiešsaistes datu pārraides režīmā, sadarbojoties starp informācijas sistēmām vai izmantojot tīkla lietotāja saskarni (piemēram, kas balstīta uz tīmekļa pārlūkprogrammu).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Nr. 457 17. punktu, uzskaitot, ar kādām informācijas sistēmām un kādā apjomā notiek reģistra datu apmaiņa tiešsaistes datu pārraides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punkts paredz, ka informācijas apritei starp reģistru un valsts informācijas sistēmām izmanto valsts informācijas sistēmu savietotāju, ja to ir iespējams izmantot informācijas apritei ar attiecīgo informācijas sistēmu, jo ne visos gadījumos ar dažādiem tehniskajiem risinājumiem un finansiālām iespējām to ir iespējams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punkts paredz, ka Civilās aviācijas aģentūra ar citas informācijas sistēmas pārzini noslēdz vienošanos, lai reģistrs tiešsaistes datu pārraides režīmā nodrošinātu datu apmaiņu ar citām informācijas sistēmām. Vienošanās ir jānosaka datu apmaiņas tehniskais risinājums, informācijas sistēmu autentifikācijas kārtība, informācijas drošības prasības, datu apmaiņas pieejamības līmenis, kļūdu apstrāde, incidentu pārvaldība, audita pierakstu veidošana un pušu atbildība, lai starp informācijas sistēmām nodrošinātu drošu, nepārtrauktu un skaidru datu apmaiņu, precīzi nosakot abpusējās tehniskās, drošības un atbildības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457 noteikts, ka fiziskai personai ir tiesības reģistrēties par bezpilota lidaparātu sistēmu ekspluatantu, ja tā ir sasniegusi regulas Nr. 2019/947 9. panta 1. punktā tālvadības pilotam noteikto vecumu (vismaz 16 gadi). Šobrīd regulējumā ekspluatantam nav noteikts minimālais vecums, kādā ekspluatants iegūst tiesības izraudzīties citu tālvadības pilotu lidojuma izpildei attiecīgā ekspluatanta vārdā. Šis ir svarīgs lidojumu drošuma aspekts lēmumu pieņemšanas spēju un atbildības kontekstā.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ekspluatantam, kurš ir sasniedzis vismaz 18 gadu vecumu, ir tiesības noteikt citu tālvadības pilotu lidojuma veikšanai attiecīgā ekspluatanta vārdā. Vecuma sliekšņa noteikšana nodrošina, ka šādas tiesības tiek piešķirtas pilngadību sasniegušai personai ar tiesībspēju un rīcībspēju, tajā skaitā atbilstošu lemtspēju. Tas ir būtisks priekšnoteikums atbildīgas rīcības un lēmumu pieņemšanas nodrošināšanai bezpilota lidaparātu ekspluatācijā. Piedāvātais regulējums stiprina lidojumu drošumu, veicina skaidru atbildības sadali starp ekspluatantu un tālvadības pilotu un mazina iespējamos riskus bezpilota lidaparātu ekspluatācijas procesā. Grozījums uzlabo tiesību normu piemērojamību praksē un nepalielina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457 10. punkts nosaka reģistrā apstrādājamo informāciju par reģistrā iekļauto ekspluatantu bezpilota lidaparātiem, ar kuriem tiek veikti lidojumi atvērtajā un specifiskajā kategorijā. Šāds regulējums ir pārāk plaši interpretējams, jo, lai gan regulas Nr. 2019/947 14. pants nosaka ekspluatanta pienākumu reģistrēties, minētā tiesību norma neparedz obligātu informācijas sniegšanu par visiem ekspluatanta īpašumā vai valdījumā esošajiem bezpilota lidaparātiem. Atbilstoši likuma "Par aviāciju" 117.</w:t>
      </w:r>
      <w:r w:rsidR="00000000" w:rsidRPr="00000000" w:rsidDel="00000000">
        <w:rPr>
          <w:vertAlign w:val="superscript"/>
          <w:rtl w:val="0"/>
        </w:rPr>
        <w:t xml:space="preserve">5</w:t>
      </w:r>
      <w:r w:rsidR="00000000" w:rsidRPr="00000000" w:rsidDel="00000000">
        <w:rPr>
          <w:rtl w:val="0"/>
        </w:rPr>
        <w:t xml:space="preserve"> panta pirmās daļas 4. un 5. punktam reģistrā ietver informāciju par tālvadības pilotiem un lidaparātu modeļu klubiem un apvienībām. Likuma "Par aviāciju" 117.</w:t>
      </w:r>
      <w:r w:rsidR="00000000" w:rsidRPr="00000000" w:rsidDel="00000000">
        <w:rPr>
          <w:vertAlign w:val="superscript"/>
          <w:rtl w:val="0"/>
        </w:rPr>
        <w:t xml:space="preserve">5</w:t>
      </w:r>
      <w:r w:rsidR="00000000" w:rsidRPr="00000000" w:rsidDel="00000000">
        <w:rPr>
          <w:rtl w:val="0"/>
        </w:rPr>
        <w:t xml:space="preserve"> panta otrā daļa nosaka, ka tālvadības pilotam, lidaparātu modeļu klubam vai apvienībai ir pienākums sniegt un atjaunot reģistrā ietverto informāciju, tādēļ projektā ir nepieciešams norādīt kuros gadījumos tālvadības pilotam, lidaparātu modeļu klubam vai apvienībai ir pienākums sniegt par sevi informāciju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ekspluatantam ir pienākums sniegt informāciju par bezpilota lidaparātiem, ar kuriem ekspluatants veic lidojumus atvērtajā kategorijā, ja lidojums tiek veikts ģeogrāfiskajā zonā. Papildus noteikts, ka neatkarīgi no lidojuma veikšanas vietas ekspluatantam ir pienākums sniegt informāciju par bezpilota lidaparātiem, ar kuriem lidojumus veic specifiskajā kategorijā. Piedāvātās normas mērķis ir nodrošināt, lai atbildīgo institūciju rīcībā būtu aktuāla un precīza informāciju par bezpilota lidaparātiem, kas tiek izmantoti attiecīgajās lidojumu kategorijās, tādējādi veicinot uzraudzības efektivitāti un lidojumu drošumu. Informācijas sniegšanas pienākums ļaus operatīvāk identificēt izmantotās sistēmas un to ekspluatantus, kā arī sekmēs risku pārvaldību, īpaši gadījumos, kad lidojumi notiek ģeogrāfiski ierobežotās vai paaugstinātas drošības zonās. Grozījums arī veicina vienotu datu aprites kārtību un uzlabo normatīvā regulējuma piemērojamību praksē, nepalielinot administratīvo slogu ekspluatantiem.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uzskaitīti gadījumi, kuros tālvadības pilotam, lidaparātu modeļu klubam un apvienībai ir pienākums sniegt par sevi informāciju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aizsardzību attiecībā uz personas datu apstrādi un šādu datu brīvu apriti un ar ko atceļ Direktīvu 95/46/EK (Vispārīgā datu aizsardzības regula, turpmāk – regula Nr. 2016/679) 5. panta 1. punkta "e" apakšpunktam personas datus glabā veidā, kas pieļauj datu subjekta identifikāciju, ne ilgāk kā nepieciešams nolūkiem, kādos attiecīgos personas datus apstrādā. Minētais izriet no apstākļa, ka nav pieļaujama pamattiesību ierobežošana ilgāk kā tas patiesi ir nepieciešams. Atbilstoši noteikumu Nr. 457 18. punktam reģistra informācija ir glabājama saskaņā ar normatīvajiem aktiem, kas reglamentē informācijas sistēmās esošo dokumentēto datu arhivēšanu. Noteikumus Nr. 457 19. punkts nosaka, ka informācija no reģistra var tikt izslēgta, ja tā ir kļūdaina, tā ir iekļauta reģistrā nepamatoti vai zudis informācijas glabāšanas tiesiskais pamats un šādas informācijas izslēgšana neietekmē reģistra funkcionalitāti, kā arī tā var tikt izslēgta no reģistra vai anonimizēta, ja personas dati vairs nav nepieciešami saistībā ar nolūkiem, kādos tie tika vākti vai citādi apstrādāti, kā arī, ja personas dati ir apstrādāti nelikumīgi, izņemot, ja turpmāku personas datu apstrādi paredz tiesību akti bezpilota lidaparātu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beigusies, anulēta, atsaukta vai citādi izbeigta attiecīgā reģistrācija, kvalifikācija, atļauja, sertifikāts, atzīšana vai ģeogrāfiskās zonas darbība, ja spēku zaudējusi deklarācija, ja ir pabeigts, atsaukts, noraidīts vai citādi izbeigts attiecīgais lidojuma pieteikums, ja ir beidzies, atcelts vai citādi izbeigts saskaņojums vai ja iestājies cits apstāklis, kura dēļ attiecīgais ieraksts vairs nav uzturams aktīvajā uzskaitē, tad minēto informāciju no reģistra būtu jāizslēdz, t.i. jāveic attiecīgā ieraksta izslēgšanu no aktīvās uzskaites, saglabājot to kā vēsturisko informāciju, ko attiecīgi ir nepieciešams noteikt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būt situācijas, kad informācija par ekspluatantu, bezpilota lidaparātu, tālvadības pilotu, lidaparātu modeļu klubu vai apvienību, atzīto struktūru, ģeogrāfisko zonu, bezpilota lidaparātu lidojumu pieteikumu, saskaņojumu ģeogrāfiskajā zonā, kas nav "U-space" pakalpojums regulas Nr. 2021/664 10. panta izpratnē, ir nepieciešama citām iestādēm, tiesām u.t.t. pēc to statusa vai termiņa beigām. Piemēram, ar bezpilota lidaparātu iespējams ir izdarīts Krimināllikuma 257. panta pirmajā daļā minētais mazāk smags noziegums, kura noilgums atbilstoši Krimināllikuma 56. panta pirmās daļas 3. punktam ir pieci gadi un tiesībaizsardzības institūcijām ir nepieciešama iepriekš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piecu gadu termiņš informācijas glabāšanai par ekspluatantu, bezpilota lidaparātu, tālvadības pilotu, lidaparātu modeļu klubu vai apvienību, atzīto struktūru, ģeogrāfisko zonu, bezpilota lidaparātu lidojumu pieteikumu, saskaņojumu ģeogrāfiskajā zonā, kas nav "U-space" pakalpojums regulas Nr. 2021/664 10. panta izpratnē, ir samērīgs, jo tas veicina lidojumu drošumu un nodrošina iespēju tiesībaizsardzības iestādēm un tiesai pieeju nepieciešamajai informācijai Krimināllikuma 257. panta pirmajā daļā minētā civilās aviācijas jomā izdarītā noziedzīgā nodarījuma izmeklēšanai, pierādīšanai un personas saukšanai pie atbildības Krimināllikumā noteiktajā noilguma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nepieciešams precizēt noteikumu 457 18. punktu un projektā noteikt, ka reģistrā iekļauto informāciju glabā piecus gadus pēc tās izslēgšanas dienas un paredzēt, kas notiek ar minēto informāciju pēc minētā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informāciju no reģistra izslēdz, ja ir beigusies, anulēta, atsaukta vai citādi izbeigta attiecīgā reģistrācija, kvalifikācija, atļauja, sertifikāts, atzīšana vai ģeogrāfiskās zonas darbība, ja spēku zaudējusi deklarācija, ja ir pabeigts, atsaukts, noraidīts vai citādi izbeigts attiecīgais lidojuma pieteikums, ja ir beidzies, atcelts vai citādi izbeigts saskaņojums vai ja iestājies cits apstāklis, kura dēļ attiecīgais ieraksts vairs nav uzturams aktīvajā uzskaitē, t.i., attiecīgais ieraksts no reģistra tiek izslēgts no aktīvās uzskaites, saglabājot to kā vēsturisko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reģistrā iekļauto informāciju glabā piecus gadus pēc tās izslēgšanas dienas, t.i., no ekspluatanta, bezpilota lidaparāta, tālvadības pilota, lidaparātu modeļu kluba vai apvienības, atzītās struktūras, ģeogrāfiskās zonas, bezpilota lidaparātu lidojumu pieteikuma, saskaņojuma ģeogrāfiskajā zonā, kas nav "U-space" pakalpojums regulas Nr. 2021/664 10. panta izpratnē, statusa vai termiņa beigām. Pēc minētā termiņa beigām Civilās aviācijas aģentūra reģistrā iekļauto informāciju dzēš.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reģistrā iekļauto informāciju dzēš no reģistra arī tad, ja tā ir kļūdaina vai tā ir iekļauta reģistrā nepamatoti, tādējādi nodrošinot regulas Nr. 2016/679 5. panta 1. punkta "e" apakšpunktā noteikto prasību  personas datus glabāšanai un, ka reģistrs darbojas precīzi.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117.</w:t>
      </w:r>
      <w:r w:rsidR="00000000" w:rsidRPr="00000000" w:rsidDel="00000000">
        <w:rPr>
          <w:vertAlign w:val="superscript"/>
          <w:rtl w:val="0"/>
        </w:rPr>
        <w:t xml:space="preserve">5</w:t>
      </w:r>
      <w:r w:rsidR="00000000" w:rsidRPr="00000000" w:rsidDel="00000000">
        <w:rPr>
          <w:rtl w:val="0"/>
        </w:rPr>
        <w:t xml:space="preserve"> panta pirmā daļa nosaka, ka reģistrā ietver informāciju arī par bezpilota lidaparātiem, kuri pakļauti sertificēšanai regulas Nr.  2019/947 14. panta izpratnē. Likuma "Par aviāciju" 117.</w:t>
      </w:r>
      <w:r w:rsidR="00000000" w:rsidRPr="00000000" w:rsidDel="00000000">
        <w:rPr>
          <w:vertAlign w:val="superscript"/>
          <w:rtl w:val="0"/>
        </w:rPr>
        <w:t xml:space="preserve">5</w:t>
      </w:r>
      <w:r w:rsidR="00000000" w:rsidRPr="00000000" w:rsidDel="00000000">
        <w:rPr>
          <w:rtl w:val="0"/>
        </w:rPr>
        <w:t xml:space="preserve"> panta trešās daļas 3. punkts paredz pilnvarojumu Ministru kabinetam noteikt kārtību, kādā sniedz un atjauno informāciju par bezpilota lidaparātiem, kuri pakļauti sertificēšanai. Noteikumi Nr. 457 šobrīd paredz nosacījumus attiecībā uz sertificēšanai pakļautajiem bezpilota lidaparātiem, tomēr tiesību normu piemērošanas gaitā Civilās aviācijas aģentūra konstatējusi, ka sertificēšanai pakļauto bezpilota lidaparātu reģistrēšanas jautājumam jābūt ārpus noteikumu Nr. 457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2019. gada 24. maija Īstenošanas regulas (ES) 2019/947 par bezpilota gaisa kuģu sistēmu ekspluatācijas noteikumiem un procedūrām (turpmāk – regula Nr. 2019/947) 14. panta 7. punktam bezpilota lidaparāta īpašniekam ir pienākums reģistrēt sertificētu bezpilota lidaparātu.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izstrādājusi likumprojektu "Grozījumi likumā "Par aviāciju"" (25-TA-2805), kas paredz pilnvarojumu Ministru kabinetam izdot noteikumus, kas paredz noteikt prasības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lidaparātu un sertificēto bezpilota lidaparātu reģistrācijai Latvijas Republikas Civilās aviācijas lidaparātu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zīmes un reģistrācijas zīmes izvietošanai uz Latvijas Republikas Civilās aviācijas lidaparātu reģistrā reģistrētajiem lidaparātiem un sertificētiem bezpilota lidaparātiem;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lidaparātu un sertificēto bezpilota lidaparātu izslēgšanai no Latvijas Republikas Civilās aviācijas lidaparātu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minētā likumprojekta pieņemšanas Saeimā otrajā lasījumā tiks veikti attiecīgi grozījumi Ministru kabineta 2006. gada 14. marta noteikumos Nr. 200 "Noteikumi par civilās aviācijas gaisa kuģu reģistrāciju un nacionālās zīmes un reģistrācijas zīmes izvietošanas kārtību uz gaisa kuģiem"" (turpmāk - noteikumi Nr. 200) un noteikumos Nr. 200 noteiktās prasības būs attiecināmas arī uz sertificētiem bezpilota lidaparātiem.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svītrot visus ar sertificēšanai pakļautajiem bezpilota lidaparātiem saistītos nosacījumus. Minētais jautājums ir saistīts un jārisina Ministru kabineta noteikumu, kas nosaka civilās aviācijas lidaparātu reģistrāciju un nacionālās zīmes un reģistrācijas zīmes izvietošanas kārtību uz lidaparātiem, t.i. noteikumu Nr. 200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identificēts alternatīvs risinājums, ņemot vērā, ka projekts izstrādāts, lai īstenotu likuma līmenī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lidaparātu sistēmu ekspluatanti, kuri tiek reģistrēti reģistrā, sniedz un atjauno reģistrā ietverto informāciju vai tiek izslēgti no reģistra (projekta 4.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lidaparātu sistēmu ekspluatanti, kuri tiek reģistrēti reģistrā, sniedz un atjauno reģistrā ietverto informāciju vai tiek izslēgti no reģistra (projekta 9. un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Tālvadības piloti, kuri sniedz un atjauno reģistrā ietverto informāciju (projekta 5. un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atzītās struktūras bezpilota lidaparātu jomā, kuras sniedz un atjauno reģistrā ietverto informāciju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lidaparātu sistēmu ekspluatanti un tālvadības piloti, kuri sniedz un atjauno informāciju par to, ka izveidota ģeogrāfiskā zona vai veiktas izmaiņas tajā, kā arī iesniegts bezpilota lidaparātu lidojumu pieteikums vai saņemts saskaņojums ģeogrāfiskajās zonās, kas nav "U-space" pakalpojums regulas Nr. 2021/664 10. panta izpratnē (projekta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jebkuru fizisku personu, kuras īpašumā vai valdījumā ir bezpilota lidaparāts, kura vēlas veikt bezpilota lidaparāta lidojumus, kurai ir pienākums vai tiesības reģistrēties par ekspluatantu vai tālvadības pilotu. Projekts attiecas arī uz tādu fizisku personu, kas ir reģistrējusies Latvijas Republikā individuālā komersanta vai pašnodarbinātas personas statusā saskaņā ar Ministru kabineta 2021. gada 15. jūnija noteikumu Nr. 374 "Atzīto struktūru statusa iegūšanas un uzraudzības kārtība" 8.2.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ekspluatantam reģistrēties reģistrā izriet no regulas Nr. 2019/947 14. panta 6. punkta. Projekta tiesiskais regulējums pozitīvi ietekmēs tautsaimniecību un sabiedrības mērķgrupas. Tiesiskais regulējums nodrošinās funkcionālās iespējas, kas dod iespēju identificēt bezpilota lidaparāta lietotāju neatkarīgi no bezpilota lidaparāta pilotēšanas mērķa. Reģistrs nodrošinās ātru un precīzu datu apmaiņu arī ar citām Eiropas Savienības dalībvalstīm, datu apmaiņas nepieciešamība ir noteikta saskaņā ar regulas Nr. 2019/947 14. panta 4. punktu, tādējādi sekmējot lidojumu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labvēlīgi ietekmēs ekspluatantus un tālvadības pilotus, kuri tiek reģistrēti reģistrā vai tiek izslēgti no reģistra, kuri vēlas reģistrā sniegt vai atjaunot informāciju par bezpilota lidaparātu, un kuri vēlas sniegt vai atjaunot informāciju par to, ka ir izveidota ģeogrāfiskā zona vai veiktas izmaiņas tajā, kā arī iesniegts bezpilota lidaparātu lidojumu pieteikums vai saņemts saskaņojums ģeogrāfiskajās zonās, kas nav "U-space" pakalpojums regulas Nr. 2021/664 10. panta izpratnē, jo projekts izstrādāts, lai nodrošinātu noteikumu Nr. 457 regulējuma atbilstību likuma "Par aviāciju" 117.</w:t>
      </w:r>
      <w:r w:rsidR="00000000" w:rsidRPr="00000000" w:rsidDel="00000000">
        <w:rPr>
          <w:vertAlign w:val="superscript"/>
          <w:rtl w:val="0"/>
        </w:rPr>
        <w:t xml:space="preserve">5</w:t>
      </w:r>
      <w:r w:rsidR="00000000" w:rsidRPr="00000000" w:rsidDel="00000000">
        <w:rPr>
          <w:rtl w:val="0"/>
        </w:rPr>
        <w:t xml:space="preserve"> panta trešajai daļai un projektā tiek noteikts reģistrā iekļaujamās informācijas apjoms un kārtība, kādā to apstrādā, un nosacījumi piekļuves nodrošināšanai reģistrā iekļautajai informācijai. Tātad ar projektu tiek pārizdoti spēkā esošie noteikumi Nr. 457. Būtiski netiek mainīts noteikumos Nr. 457 noteiktais reģistrā iekļaujamās informācijas apjoms un kārtība, kādā to apstrādā, un nosacījumi piekļuves nodrošināšanai reģistrā iekļautajai informācijai. Gan spēkā esošajos noteikumos, gan projektā ir noteikts bezpilota lidaparāta ekspluatanta pienākums sniegt informāciju par bezpilota lidaparātiem, projektā specificējot gadījumus, kuros tas darāms. Tāpat kā spēkā esošajos noteikumos, arī projektā noteikts, ka ekspluatanta reģistrācija ir spēkā vienu gadu no reģistrēta ekspluatanta statusa iegūšanas vai pagarināšanas brīža. Projektā saglabātas noteikumos Nr. 457 ietvertās prasības tālvadības pilotiem sniegt un atjaunot informāciju reģistrā. Projekts precizē sniedzamās informācijas apjomu, tomēr BGKIS testēšanas laikā un sniedzot atbalstu klientiem (BGKIS lietotājiem) Civilās aviācijas aģentūra ir novērtējusi nepieciešamo laika patēriņu un konstatējusi, ka tas nemainās. Savukārt par projekta 13.9. apakšpunktā no jauna iekļauto prasību noteiktajos gadījumos reģistrā apstrādāt informāciju par bezpilota lidaparāta nozaudēšanu vai zādzību izmaksu aprēķins netiek veikts, jo nav izejošo datu. Turklāt šīs prasības īstenošanu nodrošina sistēmas funkcionalitāte, paredzot pieteikties BGKIS un izdarīt attiecīgu atzīmi. Tas neaizņem vairāk par vienu minūti, arī tāpēc netiek monetāri 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16. punkts paredz arī Civilās aviācijas aģentūras atzītajām struktūrām bezpilota lidaparātu jomā iekļaut informāciju reģistrā. Saskaņā ar normatīvo regulējumu atzītā struktūra var būt arī fiziska persona, tomēr līdz šim neviena fiziska persona šādu statusu nav ieguvusi, līdz ar to nav izejošo datu un izmaksas netiek aprēķinātas. Projekta 17. punkts nosaka, ka bezpilota lidaparātu jomas reģistrā apstrādā normatīvajos aktos par bezpilota gaisa kuģu lidojumiem noteikto informāciju par bezpilota lidaparātu lidojumu pieteikumiem un saskaņojumiem UAS ģeogrāfiskajās zonās, kas nav "U-space" pakalpojums Regulas Nr. 2021/664 10.panta izpratnē.  Bezpilota lidaparātu lidojumu pieteikumu iesniegšanas kārtību, pieteikumā norādāmo informāciju un pieteikumu izskatīšanas kārtību jau nosaka Ministru kabineta 2024.gada 23.aprīļa noteikumi Nr.248 "Bezpilota gaisa kuģu lidojumu noteikumi". Atbilstoši minētajiem noteikumiem lidojuma pieteikumu var iesniegt portālā reģistrēts UAS ekspluatants, tā pilnvarotais pārstāvis vai norīkotais tālvadības pilots. Attiecīgie procesi tiek īstenoti, izmantojot jau izveidoto BGKIS funkcionalitāti. Projekts nenosaka fiziskajām personām jaunu informācijas sniegšanas pienākumu, nemaina lidojuma pieteikumā sniedzamās informācijas apjomu, informācijas sniegšanas biežumu vai personu veicamās darbības. Projekts sistematizē un juridiski nostiprina minētajā procesā iegūtās informācijas apstrādi bezpilota lidaparātu jomas reģistrā, kā arī nosaka reģistra lietotāju piekļuves tiesības attiecīgajai informācijai. Tā kā lidojumu pieteikumu iesniegšanas un saskaņošanas process, kā arī attiecīgā BGKIS funkcionalitāte jau pastāv un projekts tos nemaina, projekts fiziskajām personām nerada jaunu administratīvo slogu vai administratīvās izmaksas, tāpēc tādas netiek aprēķinātas.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lidaparātu sistēmu ekspluatanti, kuri tiek reģistrēti reģistrā, sniedz un atjauno reģistrā ietverto informāciju vai tiek izslēgti no reģistra (projekta 4.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lidaparātu sistēmu ekspluatanti, kuri tiek reģistrēti reģistrā, sniedz un atjauno reģistrā ietverto informāciju vai tiek izslēgti no reģistra (projekta 9. un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Lidaparātu modeļu klubi un apvienības, kuras sniedz un atjauno reģistrā ietverto informāciju (projekta 6. un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atzītās struktūras bezpilota lidaparātu jomā, kuras sniedz un atjauno reģistrā ietverto informāciju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ir bezpilota lidaparātu sistēmu ģeogrāfisko zonu ierosinātāji vai pārvaldītāji, kā arī juridiskās personas, kuru vārdā normatīvajos aktos noteiktajā kārtībā tiek iesniegti bezpilota lidaparātu lidojumu pieteikumi ģeogrāfiskajās zonās, kas nav "U-space" pakalpojums Regulas Nr. 2021/664 10. panta izpratnē (projekta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jebkuru juridisku personu, kurai ir pienākums vai tiesības reģistrēties par ekspluatantu, kā arī uz Civilās aviācijas aģentūras atzītajām struktūrām bezpilota lidaparātu jomā, lidaparātu modeļu klubiem un apvienībām un ģeogrāfisko zonu ierosinātājiem, tostarp valsts un pašvaldības institūcijām, izņemot, ja tās veic valsts bezpilota lidaparāta lidojumus vai militārā bezpilota lidaparāta lidojumus.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reģistrēties reģistrā par  ekspluatantu izriet no regulas Nr. 2019/947 14. panta 6. punkta. Projekta tiesiskais regulējums pozitīvi ietekmēs tautsaimniecību un sabiedrības mērķgrupas. Tiesiskais regulējums nodrošinās funkcionālās iespējas, kas dod iespēju identificēt bezpilota lidaparāta lietotāju neatkarīgi no bezpilota lidaparāta pilotēšanas mērķa. Reģistrs nodrošinās ātru un precīzu datu apmaiņu arī ar citām Eiropas Savienības dalībvalstīm, datu apmaiņas nepieciešamība ir noteikta saskaņā ar regulas Nr. 2019/947 14. panta 4. punktu, tādējādi sekmējot lidojumu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labvēlīgi ietekmēs ekspluatantus, kuri tiek reģistrēti reģistrā vai tiek izslēgti no reģistra, kuri vēlas reģistrā sniegt vai atjaunot informāciju par bezpilota lidaparātu un kuri vēlas sniegt vai atjaunot informāciju par to, ka izveidota ģeogrāfiskā zona vai veiktas izmaiņas tajā, kā arī iesniegts bezpilota lidaparātu lidojumu pieteikums vai saņemts saskaņojums ģeogrāfiskajās zonās, kas nav "U-space" pakalpojums regulas Nr. 2021/664 10. panta izpratnē, jo projekts izstrādāts, lai nodrošinātu noteikumu Nr. 457 regulējuma atbilstību likuma "Par aviāciju" 117.</w:t>
      </w:r>
      <w:r w:rsidR="00000000" w:rsidRPr="00000000" w:rsidDel="00000000">
        <w:rPr>
          <w:vertAlign w:val="superscript"/>
          <w:rtl w:val="0"/>
        </w:rPr>
        <w:t xml:space="preserve">5</w:t>
      </w:r>
      <w:r w:rsidR="00000000" w:rsidRPr="00000000" w:rsidDel="00000000">
        <w:rPr>
          <w:rtl w:val="0"/>
        </w:rPr>
        <w:t xml:space="preserve"> panta trešajai daļai un projektā tiek noteikts reģistrā iekļaujamās informācijas apjoms un kārtība, kādā to apstrādā, un nosacījumi piekļuves nodrošināšanai reģistrā iekļautajai informācijai. Tātad ar projektu tiek pārizdoti spēkā esošie noteikumi Nr. 457. Būtiski netiek mainīts noteikumos Nr. 457 noteiktais reģistrā iekļaujamās informācijas apjoms un kārtība, kādā to apstrādā, un nosacījumi piekļuves nodrošināšanai reģistrā iekļautajai informācijai. Gan spēkā esošajos noteikumos, gan projektā ir noteikts bezpilota lidaparāta ekspluatanta pienākums sniegt informāciju par bezpilota lidaparātiem, projektā specificējot gadījumus, kuros tas darāms. Tāpat kā spēkā esošajos noteikumos, arī projektā noteikts, ka ekspluatanta reģistrācija ir spēkā vienu gadu no reģistrēta ekspluatanta statusa iegūšanas vai pagarināšanas brīža. Projekta 6. un 15. punktā saglabātas noteikumos Nr. 457 ietvertās prasības lidaparātu modeļu klubiem un apvienībām sniegt informāciju reģistrā, projektā precizējot sniedzamās informācijas apjomu. BGKIS testēšanas laikā un sniedzot atbalstu klientiem (BGKIS lietotājiem) Civilās aviācijas aģentūra ir novērtējusi papildus sniedzamajai informācijai nepieciešamo laika patēriņu un konstatējusi, ka tas nemainās. Savukārt par projekta 13.9. apakšpunktā no jauna iekļauto prasību noteiktajos gadījumos reģistrā apstrādāt informāciju par bezpilota lidaparāta nozaudēšanu vai zādzību izmaksu aprēķins netiek veikts, jo nav izejošo datu. Turklāt šīs prasības īstenošanu nodrošina sistēmas funkcionalitāte, paredzot pieteikties BGKIS un izdarīt attiecīgu atzīmi. Tas neaizņem vairāk par vienu minūti, arī tāpēc netiek monetāri 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16. punkts paredz arī Civilās aviācijas aģentūras atzītajām struktūrām bezpilota lidaparātu jomā iekļaut informāciju reģistrā. Projekts nemaina atzītās struktūras sākotnējās informācijas norādīšanai, eksāmena izveidei vai tālvadības pilota reģistrēšanai un piekļuves nodrošināšanai veicamās darbības vai tām nepieciešamo laiku, jo attiecīgie procesi jau pastāv. Aprēķinā nav ietverta iespējamā praktisko prasmju apliecinājumu, sertifikātu vai citu kvalifikācijas dokumentu augšupielāde vai reģistrēšana, jo šāds papildu informācijas sniegšanas process pašlaik netiek īstenots. Tā administratīvā ietekme būs vērtējama tiesību akta projektā, ar kuru tiks ieviests vai mainīts attiecīgais tālvadības pilotu kvalifikācijas un informācijas sniegšanas process.  Atzītās struktūras identifikācijas un kontaktinformācija, kā arī informācija par tās atbildīgo vadītāju vai pilnvaroto personu Civilās aviācijas aģentūrai jau tiek sniegta atzītās struktūras statusa iegūšanas un uzraudzības procesā. Attiecīgi gan BGKIS testēšanas, gan lietošanas laikā Civilās aviācijas aģentūra konstatējusi, ka izmaksu aprēķins šajā aspektā netiek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17.punkts nosaka, ka bezpilota lidaparātu jomas reģistrā apstrādā normatīvajos aktos par bezpilota gaisa kuģu lidojumiem noteikto informāciju par UAS ģeogrāfiskajām zonām, to prasībām, ierosinātājiem un pārvaldītājiem, kā arī par bezpilota lidaparātu lidojumu pieteikumiem un saskaņojumiem UAS ģeogrāfiskajās zonās, kas nav "U-space" pakalpojums Regulas Nr. 2021/664 10.panta izpratnē.  UAS ģeogrāfiskās zonas izveidošanas vai grozīšanas ierosināšanas kārtību, iesniedzamo informāciju, lidojumu pieteikumu iesniegšanu, to izskatīšanu un UAS ģeogrāfiskās zonas pārvaldītāja lēmuma pieņemšanu jau nosaka Ministru kabineta 2024. gada 23. aprīļa noteikumi Nr.248 "Bezpilota gaisa kuģu lidojumu noteikumi". Attiecīgie procesi tiek īstenoti, izmantojot jau izveidoto BGKIS funkcionalitāti.  Projekts nenosaka jaunu informācijas sniegšanas pienākumu, nemaina sniedzamās informācijas apjomu, informācijas sniegšanas biežumu vai personu veicamās darbības. Projekts sistematizē un juridiski nostiprina minētajos procesos iegūtās informācijas apstrādi bezpilota lidaparātu jomas reģistrā, kā arī nosaka reģistra lietotāju piekļuves tiesības attiecīgajai informācijai.  Projekta 21.5. un 21.6. apakšpunkts paredz UAS ģeogrāfiskās zonas ierosinātājam un pārvaldītājam piekļuvi informācijai par to ierosināto vai pārvaldīto UAS ģeogrāfisko zonu, tās izveidošanas vai grozīšanas procesu, iesniegtajiem lidojumu pieteikumiem un pieņemtajiem lēmumiem. Minētās normas nerada jaunu pienākumu noslēgt vienošanos ar Civilās aviācijas aģentūru. Vienošanās ar Civilās aviācijas aģentūru nepieciešama tikai Ministru kabineta noteikumos Nr. 248 paredzētajā gadījumā, ja lidojumu pieteikumu un par tiem pieņemto lēmumu reģistrēšanai BGKIS portāla vietā tiek izmantota cita informācijas sistēma. Tā kā UAS ģeogrāfisko zonu ierosināšanas un pārvaldības, lidojumu pieteikumu iesniegšanas un saskaņošanas procesi, kā arī attiecīgā BGKIS funkcionalitāte jau pastāv un projekts tos nemaina, projekts juridiskajām personām nerada jaunas administratīvās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32019R0947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24. maija Īstenošanas regula (ES) 2019/947 par bezpilota gaisa kuģu sistēmu ekspluatācijas noteikumiem un procedūrām (publicēta Eiropas Savienības Oficiālajā vēstnesī OV L 152, 11.06.2019).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2019/947 nosaka vienotus Eiropas Savienības noteikumus bezpilota lidaparātu ekspluatācijai, iedalot operācijas atvērtajā, specifiskajā un sertificētajā kategorijā. Tā reglamentē operatoru un tālvadības pilotu prasības, ekspluatācijas nosacījumus, atļaujas, deklarācijas un riska novērtēšanas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12. maija Īstenošanas regula (ES) 2020/639 ar ko Īstenošanas regulu (ES) 2019/947 groza attiecībā uz standarta scenārijiem tiešredzamības operācijām un operācijām ārpus tiešredzamības (publicēta Eiropas Savienības Oficiālajā vēstnesī OJ L 150, 13.05.2020).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2020/639 groza regulas Nr. 2019/947 noteikumus, lai iekļautu standartizētus scenārijus tiešredzamības operācijām (VLOS) un operācijām, ko var veikt ārpus tiešredzamības (BVLOS), tostarp pirmā standarta scenārija (STS-01) un otrā standarta scenārija (STS-02) definīcijas un saistītās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32021R0664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22. aprīļa Īstenošanas regula (ES) 2021/664 par "U-space" tiesisko regulējumu (publicēta Eiropas Savienības Oficiālajā vēstnesī OJ L 139, 23.04.2021).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2021/664 nosaka regulatīvo ietvaru U-space jomā (bezpilota lidaparātu lidojumu pārvaldība noteiktos gaisa telpas segmentos ar nepieciešamajiem U-space pakalpojumiem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24. maija Īstenošanas regula (ES) 2019/947 par bezpilota gaisa kuģu sistēmu ekspluatācijas noteikumiem un procedūrām (publicēta Eiropas Savienības Oficiālajā vēstnesī OV L 152, 11.06.2019).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1.2., 1.5., 20.2.1., 20.2.2. apakšpunkts, 11.,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18. panta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9. panta 3. punktā ietvertā rīcības brīvība netiek izmantota, jo minētajā regulā noteiktais tālvadības pilota vecums (vismaz 16 gadi) ir piemērots un objektīvs no lidojumu drošuma aspekta. Tālvadības pilots ir bezpilota lidaparātu sistēmu personāls, kas piedalās gaisa satiksmē. Tālvadības pilota kļūda vai neadekvāta situācijas novērtēšana var radīt risku citiem gaisa telpas lietotājiem un citām personām. Tāpēc zemāka vecuma robeža būtu grūtāk savienojama ar mērķi nodrošināt lidojumu drošumu. Jāatzīmē, ka minētās regulas 9. panta 5. punkts neatkarīgi no vispārējās minimālā vecuma prasības ļauj Civilās aviācijas aģentūrai noteikt atšķirīgu minimālo vecumu atļaujā, ko izdod saskaņā ar regulas 16. pantu lidojumu veikšanai gaisa kuģu modeļu klubu vai apvienību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regulas Nr. 2019/947 16. panta 4. punkta izriet, ka dalībvalstis var nodrošināt lidaparātu modeļu klubiem un apvienībām iespēju reģistrēt savus locekļus to vārdā dalībvalsts izstrādātās reģistrācijas sistēmās, kas izveidotas saskaņā ar minētās regulas 14. pantu. Netiek izmantota minētajā tiesību normā dalībvalstij noteiktā rīcības brīvība, jo pašlaik Civilās aviācijas aģentūra nav izsniegusi lidaparātu modeļu klubiem un apvienībām nevienu regulas Nr. 2019/947 16. pantā minēto atļauju bezpilota lidaparātu ekspluatācijai. Ja tādas tiks izsniegtas, tad ekspluatanti  paši par sevi ievadīs attiecīgo informāciju reģistrā un to nedarīs lidaparātu modeļu klubs vai apvienība.  Latvija neizmanto Regulas Nr. 2019/947 16. pantā paredzēto iespēju modeļu klubiem un apvienībām reģistrēt savus biedrus to vārdā, jo nav izveidota vēsturiska un tehniska pieeja šādu centralizētu biedru datu kopu uzturēšanai, savukārt šāda risinājuma ieviešana radītu papildu personas datu apstrādi un prasītu atsevišķu tās nepieciešamības, samērīguma un datu aizsardzības pasākumu izvērtējumu.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netiek mainītas un ietekmētas līdz šim ar noteikumiem Nr. 457 ieviestās no regulas Nr. 2019/947 tiesību normām izrietošās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12. maija Īstenošanas regula (ES) 2020/639 ar ko Īstenošanas regulu (ES) 2019/947 groza attiecībā uz standarta scenārijiem tiešredzamības operācijām un operācijām ārpus tiešredzamības (publicēta Eiropas Savienības Oficiālajā vēstnesī OJ L 150, 13.05.2020).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2020/639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1.2., 1.5. apakšpunkts, 11.,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pārņemts. Regulas Nr. 2020/639 1. panta 4. punkts, ar kuru regulas Nr. 2019/947 14. pantam pievienots 9. punkts, ļaujot dalībvalstīm vākt papildu identitātes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papildus iekļauta informācija par personas kodu, reģistrācijas valsti un pilnvaroto personu, kā paredzēts regulas Nr. 2019/947 14.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noteiktas.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2020/639 1. panta 4. punkts, ar kuru regulas Nr. 2019/947 14. pantam pievienots 9. punkts, ļauj dalībvalstīm vākt papildu identitātes datus. Projektā, papildus noteikumos Nr. 457 noteiktajam, tiek iekļauta informācija par personas kodu, reģistrācijas valsti un pilnvaroto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Šāda informācija nepieciešama pilnīgai personas identifikācijas pārbaudei, izslēdzot gadījumus, kad reģistrā tiek ievadīti citas personas dati un veikti bezpilota lidaparātu lidojumi. Šādi papildu dati ir nepieciešami, lai pēc iespējas nepieļautu situācijas, ka personas, iespējams, veicot prettiesiskus bezpilota lidaparātu lidojumus, apdraud lidojumu drošumu, kā arī sabiedrisko kārtību un netiek identificētas.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22. aprīļa Īstenošanas regula (ES) 2021/664 par "U-space" tiesisko regulējumu (publicēta Eiropas Savienības Oficiālajā vēstnesī OJ L 139, 23.04.2021).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2021/664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apakšpunkts,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"U-space" ir specifiska ģeogrāfiskā zona, kurā tiek sniegti pakalpojumi. Ar noteikumu projektu netiek ieviests "U-space" pakalpojums un ar to saistītais tiesiskais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Nr.2018/1139 74.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2021/664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un 22.6.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https://tapportals.mk.gov.lv/public_participation/978419bb-1c04-487e-968a-ccebeb073f23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29. jūnija noteikumos Nr. 457 "Bezpilota gaisa kuģu, bezpilota gaisa kuģu sistēmu ekspluatantu, tālvadības pilotu un gaisa kuģu modeļu klubu un apvienību reģistra noteikumi"” (26-TA-134) publiskās apspriešanas laikā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reģistrā apstrādā regulas Nr. 2019/947 14. panta 2. un 3. punktā, likuma "Par aviāciju" 117.</w:t>
      </w:r>
      <w:r w:rsidR="00000000" w:rsidRPr="00000000" w:rsidDel="00000000">
        <w:rPr>
          <w:vertAlign w:val="superscript"/>
          <w:rtl w:val="0"/>
        </w:rPr>
        <w:t xml:space="preserve">5 </w:t>
      </w:r>
      <w:r w:rsidR="00000000" w:rsidRPr="00000000" w:rsidDel="00000000">
        <w:rPr>
          <w:rtl w:val="0"/>
        </w:rPr>
        <w:t xml:space="preserve">panta pirmajā daļā un projektā minēto informāciju, lai izpildītu likuma "Par aviāciju" 6. panta otrajā daļā, 117.</w:t>
      </w:r>
      <w:r w:rsidR="00000000" w:rsidRPr="00000000" w:rsidDel="00000000">
        <w:rPr>
          <w:vertAlign w:val="superscript"/>
          <w:rtl w:val="0"/>
        </w:rPr>
        <w:t xml:space="preserve">5</w:t>
      </w:r>
      <w:r w:rsidR="00000000" w:rsidRPr="00000000" w:rsidDel="00000000">
        <w:rPr>
          <w:rtl w:val="0"/>
        </w:rPr>
        <w:t xml:space="preserve"> panta pirmajā daļā Civilās aviācijas aģentūrai noteiktos uzdevumus, tajā skaitā veikt Latvijas Republikas gaisa telpas izmantošanas un civilās aviācijas darbības valsts uzraudzību, aizliegt darbību, kas saistīta ar Latvijas Republikas gaisa telpas izmantošanu vai civilās aviācijas lidaparātu ekspluatāciju, veikt bezpilota lidaparātu lidojumu drošuma uzraudzību. Ņemot vērā to, ka reģistra darbībai ir tiešsaistes režīma tehniskais risinājums, kas nodrošina informācijas apmaiņu, kā arī ir savstarpējā savietojamība ar projektā minētajiem tiesību subjektiem, ar kuriem paredzēta informācijas apmaiņa tiešsaistes režīmā, Civilās aviācijas aģentūrai izpildot projekta prasības, netiek radītas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uzdevumu un funkciju apjoms nemainīsies, uzdevumi, tostarp reģistra tehnoloģiskā nodrošinājuma pilnveidošana, lai nodrošinātu datu apmaiņu ar citām informācijas sistēmām, tiks veikti esošo resursu un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aviāciju" 117.</w:t>
      </w:r>
      <w:r w:rsidR="00000000" w:rsidRPr="00000000" w:rsidDel="00000000">
        <w:rPr>
          <w:vertAlign w:val="superscript"/>
          <w:rtl w:val="0"/>
        </w:rPr>
        <w:t xml:space="preserve">5</w:t>
      </w:r>
      <w:r w:rsidR="00000000" w:rsidRPr="00000000" w:rsidDel="00000000">
        <w:rPr>
          <w:rtl w:val="0"/>
        </w:rPr>
        <w:t xml:space="preserve"> panta trešajai daļai projektā tiek noteikts reģistrā iekļaujamās informācijas apjoms un kārtība, kādā to apstrādā, un nosacījumi piekļuves nodrošināšanai reģistrā iekļautajai informācijai. Būtiski netiek mainīts noteikumos Nr. 457 noteiktais reģistrā iekļaujamās informācijas apjoms un kārtība, kādā to apstrādā, un nosacījumi piekļuves nodrošināšanai reģistrā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punkts paredz, ka informāciju no reģistra izslēdz, ja ir beigusies, anulēta, atsaukta vai citādi izbeigta attiecīgā reģistrācija, kvalifikācija, atļauja, sertifikāts, atzīšana vai ģeogrāfiskās zonas darbība, ja spēku zaudējusi deklarācija, ja ir pabeigts, atsaukts, noraidīts vai citādi izbeigts attiecīgais lidojuma pieteikums, ja ir beidzies, atcelts vai citādi izbeigts saskaņojums vai ja iestājies cits apstāklis, kura dēļ attiecīgais ieraksts vairs nav uzturams aktīvajā uzskaitē, t.i. attiecīgais ieraksts no reģistra tiek izslēgts no aktīvās uzskaites, saglabājot to kā vēsturisko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punkts paredz, ka reģistrā iekļauto informāciju glabā piecus gadus pēc tās izslēgšanas dienas, ekspluatanta, bezpilota lidaparāta, tālvadības pilota, lidaparātu modeļu kluba vai apvienības, atzītās struktūras, ģeogrāfiskās zonas, bezpilota lidaparātu lidojumu pieteikuma, saskaņojuma ģeogrāfiskajā zonā, kas nav "U-space" pakalpojums regulas Nr. 2021/664 10. panta izpratnē, statusa vai termiņa beigām. Pēc minētā termiņa beigām Civilās aviācijas aģentūra reģistrā iekļauto informāciju dzēš.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punkts paredz, ka reģistrā iekļauto informāciju dzēš no reģistra arī tad, ja tā ir kļūdaina vai tā ir iekļauta reģistrā nepamatoti. Tādējādi nodrošinot regulas Nr. 2016/679 5. panta 1. punkta "e" apakšpunktā noteikto prasību  personas datus glabāšanai un, ka reģistrs darbojas precīzi.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26-TA-1318</w:t>
    </w:r>
    <w:r>
      <w:br/>
    </w:r>
    <w:r w:rsidR="00000000" w:rsidRPr="00000000" w:rsidDel="00000000">
      <w:rPr>
        <w:rtl w:val="0"/>
      </w:rPr>
      <w:t xml:space="preserve">Izdrukāts 21.09.2026. 10.36 - 5.0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26-TA-1318</w:t>
    </w:r>
    <w:r>
      <w:br/>
    </w:r>
    <w:r w:rsidR="00000000" w:rsidRPr="00000000" w:rsidDel="00000000">
      <w:rPr>
        <w:rtl w:val="0"/>
      </w:rPr>
      <w:t xml:space="preserve">Izdrukāts 21.09.2026. 10.36 - 5.0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anotācija_(ex_ante)_26-TA-1318.docx</dc:title>
</cp:coreProperties>
</file>

<file path=docProps/custom.xml><?xml version="1.0" encoding="utf-8"?>
<Properties xmlns="http://schemas.openxmlformats.org/officeDocument/2006/custom-properties" xmlns:vt="http://schemas.openxmlformats.org/officeDocument/2006/docPropsVTypes"/>
</file>