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C12A1" w14:textId="77777777" w:rsidR="00882005" w:rsidRPr="00C53369" w:rsidRDefault="00882005" w:rsidP="00882005">
      <w:pPr>
        <w:jc w:val="right"/>
        <w:rPr>
          <w:sz w:val="28"/>
          <w:szCs w:val="28"/>
        </w:rPr>
      </w:pPr>
      <w:r w:rsidRPr="00C53369">
        <w:rPr>
          <w:sz w:val="28"/>
          <w:szCs w:val="28"/>
        </w:rPr>
        <w:t>Pielikums</w:t>
      </w:r>
    </w:p>
    <w:p w14:paraId="63A3908A" w14:textId="77777777" w:rsidR="00882005" w:rsidRPr="00C53369" w:rsidRDefault="00882005" w:rsidP="00882005">
      <w:pPr>
        <w:jc w:val="right"/>
        <w:rPr>
          <w:sz w:val="28"/>
          <w:szCs w:val="28"/>
        </w:rPr>
      </w:pPr>
      <w:bookmarkStart w:id="0" w:name="_Hlk44585853"/>
      <w:r w:rsidRPr="00C53369">
        <w:rPr>
          <w:sz w:val="28"/>
          <w:szCs w:val="28"/>
        </w:rPr>
        <w:t>Ministru kabineta noteikumu projekta</w:t>
      </w:r>
    </w:p>
    <w:p w14:paraId="14ECE71C" w14:textId="44874374" w:rsidR="00503C8E" w:rsidRPr="00C53369" w:rsidRDefault="00685BDA" w:rsidP="00B330AE">
      <w:pPr>
        <w:jc w:val="right"/>
        <w:rPr>
          <w:b/>
          <w:sz w:val="28"/>
          <w:szCs w:val="28"/>
        </w:rPr>
      </w:pPr>
      <w:r>
        <w:rPr>
          <w:b/>
          <w:sz w:val="28"/>
          <w:szCs w:val="28"/>
        </w:rPr>
        <w:t>“</w:t>
      </w:r>
      <w:r w:rsidR="00B330AE" w:rsidRPr="00C53369">
        <w:rPr>
          <w:b/>
          <w:sz w:val="28"/>
          <w:szCs w:val="28"/>
        </w:rPr>
        <w:t>Grozījumi Ministru kabineta 2017.</w:t>
      </w:r>
      <w:r w:rsidR="00503C8E" w:rsidRPr="00C53369">
        <w:rPr>
          <w:b/>
          <w:sz w:val="28"/>
          <w:szCs w:val="28"/>
        </w:rPr>
        <w:t> </w:t>
      </w:r>
      <w:r w:rsidR="00B330AE" w:rsidRPr="00C53369">
        <w:rPr>
          <w:b/>
          <w:sz w:val="28"/>
          <w:szCs w:val="28"/>
        </w:rPr>
        <w:t>gada 23.</w:t>
      </w:r>
      <w:r w:rsidR="00503C8E" w:rsidRPr="00C53369">
        <w:rPr>
          <w:b/>
          <w:sz w:val="28"/>
          <w:szCs w:val="28"/>
        </w:rPr>
        <w:t> m</w:t>
      </w:r>
      <w:r w:rsidR="00B330AE" w:rsidRPr="00C53369">
        <w:rPr>
          <w:b/>
          <w:sz w:val="28"/>
          <w:szCs w:val="28"/>
        </w:rPr>
        <w:t>aija</w:t>
      </w:r>
    </w:p>
    <w:p w14:paraId="5F6AE301" w14:textId="77777777" w:rsidR="00503C8E" w:rsidRPr="00C53369" w:rsidRDefault="00A25021" w:rsidP="00B330AE">
      <w:pPr>
        <w:jc w:val="right"/>
        <w:rPr>
          <w:b/>
          <w:sz w:val="28"/>
          <w:szCs w:val="28"/>
        </w:rPr>
      </w:pPr>
      <w:r w:rsidRPr="00C53369">
        <w:rPr>
          <w:b/>
          <w:sz w:val="28"/>
          <w:szCs w:val="28"/>
        </w:rPr>
        <w:t>noteikumos Nr. 264 „</w:t>
      </w:r>
      <w:r w:rsidR="00B330AE" w:rsidRPr="00C53369">
        <w:rPr>
          <w:b/>
          <w:sz w:val="28"/>
          <w:szCs w:val="28"/>
        </w:rPr>
        <w:t>Noteikumi par Profesiju klasifikatoru,</w:t>
      </w:r>
    </w:p>
    <w:p w14:paraId="2293824B" w14:textId="77777777" w:rsidR="00882005" w:rsidRPr="00C53369" w:rsidRDefault="00B330AE" w:rsidP="00B330AE">
      <w:pPr>
        <w:jc w:val="right"/>
        <w:rPr>
          <w:b/>
          <w:sz w:val="28"/>
          <w:szCs w:val="28"/>
        </w:rPr>
      </w:pPr>
      <w:r w:rsidRPr="00C53369">
        <w:rPr>
          <w:b/>
          <w:sz w:val="28"/>
          <w:szCs w:val="28"/>
        </w:rPr>
        <w:t>profesijai atbilstošiem pamatuzdevumiem un kvalifikācijas pamatprasībām</w:t>
      </w:r>
      <w:r w:rsidR="00D73591" w:rsidRPr="00C53369">
        <w:rPr>
          <w:b/>
          <w:sz w:val="28"/>
          <w:szCs w:val="28"/>
        </w:rPr>
        <w:t>”</w:t>
      </w:r>
      <w:r w:rsidR="00A25021" w:rsidRPr="00C53369">
        <w:rPr>
          <w:b/>
          <w:sz w:val="28"/>
          <w:szCs w:val="28"/>
        </w:rPr>
        <w:t>”</w:t>
      </w:r>
    </w:p>
    <w:p w14:paraId="0FFA446D" w14:textId="77777777" w:rsidR="00882005" w:rsidRPr="00C53369" w:rsidRDefault="007A72F2" w:rsidP="00882005">
      <w:pPr>
        <w:jc w:val="right"/>
        <w:rPr>
          <w:sz w:val="28"/>
          <w:szCs w:val="28"/>
        </w:rPr>
      </w:pPr>
      <w:r w:rsidRPr="00C53369">
        <w:rPr>
          <w:sz w:val="28"/>
          <w:szCs w:val="28"/>
        </w:rPr>
        <w:t>sākotnējās ietekmes novērtējuma ziņojumam (</w:t>
      </w:r>
      <w:r w:rsidR="00A655A8" w:rsidRPr="00C53369">
        <w:rPr>
          <w:sz w:val="28"/>
          <w:szCs w:val="28"/>
        </w:rPr>
        <w:t>anotācijai</w:t>
      </w:r>
      <w:r w:rsidRPr="00C53369">
        <w:rPr>
          <w:sz w:val="28"/>
          <w:szCs w:val="28"/>
        </w:rPr>
        <w:t>)</w:t>
      </w:r>
    </w:p>
    <w:bookmarkEnd w:id="0"/>
    <w:p w14:paraId="0F1FC086" w14:textId="77777777" w:rsidR="00882005" w:rsidRPr="00C53369" w:rsidRDefault="00882005" w:rsidP="00882005">
      <w:pPr>
        <w:jc w:val="right"/>
        <w:rPr>
          <w:sz w:val="28"/>
          <w:szCs w:val="28"/>
        </w:rPr>
      </w:pPr>
    </w:p>
    <w:p w14:paraId="50298DA0" w14:textId="77777777" w:rsidR="00DD247A" w:rsidRPr="00C53369" w:rsidRDefault="00DD247A" w:rsidP="0053209C">
      <w:pPr>
        <w:jc w:val="right"/>
        <w:rPr>
          <w:sz w:val="28"/>
          <w:szCs w:val="28"/>
        </w:rPr>
      </w:pPr>
    </w:p>
    <w:tbl>
      <w:tblPr>
        <w:tblStyle w:val="TableGrid"/>
        <w:tblW w:w="0" w:type="auto"/>
        <w:tblCellMar>
          <w:top w:w="108" w:type="dxa"/>
          <w:bottom w:w="108" w:type="dxa"/>
        </w:tblCellMar>
        <w:tblLook w:val="04A0" w:firstRow="1" w:lastRow="0" w:firstColumn="1" w:lastColumn="0" w:noHBand="0" w:noVBand="1"/>
      </w:tblPr>
      <w:tblGrid>
        <w:gridCol w:w="808"/>
        <w:gridCol w:w="3222"/>
        <w:gridCol w:w="3124"/>
        <w:gridCol w:w="6839"/>
      </w:tblGrid>
      <w:tr w:rsidR="00DE1C93" w:rsidRPr="00FC0994" w14:paraId="74349F6D" w14:textId="77777777" w:rsidTr="00793657">
        <w:trPr>
          <w:tblHeader/>
        </w:trPr>
        <w:tc>
          <w:tcPr>
            <w:tcW w:w="816" w:type="dxa"/>
            <w:shd w:val="clear" w:color="auto" w:fill="BFBFBF" w:themeFill="background1" w:themeFillShade="BF"/>
            <w:vAlign w:val="center"/>
          </w:tcPr>
          <w:p w14:paraId="652B0EC3" w14:textId="77777777" w:rsidR="00DE1C93" w:rsidRPr="00FC0994" w:rsidRDefault="00DE1C93" w:rsidP="00DE1C93">
            <w:pPr>
              <w:rPr>
                <w:b/>
                <w:bCs/>
                <w:sz w:val="28"/>
                <w:szCs w:val="28"/>
              </w:rPr>
            </w:pPr>
            <w:r w:rsidRPr="00FC0994">
              <w:rPr>
                <w:b/>
                <w:bCs/>
                <w:sz w:val="28"/>
                <w:szCs w:val="28"/>
              </w:rPr>
              <w:t>Nr.</w:t>
            </w:r>
          </w:p>
          <w:p w14:paraId="3FE22E4C" w14:textId="77777777" w:rsidR="00DE1C93" w:rsidRPr="00FC0994" w:rsidRDefault="00DE1C93" w:rsidP="00DE1C93">
            <w:pPr>
              <w:rPr>
                <w:sz w:val="28"/>
                <w:szCs w:val="28"/>
              </w:rPr>
            </w:pPr>
            <w:r w:rsidRPr="00FC0994">
              <w:rPr>
                <w:b/>
                <w:bCs/>
                <w:sz w:val="28"/>
                <w:szCs w:val="28"/>
              </w:rPr>
              <w:t>p.k.</w:t>
            </w:r>
          </w:p>
        </w:tc>
        <w:tc>
          <w:tcPr>
            <w:tcW w:w="3290" w:type="dxa"/>
            <w:shd w:val="clear" w:color="auto" w:fill="BFBFBF" w:themeFill="background1" w:themeFillShade="BF"/>
            <w:vAlign w:val="center"/>
          </w:tcPr>
          <w:p w14:paraId="6317032E" w14:textId="77777777" w:rsidR="00DE1C93" w:rsidRPr="00FC0994" w:rsidRDefault="00DE1C93" w:rsidP="00DE1C93">
            <w:pPr>
              <w:jc w:val="center"/>
              <w:rPr>
                <w:b/>
                <w:sz w:val="28"/>
                <w:szCs w:val="28"/>
              </w:rPr>
            </w:pPr>
            <w:r w:rsidRPr="00FC0994">
              <w:rPr>
                <w:b/>
                <w:bCs/>
                <w:sz w:val="28"/>
                <w:szCs w:val="28"/>
              </w:rPr>
              <w:t>Profesijas nosaukums un kods esošajā Profesiju klasifikatora redakcijā</w:t>
            </w:r>
          </w:p>
        </w:tc>
        <w:tc>
          <w:tcPr>
            <w:tcW w:w="2835" w:type="dxa"/>
            <w:shd w:val="clear" w:color="auto" w:fill="BFBFBF" w:themeFill="background1" w:themeFillShade="BF"/>
            <w:vAlign w:val="center"/>
          </w:tcPr>
          <w:p w14:paraId="04E1F94B" w14:textId="77777777" w:rsidR="00DE1C93" w:rsidRPr="00FC0994" w:rsidRDefault="00DE1C93" w:rsidP="00DE1C93">
            <w:pPr>
              <w:jc w:val="center"/>
              <w:rPr>
                <w:b/>
                <w:sz w:val="28"/>
                <w:szCs w:val="28"/>
              </w:rPr>
            </w:pPr>
            <w:r w:rsidRPr="00FC0994">
              <w:rPr>
                <w:b/>
                <w:bCs/>
                <w:sz w:val="28"/>
                <w:szCs w:val="28"/>
              </w:rPr>
              <w:t>Jauni noteikumi</w:t>
            </w:r>
          </w:p>
        </w:tc>
        <w:tc>
          <w:tcPr>
            <w:tcW w:w="7052" w:type="dxa"/>
            <w:shd w:val="clear" w:color="auto" w:fill="BFBFBF" w:themeFill="background1" w:themeFillShade="BF"/>
            <w:vAlign w:val="center"/>
          </w:tcPr>
          <w:p w14:paraId="6C257634" w14:textId="77777777" w:rsidR="00DE1C93" w:rsidRPr="00FC0994" w:rsidRDefault="00DE1C93" w:rsidP="00DE1C93">
            <w:pPr>
              <w:jc w:val="center"/>
              <w:rPr>
                <w:b/>
                <w:sz w:val="28"/>
                <w:szCs w:val="28"/>
              </w:rPr>
            </w:pPr>
            <w:r w:rsidRPr="00FC0994">
              <w:rPr>
                <w:b/>
                <w:sz w:val="28"/>
                <w:szCs w:val="28"/>
              </w:rPr>
              <w:t>Pamatojums</w:t>
            </w:r>
          </w:p>
        </w:tc>
      </w:tr>
      <w:tr w:rsidR="00C031DA" w:rsidRPr="00FC0994" w14:paraId="6A30043C" w14:textId="77777777" w:rsidTr="00793657">
        <w:tc>
          <w:tcPr>
            <w:tcW w:w="816" w:type="dxa"/>
          </w:tcPr>
          <w:p w14:paraId="5E3BACA0" w14:textId="5EAC4F26" w:rsidR="00C031DA" w:rsidRPr="00FC0994" w:rsidRDefault="00C031DA" w:rsidP="002F1AD0">
            <w:pPr>
              <w:rPr>
                <w:b/>
              </w:rPr>
            </w:pPr>
            <w:r w:rsidRPr="00FC0994">
              <w:rPr>
                <w:b/>
              </w:rPr>
              <w:t>1.</w:t>
            </w:r>
          </w:p>
        </w:tc>
        <w:tc>
          <w:tcPr>
            <w:tcW w:w="3290" w:type="dxa"/>
          </w:tcPr>
          <w:p w14:paraId="325A5044" w14:textId="06633956" w:rsidR="00C031DA" w:rsidRPr="00FC0994" w:rsidRDefault="00C031DA" w:rsidP="002F1AD0">
            <w:pPr>
              <w:rPr>
                <w:b/>
                <w:color w:val="000000"/>
              </w:rPr>
            </w:pPr>
            <w:r>
              <w:rPr>
                <w:b/>
                <w:color w:val="000000"/>
              </w:rPr>
              <w:t>–</w:t>
            </w:r>
          </w:p>
        </w:tc>
        <w:tc>
          <w:tcPr>
            <w:tcW w:w="2835" w:type="dxa"/>
          </w:tcPr>
          <w:p w14:paraId="4DC607E2" w14:textId="6F493AB7" w:rsidR="00C031DA" w:rsidRPr="002F1AD0" w:rsidRDefault="00C031DA" w:rsidP="002F1AD0">
            <w:pPr>
              <w:rPr>
                <w:b/>
                <w:color w:val="000000"/>
              </w:rPr>
            </w:pPr>
            <w:r w:rsidRPr="00C031DA">
              <w:rPr>
                <w:b/>
              </w:rPr>
              <w:t>Digitālās transformācijas stratēģiskais VADĪTĀJS</w:t>
            </w:r>
            <w:r>
              <w:rPr>
                <w:b/>
              </w:rPr>
              <w:t> – </w:t>
            </w:r>
            <w:r w:rsidR="003C193F" w:rsidRPr="003C193F">
              <w:rPr>
                <w:b/>
              </w:rPr>
              <w:t>2421 1</w:t>
            </w:r>
            <w:r w:rsidR="00EC57F4">
              <w:rPr>
                <w:b/>
              </w:rPr>
              <w:t>4</w:t>
            </w:r>
          </w:p>
        </w:tc>
        <w:tc>
          <w:tcPr>
            <w:tcW w:w="7052" w:type="dxa"/>
            <w:vMerge w:val="restart"/>
          </w:tcPr>
          <w:p w14:paraId="0406D9F6" w14:textId="6813065B" w:rsidR="00C031DA" w:rsidRDefault="00C031DA" w:rsidP="002F1AD0">
            <w:pPr>
              <w:jc w:val="both"/>
            </w:pPr>
            <w:r w:rsidRPr="004A0AC8">
              <w:t>Latvijas Tirdzniecības un rūpniecības kameras</w:t>
            </w:r>
            <w:r>
              <w:t xml:space="preserve"> (turpmāk – LTRK)</w:t>
            </w:r>
            <w:r w:rsidRPr="004A0AC8">
              <w:t xml:space="preserve"> </w:t>
            </w:r>
            <w:r>
              <w:t>priekšlikums papildināt Profesiju klasifikatoru ar profesiju “</w:t>
            </w:r>
            <w:r w:rsidRPr="00C031DA">
              <w:t>Digitālās transformācijas stratēģiskais VADĪTĀJS</w:t>
            </w:r>
            <w:r>
              <w:t>”,</w:t>
            </w:r>
            <w:r w:rsidR="00A375D0">
              <w:t xml:space="preserve"> profesiju “</w:t>
            </w:r>
            <w:r w:rsidR="00A375D0" w:rsidRPr="00A375D0">
              <w:t>Investoru attiecību VADĪTĀJ</w:t>
            </w:r>
            <w:r w:rsidR="00A375D0">
              <w:t>S”,</w:t>
            </w:r>
            <w:r>
              <w:t xml:space="preserve"> </w:t>
            </w:r>
            <w:r w:rsidR="002E4104">
              <w:t>profesiju “</w:t>
            </w:r>
            <w:r w:rsidR="002E4104" w:rsidRPr="00A375D0">
              <w:t>Likmju pieņemšanas OPERATORS</w:t>
            </w:r>
            <w:r w:rsidR="002E4104">
              <w:t>”,</w:t>
            </w:r>
            <w:r>
              <w:t xml:space="preserve"> profesiju “</w:t>
            </w:r>
            <w:r w:rsidRPr="00C031DA">
              <w:t>Ģeotelpisko datu INŽENIERIS</w:t>
            </w:r>
            <w:r>
              <w:t>”</w:t>
            </w:r>
            <w:r w:rsidR="002E4104">
              <w:t xml:space="preserve"> </w:t>
            </w:r>
            <w:r w:rsidR="00A375D0">
              <w:t xml:space="preserve">un </w:t>
            </w:r>
            <w:r>
              <w:t>profesiju “</w:t>
            </w:r>
            <w:r w:rsidRPr="00C031DA">
              <w:t>Ģeotelpiskās informācijas INŽENIERIS</w:t>
            </w:r>
            <w:r>
              <w:t>”.</w:t>
            </w:r>
          </w:p>
          <w:p w14:paraId="7DF0CEBE" w14:textId="77777777" w:rsidR="00C031DA" w:rsidRPr="00FC0994" w:rsidRDefault="00C031DA" w:rsidP="002F1AD0">
            <w:pPr>
              <w:jc w:val="both"/>
            </w:pPr>
          </w:p>
          <w:p w14:paraId="15E47030" w14:textId="77777777" w:rsidR="00C031DA" w:rsidRPr="00FC0994" w:rsidRDefault="00C031DA" w:rsidP="002F1AD0">
            <w:pPr>
              <w:jc w:val="both"/>
              <w:rPr>
                <w:u w:val="single"/>
              </w:rPr>
            </w:pPr>
            <w:r w:rsidRPr="00FC0994">
              <w:rPr>
                <w:u w:val="single"/>
              </w:rPr>
              <w:t>Pamatojums:</w:t>
            </w:r>
          </w:p>
          <w:p w14:paraId="0022176D" w14:textId="0B9C7E3F" w:rsidR="00C031DA" w:rsidRDefault="00C031DA" w:rsidP="00C031DA">
            <w:pPr>
              <w:jc w:val="both"/>
            </w:pPr>
            <w:r>
              <w:t>LTRK ir saņēmusi vairākus uzņēmēju un darba devēju ierosinājumus par nepieciešamību iekļaut jaunas profesijas, kas atbilst mūsdienu darba tirgus prasībām, bet kuras šobrīd nav atbilstoši klasificētas.</w:t>
            </w:r>
          </w:p>
          <w:p w14:paraId="1E970A93" w14:textId="79533B54" w:rsidR="00C031DA" w:rsidRDefault="00C031DA" w:rsidP="00C031DA">
            <w:pPr>
              <w:jc w:val="both"/>
            </w:pPr>
            <w:r>
              <w:t xml:space="preserve">LTRK uzskata, ka, ņemot vērā uzņēmēju un darba devēju viedokļus, ir būtiski veikt izmaiņas un papildinājumus </w:t>
            </w:r>
            <w:r w:rsidR="00F7387B">
              <w:t>P</w:t>
            </w:r>
            <w:r>
              <w:t>rofesiju klasifikatorā. Tas ne tikai veicinātu darba tirgus elastību un pielāgošanu aktuālajām ekonomiskajām prasībām, bet arī radītu labvēlīgākus apstākļus darba tirgus attīstībai un inovāciju veicināšanai.</w:t>
            </w:r>
          </w:p>
          <w:p w14:paraId="44190B7A" w14:textId="77777777" w:rsidR="00A375D0" w:rsidRDefault="00A375D0" w:rsidP="00C031DA">
            <w:pPr>
              <w:jc w:val="both"/>
            </w:pPr>
          </w:p>
          <w:p w14:paraId="4129585F" w14:textId="37C338EE" w:rsidR="00A375D0" w:rsidRPr="00FC0994" w:rsidRDefault="00A375D0" w:rsidP="00C031DA">
            <w:pPr>
              <w:jc w:val="both"/>
            </w:pPr>
            <w:r>
              <w:lastRenderedPageBreak/>
              <w:t>Turklāt</w:t>
            </w:r>
            <w:r w:rsidR="002E4104">
              <w:t xml:space="preserve"> profesijai “</w:t>
            </w:r>
            <w:r w:rsidR="002E4104" w:rsidRPr="00C031DA">
              <w:t>Ģeotelpisko datu INŽENIERIS</w:t>
            </w:r>
            <w:r w:rsidR="002E4104">
              <w:t>” un profesijai “</w:t>
            </w:r>
            <w:r w:rsidR="002E4104" w:rsidRPr="00C031DA">
              <w:t>Ģeotelpiskās informācijas INŽENIERIS</w:t>
            </w:r>
            <w:r w:rsidR="002E4104">
              <w:t xml:space="preserve">” </w:t>
            </w:r>
            <w:r>
              <w:t xml:space="preserve">ir izstrādāti </w:t>
            </w:r>
            <w:r w:rsidR="002E4104">
              <w:t>profesiju standarti</w:t>
            </w:r>
            <w:r w:rsidR="002E4104">
              <w:rPr>
                <w:rStyle w:val="FootnoteReference"/>
              </w:rPr>
              <w:footnoteReference w:id="1"/>
            </w:r>
            <w:r w:rsidR="002E4104">
              <w:t>.</w:t>
            </w:r>
          </w:p>
        </w:tc>
      </w:tr>
      <w:tr w:rsidR="00A375D0" w:rsidRPr="00FC0994" w14:paraId="2CDB70DD" w14:textId="77777777" w:rsidTr="00793657">
        <w:tc>
          <w:tcPr>
            <w:tcW w:w="816" w:type="dxa"/>
          </w:tcPr>
          <w:p w14:paraId="79372D4C" w14:textId="3091B257" w:rsidR="00A375D0" w:rsidRPr="00FC0994" w:rsidRDefault="002F2E73" w:rsidP="00A375D0">
            <w:pPr>
              <w:rPr>
                <w:b/>
              </w:rPr>
            </w:pPr>
            <w:r>
              <w:rPr>
                <w:b/>
              </w:rPr>
              <w:t>2.</w:t>
            </w:r>
          </w:p>
        </w:tc>
        <w:tc>
          <w:tcPr>
            <w:tcW w:w="3290" w:type="dxa"/>
          </w:tcPr>
          <w:p w14:paraId="54D1BD56" w14:textId="161505BF" w:rsidR="00A375D0" w:rsidRDefault="002F2E73" w:rsidP="00A375D0">
            <w:pPr>
              <w:rPr>
                <w:b/>
                <w:color w:val="000000"/>
              </w:rPr>
            </w:pPr>
            <w:r>
              <w:rPr>
                <w:b/>
                <w:color w:val="000000"/>
              </w:rPr>
              <w:t>–</w:t>
            </w:r>
          </w:p>
        </w:tc>
        <w:tc>
          <w:tcPr>
            <w:tcW w:w="2835" w:type="dxa"/>
            <w:vAlign w:val="center"/>
          </w:tcPr>
          <w:p w14:paraId="0D59687B" w14:textId="35729F5A" w:rsidR="00A375D0" w:rsidRPr="00A375D0" w:rsidRDefault="00A375D0" w:rsidP="00A375D0">
            <w:pPr>
              <w:rPr>
                <w:b/>
              </w:rPr>
            </w:pPr>
            <w:r w:rsidRPr="00A375D0">
              <w:rPr>
                <w:b/>
              </w:rPr>
              <w:t>Investoru attiecību VADĪTĀJS</w:t>
            </w:r>
            <w:r>
              <w:rPr>
                <w:b/>
              </w:rPr>
              <w:t> –</w:t>
            </w:r>
            <w:r w:rsidR="006C5298">
              <w:rPr>
                <w:b/>
              </w:rPr>
              <w:t>2412 06</w:t>
            </w:r>
          </w:p>
        </w:tc>
        <w:tc>
          <w:tcPr>
            <w:tcW w:w="7052" w:type="dxa"/>
            <w:vMerge/>
            <w:vAlign w:val="center"/>
          </w:tcPr>
          <w:p w14:paraId="3A0A012A" w14:textId="77777777" w:rsidR="00A375D0" w:rsidRPr="004A0AC8" w:rsidRDefault="00A375D0" w:rsidP="00A375D0">
            <w:pPr>
              <w:jc w:val="both"/>
            </w:pPr>
          </w:p>
        </w:tc>
      </w:tr>
      <w:tr w:rsidR="00A375D0" w:rsidRPr="00FC0994" w14:paraId="5A94397B" w14:textId="77777777" w:rsidTr="00793657">
        <w:tc>
          <w:tcPr>
            <w:tcW w:w="816" w:type="dxa"/>
          </w:tcPr>
          <w:p w14:paraId="47D76B9E" w14:textId="48D00513" w:rsidR="00A375D0" w:rsidRPr="00FC0994" w:rsidRDefault="002F2E73" w:rsidP="00A375D0">
            <w:pPr>
              <w:rPr>
                <w:b/>
              </w:rPr>
            </w:pPr>
            <w:r>
              <w:rPr>
                <w:b/>
              </w:rPr>
              <w:t>3</w:t>
            </w:r>
            <w:r w:rsidR="00A375D0" w:rsidRPr="00FC0994">
              <w:rPr>
                <w:b/>
              </w:rPr>
              <w:t>.</w:t>
            </w:r>
          </w:p>
        </w:tc>
        <w:tc>
          <w:tcPr>
            <w:tcW w:w="3290" w:type="dxa"/>
          </w:tcPr>
          <w:p w14:paraId="2E4868B6" w14:textId="73CDB01A" w:rsidR="00A375D0" w:rsidRPr="00FC0994" w:rsidRDefault="00A375D0" w:rsidP="00A375D0">
            <w:pPr>
              <w:rPr>
                <w:b/>
                <w:color w:val="000000"/>
              </w:rPr>
            </w:pPr>
            <w:r>
              <w:rPr>
                <w:b/>
                <w:color w:val="000000"/>
              </w:rPr>
              <w:t>–</w:t>
            </w:r>
          </w:p>
        </w:tc>
        <w:tc>
          <w:tcPr>
            <w:tcW w:w="2835" w:type="dxa"/>
          </w:tcPr>
          <w:p w14:paraId="2AE5DF91" w14:textId="51ECCDCA" w:rsidR="00A375D0" w:rsidRPr="002F1AD0" w:rsidRDefault="00A375D0" w:rsidP="00A375D0">
            <w:pPr>
              <w:rPr>
                <w:b/>
                <w:color w:val="000000"/>
              </w:rPr>
            </w:pPr>
            <w:r w:rsidRPr="00C031DA">
              <w:rPr>
                <w:b/>
              </w:rPr>
              <w:t>Ģeotelpisko datu INŽENIERIS</w:t>
            </w:r>
            <w:r>
              <w:rPr>
                <w:b/>
              </w:rPr>
              <w:t> – </w:t>
            </w:r>
            <w:r w:rsidRPr="00C031DA">
              <w:rPr>
                <w:b/>
              </w:rPr>
              <w:t>2165 11</w:t>
            </w:r>
          </w:p>
        </w:tc>
        <w:tc>
          <w:tcPr>
            <w:tcW w:w="7052" w:type="dxa"/>
            <w:vMerge/>
          </w:tcPr>
          <w:p w14:paraId="4FBE8229" w14:textId="4D3FE0C0" w:rsidR="00A375D0" w:rsidRPr="00FC0994" w:rsidRDefault="00A375D0" w:rsidP="00A375D0">
            <w:pPr>
              <w:spacing w:before="120" w:after="120"/>
              <w:jc w:val="both"/>
            </w:pPr>
          </w:p>
        </w:tc>
      </w:tr>
      <w:tr w:rsidR="00A375D0" w:rsidRPr="00FC0994" w14:paraId="7C9B9709" w14:textId="77777777" w:rsidTr="00793657">
        <w:tc>
          <w:tcPr>
            <w:tcW w:w="816" w:type="dxa"/>
          </w:tcPr>
          <w:p w14:paraId="21D5003A" w14:textId="3CA474D6" w:rsidR="00A375D0" w:rsidRPr="00FC0994" w:rsidRDefault="002F2E73" w:rsidP="00A375D0">
            <w:pPr>
              <w:rPr>
                <w:b/>
              </w:rPr>
            </w:pPr>
            <w:r>
              <w:rPr>
                <w:b/>
              </w:rPr>
              <w:t>4</w:t>
            </w:r>
            <w:r w:rsidR="00A375D0" w:rsidRPr="00FC0994">
              <w:rPr>
                <w:b/>
              </w:rPr>
              <w:t>.</w:t>
            </w:r>
          </w:p>
        </w:tc>
        <w:tc>
          <w:tcPr>
            <w:tcW w:w="3290" w:type="dxa"/>
          </w:tcPr>
          <w:p w14:paraId="03766CA4" w14:textId="05B4FDBE" w:rsidR="00A375D0" w:rsidRPr="00FC0994" w:rsidRDefault="00A375D0" w:rsidP="00A375D0">
            <w:pPr>
              <w:rPr>
                <w:b/>
              </w:rPr>
            </w:pPr>
            <w:r w:rsidRPr="00FC0994">
              <w:rPr>
                <w:b/>
              </w:rPr>
              <w:t>–</w:t>
            </w:r>
          </w:p>
        </w:tc>
        <w:tc>
          <w:tcPr>
            <w:tcW w:w="2835" w:type="dxa"/>
          </w:tcPr>
          <w:p w14:paraId="71329290" w14:textId="3F88CA08" w:rsidR="00A375D0" w:rsidRPr="002F1AD0" w:rsidRDefault="00A375D0" w:rsidP="00A375D0">
            <w:pPr>
              <w:rPr>
                <w:b/>
              </w:rPr>
            </w:pPr>
            <w:r w:rsidRPr="00C031DA">
              <w:rPr>
                <w:b/>
              </w:rPr>
              <w:t>Ģeotelpiskās informācijas INŽENIERIS</w:t>
            </w:r>
            <w:r>
              <w:rPr>
                <w:b/>
              </w:rPr>
              <w:t> – </w:t>
            </w:r>
            <w:r w:rsidRPr="00C031DA">
              <w:rPr>
                <w:b/>
              </w:rPr>
              <w:t>2165 12</w:t>
            </w:r>
          </w:p>
        </w:tc>
        <w:tc>
          <w:tcPr>
            <w:tcW w:w="7052" w:type="dxa"/>
            <w:vMerge/>
          </w:tcPr>
          <w:p w14:paraId="1287BE48" w14:textId="580D9B71" w:rsidR="00A375D0" w:rsidRPr="00FC0994" w:rsidRDefault="00A375D0" w:rsidP="00A375D0">
            <w:pPr>
              <w:spacing w:before="120" w:after="120"/>
              <w:jc w:val="both"/>
            </w:pPr>
          </w:p>
        </w:tc>
      </w:tr>
      <w:tr w:rsidR="00A375D0" w:rsidRPr="00FC0994" w14:paraId="010E32B2" w14:textId="77777777" w:rsidTr="00793657">
        <w:trPr>
          <w:trHeight w:val="334"/>
        </w:trPr>
        <w:tc>
          <w:tcPr>
            <w:tcW w:w="816" w:type="dxa"/>
          </w:tcPr>
          <w:p w14:paraId="360B4828" w14:textId="3778A00B" w:rsidR="00A375D0" w:rsidRPr="00FC0994" w:rsidRDefault="002F2E73" w:rsidP="00A375D0">
            <w:pPr>
              <w:rPr>
                <w:b/>
              </w:rPr>
            </w:pPr>
            <w:r>
              <w:rPr>
                <w:b/>
              </w:rPr>
              <w:t>5</w:t>
            </w:r>
            <w:r w:rsidR="00A375D0" w:rsidRPr="00FC0994">
              <w:rPr>
                <w:b/>
              </w:rPr>
              <w:t>.</w:t>
            </w:r>
          </w:p>
        </w:tc>
        <w:tc>
          <w:tcPr>
            <w:tcW w:w="3290" w:type="dxa"/>
          </w:tcPr>
          <w:p w14:paraId="69DC08C3" w14:textId="0B846948" w:rsidR="00A375D0" w:rsidRPr="00FC0994" w:rsidRDefault="00A375D0" w:rsidP="00A375D0">
            <w:pPr>
              <w:rPr>
                <w:b/>
              </w:rPr>
            </w:pPr>
            <w:r w:rsidRPr="00FC0994">
              <w:rPr>
                <w:b/>
              </w:rPr>
              <w:t>–</w:t>
            </w:r>
          </w:p>
        </w:tc>
        <w:tc>
          <w:tcPr>
            <w:tcW w:w="2835" w:type="dxa"/>
          </w:tcPr>
          <w:p w14:paraId="3948FFB3" w14:textId="3A092350" w:rsidR="00A375D0" w:rsidRPr="000F0480" w:rsidRDefault="00A375D0" w:rsidP="00A375D0">
            <w:pPr>
              <w:rPr>
                <w:b/>
              </w:rPr>
            </w:pPr>
            <w:r w:rsidRPr="00C031DA">
              <w:rPr>
                <w:b/>
              </w:rPr>
              <w:t>Likmju pieņemšanas OPERATORS</w:t>
            </w:r>
            <w:r>
              <w:rPr>
                <w:b/>
              </w:rPr>
              <w:t> – </w:t>
            </w:r>
            <w:r w:rsidRPr="00C031DA">
              <w:rPr>
                <w:b/>
              </w:rPr>
              <w:t>4212 06</w:t>
            </w:r>
          </w:p>
        </w:tc>
        <w:tc>
          <w:tcPr>
            <w:tcW w:w="7052" w:type="dxa"/>
            <w:vMerge/>
            <w:vAlign w:val="center"/>
          </w:tcPr>
          <w:p w14:paraId="7A9D568C" w14:textId="4E50AD5D" w:rsidR="00A375D0" w:rsidRPr="00FC0994" w:rsidRDefault="00A375D0" w:rsidP="00A375D0">
            <w:pPr>
              <w:jc w:val="both"/>
            </w:pPr>
          </w:p>
        </w:tc>
      </w:tr>
      <w:tr w:rsidR="00A375D0" w:rsidRPr="00FC0994" w14:paraId="60AF3FBA" w14:textId="77777777" w:rsidTr="00793657">
        <w:tc>
          <w:tcPr>
            <w:tcW w:w="816" w:type="dxa"/>
          </w:tcPr>
          <w:p w14:paraId="70EB2D24" w14:textId="12266629" w:rsidR="00A375D0" w:rsidRPr="00FC0994" w:rsidRDefault="002F2E73" w:rsidP="00A375D0">
            <w:pPr>
              <w:rPr>
                <w:b/>
              </w:rPr>
            </w:pPr>
            <w:r>
              <w:rPr>
                <w:b/>
              </w:rPr>
              <w:t>6</w:t>
            </w:r>
            <w:r w:rsidR="00A375D0">
              <w:rPr>
                <w:b/>
              </w:rPr>
              <w:t>.</w:t>
            </w:r>
          </w:p>
        </w:tc>
        <w:tc>
          <w:tcPr>
            <w:tcW w:w="3290" w:type="dxa"/>
          </w:tcPr>
          <w:p w14:paraId="092FB4D8" w14:textId="6DC93766" w:rsidR="00A375D0" w:rsidRPr="00FC0994" w:rsidRDefault="00A375D0" w:rsidP="00A375D0">
            <w:pPr>
              <w:rPr>
                <w:b/>
              </w:rPr>
            </w:pPr>
            <w:r w:rsidRPr="00FC0994">
              <w:rPr>
                <w:b/>
              </w:rPr>
              <w:t>–</w:t>
            </w:r>
          </w:p>
        </w:tc>
        <w:tc>
          <w:tcPr>
            <w:tcW w:w="2835" w:type="dxa"/>
            <w:vAlign w:val="center"/>
          </w:tcPr>
          <w:p w14:paraId="06397234" w14:textId="7AA12450" w:rsidR="00A375D0" w:rsidRPr="007731BC" w:rsidRDefault="00A375D0" w:rsidP="00A375D0">
            <w:pPr>
              <w:rPr>
                <w:b/>
              </w:rPr>
            </w:pPr>
            <w:proofErr w:type="spellStart"/>
            <w:r w:rsidRPr="000B66A4">
              <w:rPr>
                <w:b/>
              </w:rPr>
              <w:t>Kiberdrošības</w:t>
            </w:r>
            <w:proofErr w:type="spellEnd"/>
            <w:r w:rsidRPr="000B66A4">
              <w:rPr>
                <w:b/>
              </w:rPr>
              <w:t xml:space="preserve"> TEHNIĶIS</w:t>
            </w:r>
            <w:r>
              <w:rPr>
                <w:b/>
              </w:rPr>
              <w:t> – </w:t>
            </w:r>
            <w:r w:rsidRPr="000B66A4">
              <w:rPr>
                <w:b/>
              </w:rPr>
              <w:t>3512 05</w:t>
            </w:r>
          </w:p>
        </w:tc>
        <w:tc>
          <w:tcPr>
            <w:tcW w:w="7052" w:type="dxa"/>
          </w:tcPr>
          <w:p w14:paraId="64DEDD0D" w14:textId="702D99D1" w:rsidR="00A375D0" w:rsidRPr="00FC0994" w:rsidRDefault="00A375D0" w:rsidP="00A375D0">
            <w:pPr>
              <w:jc w:val="both"/>
            </w:pPr>
            <w:r>
              <w:t>Labklājības ministrijas iniciatīva.</w:t>
            </w:r>
          </w:p>
          <w:p w14:paraId="0886FA35" w14:textId="77777777" w:rsidR="00A375D0" w:rsidRPr="00FC0994" w:rsidRDefault="00A375D0" w:rsidP="00A375D0">
            <w:pPr>
              <w:jc w:val="both"/>
            </w:pPr>
          </w:p>
          <w:p w14:paraId="54D32359" w14:textId="77777777" w:rsidR="00A375D0" w:rsidRPr="00FC0994" w:rsidRDefault="00A375D0" w:rsidP="00A375D0">
            <w:pPr>
              <w:jc w:val="both"/>
              <w:rPr>
                <w:u w:val="single"/>
              </w:rPr>
            </w:pPr>
            <w:r w:rsidRPr="00FC0994">
              <w:rPr>
                <w:u w:val="single"/>
              </w:rPr>
              <w:t>Pamatojums:</w:t>
            </w:r>
          </w:p>
          <w:p w14:paraId="33768C58" w14:textId="0C0B0CAC" w:rsidR="00A375D0" w:rsidRDefault="007F5A34" w:rsidP="00A375D0">
            <w:pPr>
              <w:jc w:val="both"/>
            </w:pPr>
            <w:r>
              <w:t xml:space="preserve">Profesionālās izglītības un nodarbinātības trīspusējās sadarbības </w:t>
            </w:r>
            <w:proofErr w:type="spellStart"/>
            <w:r>
              <w:t>apakšpadomes</w:t>
            </w:r>
            <w:proofErr w:type="spellEnd"/>
            <w:r>
              <w:t xml:space="preserve"> </w:t>
            </w:r>
            <w:r w:rsidR="00A375D0">
              <w:t>2024. gada 7. augusta sēdē tika apstiprināts profesijas “</w:t>
            </w:r>
            <w:proofErr w:type="spellStart"/>
            <w:r w:rsidR="00A375D0">
              <w:t>Kiberdrošības</w:t>
            </w:r>
            <w:proofErr w:type="spellEnd"/>
            <w:r w:rsidR="00A375D0">
              <w:t xml:space="preserve"> TEHNIĶIS” profesijas standarts</w:t>
            </w:r>
            <w:r w:rsidR="00A375D0">
              <w:rPr>
                <w:rStyle w:val="FootnoteReference"/>
              </w:rPr>
              <w:footnoteReference w:id="2"/>
            </w:r>
            <w:r w:rsidR="00A375D0">
              <w:t xml:space="preserve">. </w:t>
            </w:r>
          </w:p>
          <w:p w14:paraId="29FCC21B" w14:textId="22AC930E" w:rsidR="00A375D0" w:rsidRPr="00FC0994" w:rsidRDefault="00A375D0" w:rsidP="00A375D0">
            <w:pPr>
              <w:jc w:val="both"/>
            </w:pPr>
            <w:r>
              <w:t>Ņemot vērā minēto, ir nepieciešams papildināt Profesiju klasifikatoru ar minēto profesiju.</w:t>
            </w:r>
          </w:p>
        </w:tc>
      </w:tr>
      <w:tr w:rsidR="00A375D0" w:rsidRPr="00FC0994" w14:paraId="7E26C879" w14:textId="77777777" w:rsidTr="00793657">
        <w:tc>
          <w:tcPr>
            <w:tcW w:w="816" w:type="dxa"/>
          </w:tcPr>
          <w:p w14:paraId="69A84CD5" w14:textId="2CF803FF" w:rsidR="00A375D0" w:rsidRPr="00FC0994" w:rsidRDefault="00A375D0" w:rsidP="00A375D0">
            <w:pPr>
              <w:rPr>
                <w:b/>
              </w:rPr>
            </w:pPr>
            <w:r>
              <w:rPr>
                <w:b/>
              </w:rPr>
              <w:t>7</w:t>
            </w:r>
            <w:r w:rsidRPr="00FC0994">
              <w:rPr>
                <w:b/>
              </w:rPr>
              <w:t>.</w:t>
            </w:r>
          </w:p>
        </w:tc>
        <w:tc>
          <w:tcPr>
            <w:tcW w:w="3290" w:type="dxa"/>
          </w:tcPr>
          <w:p w14:paraId="789883C2" w14:textId="2819C176" w:rsidR="00A375D0" w:rsidRPr="00FC0994" w:rsidRDefault="00A375D0" w:rsidP="00A375D0">
            <w:pPr>
              <w:rPr>
                <w:b/>
              </w:rPr>
            </w:pPr>
            <w:r>
              <w:rPr>
                <w:b/>
              </w:rPr>
              <w:t>–</w:t>
            </w:r>
          </w:p>
        </w:tc>
        <w:tc>
          <w:tcPr>
            <w:tcW w:w="2835" w:type="dxa"/>
          </w:tcPr>
          <w:p w14:paraId="0E039766" w14:textId="5BF9F492" w:rsidR="00A375D0" w:rsidRPr="00FC0994" w:rsidRDefault="00524D60" w:rsidP="00A375D0">
            <w:pPr>
              <w:rPr>
                <w:b/>
              </w:rPr>
            </w:pPr>
            <w:r w:rsidRPr="00FF6D57">
              <w:rPr>
                <w:b/>
              </w:rPr>
              <w:t>PSIHOANALĪTIĶIS</w:t>
            </w:r>
            <w:r>
              <w:rPr>
                <w:b/>
              </w:rPr>
              <w:t> – </w:t>
            </w:r>
            <w:r w:rsidR="00D105E3" w:rsidRPr="00D105E3">
              <w:rPr>
                <w:b/>
              </w:rPr>
              <w:t>5329 05</w:t>
            </w:r>
          </w:p>
        </w:tc>
        <w:tc>
          <w:tcPr>
            <w:tcW w:w="7052" w:type="dxa"/>
          </w:tcPr>
          <w:p w14:paraId="1E21DA41" w14:textId="45E8A83F" w:rsidR="00A375D0" w:rsidRDefault="00524D60" w:rsidP="00A375D0">
            <w:pPr>
              <w:jc w:val="both"/>
            </w:pPr>
            <w:r w:rsidRPr="00524D60">
              <w:t>Biedrības “Latvijas Psihoanalīzes Ins</w:t>
            </w:r>
            <w:r>
              <w:t xml:space="preserve">titūts” </w:t>
            </w:r>
            <w:r w:rsidR="00A375D0">
              <w:t>priekšlik</w:t>
            </w:r>
            <w:r>
              <w:t>ums papildināt Profesiju klasifikatoru ar profesiju “</w:t>
            </w:r>
            <w:r w:rsidRPr="00524D60">
              <w:t>PSIHOANALĪTIĶIS</w:t>
            </w:r>
            <w:r>
              <w:t>”.</w:t>
            </w:r>
          </w:p>
          <w:p w14:paraId="098B46F7" w14:textId="77777777" w:rsidR="00524D60" w:rsidRPr="00524D60" w:rsidRDefault="00524D60" w:rsidP="00A375D0">
            <w:pPr>
              <w:jc w:val="both"/>
            </w:pPr>
          </w:p>
          <w:p w14:paraId="6EB22F0A" w14:textId="6EB7D98D" w:rsidR="00A375D0" w:rsidRPr="00FC0994" w:rsidRDefault="00A375D0" w:rsidP="00A375D0">
            <w:pPr>
              <w:jc w:val="both"/>
              <w:rPr>
                <w:u w:val="single"/>
              </w:rPr>
            </w:pPr>
            <w:r w:rsidRPr="00FC0994">
              <w:rPr>
                <w:u w:val="single"/>
              </w:rPr>
              <w:t>Pamatojums:</w:t>
            </w:r>
          </w:p>
          <w:p w14:paraId="431379AE" w14:textId="167B5342" w:rsidR="00524D60" w:rsidRDefault="00524D60" w:rsidP="00524D60">
            <w:pPr>
              <w:spacing w:before="120"/>
              <w:jc w:val="both"/>
            </w:pPr>
            <w:r>
              <w:t>Atjaunojot Latvijas Republikas neatkarību, pirmie ārsti un psihologi iesaistījās Starptautiskās Psihoanalīzes Asociācijas (</w:t>
            </w:r>
            <w:proofErr w:type="spellStart"/>
            <w:r w:rsidRPr="00524D60">
              <w:rPr>
                <w:i/>
              </w:rPr>
              <w:t>International</w:t>
            </w:r>
            <w:proofErr w:type="spellEnd"/>
            <w:r w:rsidRPr="00524D60">
              <w:rPr>
                <w:i/>
              </w:rPr>
              <w:t xml:space="preserve"> </w:t>
            </w:r>
            <w:proofErr w:type="spellStart"/>
            <w:r w:rsidRPr="00524D60">
              <w:rPr>
                <w:i/>
              </w:rPr>
              <w:t>Psychoanaytical</w:t>
            </w:r>
            <w:proofErr w:type="spellEnd"/>
            <w:r w:rsidRPr="00524D60">
              <w:rPr>
                <w:i/>
              </w:rPr>
              <w:t xml:space="preserve"> Association</w:t>
            </w:r>
            <w:r>
              <w:t>) (turpmāk – IPA) dalīborganizāciju veidotās izglītības programmās, iegūstot starptautiski atzītu psihoanalītiķa kvalifikāciju. Lai nodibinātu IPA atzītu Psihoanalīzes</w:t>
            </w:r>
          </w:p>
          <w:p w14:paraId="5236F46F" w14:textId="5E888C50" w:rsidR="00524D60" w:rsidRDefault="00A62416" w:rsidP="00524D60">
            <w:pPr>
              <w:spacing w:before="120"/>
              <w:jc w:val="both"/>
            </w:pPr>
            <w:r>
              <w:t>B</w:t>
            </w:r>
            <w:r w:rsidR="00524D60">
              <w:t>iedrību</w:t>
            </w:r>
            <w:r>
              <w:t>,</w:t>
            </w:r>
            <w:r w:rsidR="00524D60">
              <w:t xml:space="preserve"> Latvijas kvalificētie psihoanalītiķi apvienojās ar Igaunijas kvalificētajiem psihoanalītiķiem, un 2009. gadā tika nodibināta Igaunijas – Latvijas Psihoanalīzes Biedrība (</w:t>
            </w:r>
            <w:r w:rsidR="00524D60" w:rsidRPr="00524D60">
              <w:rPr>
                <w:i/>
              </w:rPr>
              <w:t>Estonian </w:t>
            </w:r>
            <w:r w:rsidR="00524D60" w:rsidRPr="00524D60">
              <w:rPr>
                <w:i/>
              </w:rPr>
              <w:softHyphen/>
              <w:t xml:space="preserve">– Latvian </w:t>
            </w:r>
            <w:proofErr w:type="spellStart"/>
            <w:r w:rsidR="00524D60" w:rsidRPr="00524D60">
              <w:rPr>
                <w:i/>
              </w:rPr>
              <w:t>Psychoanalytical</w:t>
            </w:r>
            <w:proofErr w:type="spellEnd"/>
            <w:r w:rsidR="00524D60" w:rsidRPr="00524D60">
              <w:rPr>
                <w:i/>
              </w:rPr>
              <w:t xml:space="preserve"> </w:t>
            </w:r>
            <w:proofErr w:type="spellStart"/>
            <w:r w:rsidR="00524D60" w:rsidRPr="00524D60">
              <w:rPr>
                <w:i/>
              </w:rPr>
              <w:t>Society</w:t>
            </w:r>
            <w:proofErr w:type="spellEnd"/>
            <w:r w:rsidR="00524D60">
              <w:t xml:space="preserve"> (turpmāk – ELPS), kas šobrīd ieguvusi IPA </w:t>
            </w:r>
            <w:proofErr w:type="spellStart"/>
            <w:r w:rsidR="00524D60">
              <w:lastRenderedPageBreak/>
              <w:t>komponentās</w:t>
            </w:r>
            <w:proofErr w:type="spellEnd"/>
            <w:r w:rsidR="00524D60">
              <w:t xml:space="preserve"> dalīborganizācijas statusu, tātad apmāca psihoanalītiķus abās valstīs. IPA</w:t>
            </w:r>
            <w:r w:rsidR="002F2E73">
              <w:t xml:space="preserve"> </w:t>
            </w:r>
            <w:r w:rsidR="00524D60">
              <w:t xml:space="preserve">atzīst </w:t>
            </w:r>
            <w:proofErr w:type="spellStart"/>
            <w:r w:rsidR="00524D60">
              <w:t>komponentās</w:t>
            </w:r>
            <w:proofErr w:type="spellEnd"/>
            <w:r w:rsidR="00524D60">
              <w:t xml:space="preserve"> biedrības par kvalificētām atlasīt, pārraudzīt un apmācīt kandidātus</w:t>
            </w:r>
            <w:r w:rsidR="002F2E73">
              <w:t xml:space="preserve"> </w:t>
            </w:r>
            <w:r w:rsidR="00524D60">
              <w:t>psihoanalīzes praksei. ELPS ir atbildīga par psihoanalīzes profesionālajiem standartiem,</w:t>
            </w:r>
            <w:r w:rsidR="002F2E73">
              <w:t xml:space="preserve"> </w:t>
            </w:r>
            <w:r w:rsidR="00524D60">
              <w:t>piemērojot ētiskos un profesionālos standartus, kas noteikti saskaņā ar IPA kritērijiem.</w:t>
            </w:r>
          </w:p>
          <w:p w14:paraId="01E7CC82" w14:textId="59C6BB20" w:rsidR="002F2E73" w:rsidRDefault="00524D60" w:rsidP="002F2E73">
            <w:pPr>
              <w:spacing w:before="120"/>
              <w:jc w:val="both"/>
            </w:pPr>
            <w:r>
              <w:t>ELPS psihoanalītiķa izglītības programma re</w:t>
            </w:r>
            <w:r w:rsidR="002F2E73">
              <w:t>ģ</w:t>
            </w:r>
            <w:r>
              <w:t>istrēta un apstiprināta Igaunijas</w:t>
            </w:r>
            <w:r w:rsidR="002F2E73">
              <w:t xml:space="preserve"> I</w:t>
            </w:r>
            <w:r w:rsidR="002F2E73" w:rsidRPr="002F2E73">
              <w:t>zglītības un pētniecības ministrij</w:t>
            </w:r>
            <w:r w:rsidR="002F2E73">
              <w:t>ā</w:t>
            </w:r>
            <w:r>
              <w:t>.</w:t>
            </w:r>
          </w:p>
          <w:p w14:paraId="4A0A09CD" w14:textId="1F2877AF" w:rsidR="00A375D0" w:rsidRPr="00FC0994" w:rsidRDefault="002F2E73" w:rsidP="00524D60">
            <w:pPr>
              <w:spacing w:before="120"/>
              <w:jc w:val="both"/>
            </w:pPr>
            <w:r>
              <w:t>Ņemot vērā, ka Latvijā pieaug psihoanalītiķu skaits, ir nepieciešams papildināt Profesiju klasifikatoru ar minēto profesiju.</w:t>
            </w:r>
          </w:p>
        </w:tc>
      </w:tr>
      <w:tr w:rsidR="00570496" w:rsidRPr="00FC0994" w14:paraId="0D1FA783" w14:textId="77777777" w:rsidTr="00793657">
        <w:tc>
          <w:tcPr>
            <w:tcW w:w="816" w:type="dxa"/>
          </w:tcPr>
          <w:p w14:paraId="530E59D7" w14:textId="475BC252" w:rsidR="00570496" w:rsidRDefault="00570496" w:rsidP="00A375D0">
            <w:pPr>
              <w:rPr>
                <w:b/>
              </w:rPr>
            </w:pPr>
            <w:r>
              <w:rPr>
                <w:b/>
              </w:rPr>
              <w:lastRenderedPageBreak/>
              <w:t>8.</w:t>
            </w:r>
          </w:p>
        </w:tc>
        <w:tc>
          <w:tcPr>
            <w:tcW w:w="3290" w:type="dxa"/>
          </w:tcPr>
          <w:p w14:paraId="68997C12" w14:textId="602835DB" w:rsidR="00570496" w:rsidRDefault="00570496" w:rsidP="00570496">
            <w:pPr>
              <w:rPr>
                <w:b/>
              </w:rPr>
            </w:pPr>
            <w:proofErr w:type="spellStart"/>
            <w:r w:rsidRPr="00570496">
              <w:rPr>
                <w:b/>
              </w:rPr>
              <w:t>SurdoTULKS</w:t>
            </w:r>
            <w:proofErr w:type="spellEnd"/>
            <w:r>
              <w:rPr>
                <w:b/>
              </w:rPr>
              <w:t xml:space="preserve"> – </w:t>
            </w:r>
            <w:r w:rsidRPr="00570496">
              <w:rPr>
                <w:b/>
              </w:rPr>
              <w:t>2643 15</w:t>
            </w:r>
          </w:p>
        </w:tc>
        <w:tc>
          <w:tcPr>
            <w:tcW w:w="2835" w:type="dxa"/>
          </w:tcPr>
          <w:p w14:paraId="6339BF1D" w14:textId="06F116C0" w:rsidR="00570496" w:rsidRPr="00FF6D57" w:rsidRDefault="00570496" w:rsidP="00A375D0">
            <w:pPr>
              <w:rPr>
                <w:b/>
              </w:rPr>
            </w:pPr>
            <w:r>
              <w:rPr>
                <w:b/>
              </w:rPr>
              <w:t xml:space="preserve">Zīmju valodas </w:t>
            </w:r>
            <w:r w:rsidRPr="00570496">
              <w:rPr>
                <w:b/>
              </w:rPr>
              <w:t>TULKS</w:t>
            </w:r>
            <w:r>
              <w:rPr>
                <w:b/>
              </w:rPr>
              <w:t xml:space="preserve"> – </w:t>
            </w:r>
            <w:r w:rsidRPr="00570496">
              <w:rPr>
                <w:b/>
              </w:rPr>
              <w:t>2643 15</w:t>
            </w:r>
          </w:p>
        </w:tc>
        <w:tc>
          <w:tcPr>
            <w:tcW w:w="7052" w:type="dxa"/>
          </w:tcPr>
          <w:p w14:paraId="1C981980" w14:textId="0935E447" w:rsidR="00F04493" w:rsidRPr="00F04493" w:rsidRDefault="00F04493" w:rsidP="00F04493">
            <w:pPr>
              <w:jc w:val="both"/>
            </w:pPr>
            <w:r>
              <w:t>Labklājības ministrijas iniciatīva.</w:t>
            </w:r>
          </w:p>
          <w:p w14:paraId="161925FA" w14:textId="77777777" w:rsidR="00F04493" w:rsidRDefault="00F04493" w:rsidP="00F04493">
            <w:pPr>
              <w:jc w:val="both"/>
              <w:rPr>
                <w:u w:val="single"/>
              </w:rPr>
            </w:pPr>
          </w:p>
          <w:p w14:paraId="26A75A21" w14:textId="1216F747" w:rsidR="00F04493" w:rsidRPr="00FC0994" w:rsidRDefault="00F04493" w:rsidP="00F04493">
            <w:pPr>
              <w:jc w:val="both"/>
              <w:rPr>
                <w:u w:val="single"/>
              </w:rPr>
            </w:pPr>
            <w:r w:rsidRPr="00FC0994">
              <w:rPr>
                <w:u w:val="single"/>
              </w:rPr>
              <w:t>Pamatojums:</w:t>
            </w:r>
          </w:p>
          <w:p w14:paraId="4D468D4B" w14:textId="77777777" w:rsidR="00F04493" w:rsidRDefault="00F04493" w:rsidP="00A375D0">
            <w:pPr>
              <w:jc w:val="both"/>
            </w:pPr>
          </w:p>
          <w:p w14:paraId="3965B00D" w14:textId="73BDA3EC" w:rsidR="00570496" w:rsidRPr="00524D60" w:rsidRDefault="00570496" w:rsidP="00A375D0">
            <w:pPr>
              <w:jc w:val="both"/>
            </w:pPr>
            <w:r w:rsidRPr="00570496">
              <w:t xml:space="preserve">Saskaņā ar Latvijas Zinātņu akadēmijas Terminoloģijas komisijas 17.12.2025. pieņemto lēmumu Nr.114 (prot.Nr.8/1195) termins </w:t>
            </w:r>
            <w:r>
              <w:t>“</w:t>
            </w:r>
            <w:proofErr w:type="spellStart"/>
            <w:r w:rsidRPr="00570496">
              <w:t>surdotulks</w:t>
            </w:r>
            <w:proofErr w:type="spellEnd"/>
            <w:r>
              <w:t>”</w:t>
            </w:r>
            <w:r w:rsidRPr="00570496">
              <w:t xml:space="preserve"> tiek aizstāts ar terminu </w:t>
            </w:r>
            <w:r>
              <w:t>“</w:t>
            </w:r>
            <w:r w:rsidRPr="00570496">
              <w:t>zīmju valodas tulks</w:t>
            </w:r>
            <w:r>
              <w:t>”</w:t>
            </w:r>
            <w:r w:rsidRPr="00570496">
              <w:t>.</w:t>
            </w:r>
          </w:p>
        </w:tc>
      </w:tr>
      <w:tr w:rsidR="00570496" w:rsidRPr="00FC0994" w14:paraId="35C12423" w14:textId="77777777" w:rsidTr="00793657">
        <w:tc>
          <w:tcPr>
            <w:tcW w:w="816" w:type="dxa"/>
          </w:tcPr>
          <w:p w14:paraId="13D7D5C3" w14:textId="178B5C69" w:rsidR="00570496" w:rsidRDefault="00570496" w:rsidP="00A375D0">
            <w:pPr>
              <w:rPr>
                <w:b/>
              </w:rPr>
            </w:pPr>
            <w:r>
              <w:rPr>
                <w:b/>
              </w:rPr>
              <w:t>9.</w:t>
            </w:r>
          </w:p>
        </w:tc>
        <w:tc>
          <w:tcPr>
            <w:tcW w:w="3290" w:type="dxa"/>
          </w:tcPr>
          <w:p w14:paraId="5A3046A5" w14:textId="5FAD12E5" w:rsidR="00570496" w:rsidRDefault="00570496" w:rsidP="00570496">
            <w:pPr>
              <w:rPr>
                <w:b/>
              </w:rPr>
            </w:pPr>
            <w:r w:rsidRPr="00570496">
              <w:rPr>
                <w:b/>
              </w:rPr>
              <w:t>ASISTENTS personām ar dzirdes</w:t>
            </w:r>
            <w:r>
              <w:rPr>
                <w:b/>
              </w:rPr>
              <w:t xml:space="preserve"> </w:t>
            </w:r>
            <w:r w:rsidRPr="00570496">
              <w:rPr>
                <w:b/>
              </w:rPr>
              <w:t>traucējumiem</w:t>
            </w:r>
            <w:r w:rsidRPr="00570496">
              <w:rPr>
                <w:b/>
              </w:rPr>
              <w:tab/>
            </w:r>
            <w:r>
              <w:rPr>
                <w:b/>
              </w:rPr>
              <w:t xml:space="preserve"> – </w:t>
            </w:r>
            <w:r w:rsidRPr="00570496">
              <w:rPr>
                <w:b/>
              </w:rPr>
              <w:t>5162 03</w:t>
            </w:r>
          </w:p>
        </w:tc>
        <w:tc>
          <w:tcPr>
            <w:tcW w:w="2835" w:type="dxa"/>
          </w:tcPr>
          <w:p w14:paraId="0913199C" w14:textId="23287D55" w:rsidR="00570496" w:rsidRPr="00FF6D57" w:rsidRDefault="00570496" w:rsidP="00A375D0">
            <w:pPr>
              <w:rPr>
                <w:b/>
              </w:rPr>
            </w:pPr>
            <w:r>
              <w:rPr>
                <w:b/>
              </w:rPr>
              <w:t>SVĪTROTS</w:t>
            </w:r>
          </w:p>
        </w:tc>
        <w:tc>
          <w:tcPr>
            <w:tcW w:w="7052" w:type="dxa"/>
          </w:tcPr>
          <w:p w14:paraId="13F560BB" w14:textId="309B6E7D" w:rsidR="00570496" w:rsidRPr="00570496" w:rsidRDefault="00570496" w:rsidP="00A375D0">
            <w:pPr>
              <w:jc w:val="both"/>
            </w:pPr>
            <w:r>
              <w:t>Labklājības ministrijas iniciatīva.</w:t>
            </w:r>
          </w:p>
          <w:p w14:paraId="788CDB50" w14:textId="4B44DB9D" w:rsidR="00570496" w:rsidRDefault="00570496" w:rsidP="00A375D0">
            <w:pPr>
              <w:jc w:val="both"/>
              <w:rPr>
                <w:color w:val="000000"/>
              </w:rPr>
            </w:pPr>
          </w:p>
          <w:p w14:paraId="21B08C15" w14:textId="77777777" w:rsidR="007A67A7" w:rsidRPr="00FC0994" w:rsidRDefault="007A67A7" w:rsidP="007A67A7">
            <w:pPr>
              <w:jc w:val="both"/>
              <w:rPr>
                <w:u w:val="single"/>
              </w:rPr>
            </w:pPr>
            <w:r w:rsidRPr="00FC0994">
              <w:rPr>
                <w:u w:val="single"/>
              </w:rPr>
              <w:t>Pamatojums:</w:t>
            </w:r>
          </w:p>
          <w:p w14:paraId="2BA9EA42" w14:textId="77777777" w:rsidR="007A67A7" w:rsidRDefault="007A67A7" w:rsidP="00A375D0">
            <w:pPr>
              <w:jc w:val="both"/>
              <w:rPr>
                <w:color w:val="000000"/>
              </w:rPr>
            </w:pPr>
          </w:p>
          <w:p w14:paraId="3CCA3E34" w14:textId="12ECE4BC" w:rsidR="00570496" w:rsidRPr="00524D60" w:rsidRDefault="00570496" w:rsidP="00A375D0">
            <w:pPr>
              <w:jc w:val="both"/>
            </w:pPr>
            <w:r>
              <w:rPr>
                <w:color w:val="000000"/>
              </w:rPr>
              <w:t>Profesija “</w:t>
            </w:r>
            <w:r w:rsidRPr="00570496">
              <w:rPr>
                <w:color w:val="000000"/>
              </w:rPr>
              <w:t>ASISTENTS personām ar dzirdes traucējumiem</w:t>
            </w:r>
            <w:r>
              <w:rPr>
                <w:color w:val="000000"/>
              </w:rPr>
              <w:t>” praksē netiek īstenota un nav aktuāla.  Atbilstoši Latvijas Nedzirdīgo savienības sniegtajai informācijai profesija tika ieviesta</w:t>
            </w:r>
            <w:r w:rsidR="001D0080">
              <w:rPr>
                <w:color w:val="000000"/>
              </w:rPr>
              <w:t>,</w:t>
            </w:r>
            <w:r>
              <w:rPr>
                <w:color w:val="000000"/>
              </w:rPr>
              <w:t xml:space="preserve"> lai sniegtu atbalstu cilvēkiem, kuriem ir gan dzirdes, gan intelektuālās attīstības traucējumi. Taču praksē šī profesija neiedzīvojās, jo obligāta izglītība netika izvirzīta kā prasība šai profesijai. Savukārt personām ar </w:t>
            </w:r>
            <w:r>
              <w:rPr>
                <w:color w:val="000000"/>
              </w:rPr>
              <w:lastRenderedPageBreak/>
              <w:t>intelektuālās attīstības traucējumiem kopš 2013.gada tiek nodrošinātas tiesības saņemt asistenta pakalpojumu pašvaldībā. Saskaņā ar Invaliditātes likuma 12.panta otrajā daļā noteikto</w:t>
            </w:r>
            <w:r w:rsidR="001D0080">
              <w:rPr>
                <w:color w:val="000000"/>
              </w:rPr>
              <w:t>,</w:t>
            </w:r>
            <w:r>
              <w:rPr>
                <w:color w:val="000000"/>
              </w:rPr>
              <w:t xml:space="preserve"> šo asistenta pakalpojumu ir tiesības saņemt personai ar I vai II invaliditātes grupu, pamatojoties uz pašvaldības sociālā dienesta veikto asistenta pakalpojuma nepieciešamības un atbalsta intensitātes novērtējumu, un personai no 5 līdz 18 gadu vecumam ar invaliditāti, pamatojoties uz Veselības un darbspēju ekspertīzes ārstu valsts komisijas atzinumu par īpašas kopšanas nepieciešamību. Invaliditātes likumā noteikto asistenta pakalpojumu nodrošina profesija "Asistents personām ar invaliditāti" (profesijas kods 5162 02). Profesijas standarts asistenta personām ar invaliditāti profesijai ir saskaņots Profesionālās izglītības un nodarbinātības trīspusējās sadarbības </w:t>
            </w:r>
            <w:proofErr w:type="spellStart"/>
            <w:r>
              <w:rPr>
                <w:color w:val="000000"/>
              </w:rPr>
              <w:t>apakšpadomes</w:t>
            </w:r>
            <w:proofErr w:type="spellEnd"/>
            <w:r>
              <w:rPr>
                <w:color w:val="000000"/>
              </w:rPr>
              <w:t>  2025.gada 27.maija sēdē. Savukārt profesijas standartu “Asistents personām ar dzirdes traucējumiem”  Labklājības ministrija ir lūgusi svītrot no profesijas standartu saraksta.</w:t>
            </w:r>
          </w:p>
        </w:tc>
      </w:tr>
      <w:tr w:rsidR="00CC1F31" w:rsidRPr="00FC0994" w14:paraId="5C1E3CEF" w14:textId="77777777" w:rsidTr="00793657">
        <w:tc>
          <w:tcPr>
            <w:tcW w:w="816" w:type="dxa"/>
          </w:tcPr>
          <w:p w14:paraId="3F98FFF1" w14:textId="5289718E" w:rsidR="00CC1F31" w:rsidRDefault="007A67A7" w:rsidP="00CC1F31">
            <w:pPr>
              <w:rPr>
                <w:b/>
              </w:rPr>
            </w:pPr>
            <w:r>
              <w:rPr>
                <w:b/>
              </w:rPr>
              <w:lastRenderedPageBreak/>
              <w:t>10.</w:t>
            </w:r>
          </w:p>
        </w:tc>
        <w:tc>
          <w:tcPr>
            <w:tcW w:w="3290" w:type="dxa"/>
          </w:tcPr>
          <w:p w14:paraId="6B9F87BB" w14:textId="4330DD38" w:rsidR="00CC1F31" w:rsidRPr="00570496" w:rsidRDefault="00CC1F31" w:rsidP="00CC1F31">
            <w:pPr>
              <w:rPr>
                <w:b/>
              </w:rPr>
            </w:pPr>
            <w:r w:rsidRPr="00BB408A">
              <w:rPr>
                <w:b/>
              </w:rPr>
              <w:t>Uzvedības ANALĪTIĶIS</w:t>
            </w:r>
            <w:r>
              <w:rPr>
                <w:b/>
              </w:rPr>
              <w:t xml:space="preserve"> – </w:t>
            </w:r>
            <w:r w:rsidRPr="00BB408A">
              <w:rPr>
                <w:b/>
              </w:rPr>
              <w:t>3412 10</w:t>
            </w:r>
          </w:p>
        </w:tc>
        <w:tc>
          <w:tcPr>
            <w:tcW w:w="2835" w:type="dxa"/>
          </w:tcPr>
          <w:p w14:paraId="62270033" w14:textId="46CF3B81" w:rsidR="00CC1F31" w:rsidRDefault="00CC1F31" w:rsidP="00CC1F31">
            <w:pPr>
              <w:rPr>
                <w:b/>
              </w:rPr>
            </w:pPr>
            <w:r w:rsidRPr="00BB408A">
              <w:rPr>
                <w:b/>
              </w:rPr>
              <w:t>Uzvedības ANALĪTIĶIS</w:t>
            </w:r>
            <w:r>
              <w:rPr>
                <w:b/>
              </w:rPr>
              <w:t xml:space="preserve"> – </w:t>
            </w:r>
            <w:r w:rsidRPr="00BB408A">
              <w:rPr>
                <w:b/>
              </w:rPr>
              <w:t>5329 06</w:t>
            </w:r>
          </w:p>
        </w:tc>
        <w:tc>
          <w:tcPr>
            <w:tcW w:w="7052" w:type="dxa"/>
            <w:vMerge w:val="restart"/>
          </w:tcPr>
          <w:p w14:paraId="777A50DD" w14:textId="77777777" w:rsidR="00CC1F31" w:rsidRDefault="00CC1F31" w:rsidP="00CC1F31">
            <w:pPr>
              <w:jc w:val="both"/>
            </w:pPr>
            <w:r>
              <w:t>Labklājības ministrijas iniciatīva.</w:t>
            </w:r>
          </w:p>
          <w:p w14:paraId="338103C4" w14:textId="0CFACB83" w:rsidR="00CC1F31" w:rsidRDefault="00CC1F31" w:rsidP="00CC1F31">
            <w:pPr>
              <w:jc w:val="both"/>
              <w:rPr>
                <w:b/>
              </w:rPr>
            </w:pPr>
          </w:p>
          <w:p w14:paraId="10C45B62" w14:textId="77777777" w:rsidR="007A67A7" w:rsidRPr="00FC0994" w:rsidRDefault="007A67A7" w:rsidP="007A67A7">
            <w:pPr>
              <w:jc w:val="both"/>
              <w:rPr>
                <w:u w:val="single"/>
              </w:rPr>
            </w:pPr>
            <w:r w:rsidRPr="00FC0994">
              <w:rPr>
                <w:u w:val="single"/>
              </w:rPr>
              <w:t>Pamatojums:</w:t>
            </w:r>
          </w:p>
          <w:p w14:paraId="0C5E17D1" w14:textId="77777777" w:rsidR="007A67A7" w:rsidRDefault="007A67A7" w:rsidP="00CC1F31">
            <w:pPr>
              <w:jc w:val="both"/>
              <w:rPr>
                <w:b/>
              </w:rPr>
            </w:pPr>
          </w:p>
          <w:p w14:paraId="0D3F9AB1" w14:textId="4A65F680" w:rsidR="00CC1F31" w:rsidRPr="00CC1F31" w:rsidRDefault="00CF502D" w:rsidP="00CC1F31">
            <w:pPr>
              <w:jc w:val="both"/>
            </w:pPr>
            <w:r>
              <w:t xml:space="preserve">Tiek veikts tehnisks grozījums. Profesija “Uzvedības ANALĪTIĶIS”, “Uzvedības ANALĪTIĶA ASISTENTS” un “Uzvedības ANALĪTIĶA SUPERVIZORS” ir pārcelta no Profesiju klasifikatora atsevišķās grupas “3412 Sociālā darba speciālisti” uz atsevišķo grupu “5329 Citur neklasificēti individuālās aprūpes darbinieki”, sakarā ar to, ka atsevišķajā grupā “3412 Sociālā darba speciālisti” ir iekļautas profesijas, kuru profesionālā darbība, kompetenču tvērums un </w:t>
            </w:r>
            <w:r>
              <w:lastRenderedPageBreak/>
              <w:t>pienākumi ir vērsti uz sociālā darba veikšanu un sociālo pakalpojumu nodrošināšanu sociālā darba jomas ietvaros.</w:t>
            </w:r>
          </w:p>
        </w:tc>
      </w:tr>
      <w:tr w:rsidR="00CC1F31" w:rsidRPr="00FC0994" w14:paraId="52218C6D" w14:textId="77777777" w:rsidTr="00793657">
        <w:tc>
          <w:tcPr>
            <w:tcW w:w="816" w:type="dxa"/>
          </w:tcPr>
          <w:p w14:paraId="32B64D23" w14:textId="6076A24A" w:rsidR="00CC1F31" w:rsidRDefault="007A67A7" w:rsidP="00CC1F31">
            <w:pPr>
              <w:rPr>
                <w:b/>
              </w:rPr>
            </w:pPr>
            <w:r>
              <w:rPr>
                <w:b/>
              </w:rPr>
              <w:t>11.</w:t>
            </w:r>
          </w:p>
        </w:tc>
        <w:tc>
          <w:tcPr>
            <w:tcW w:w="3290" w:type="dxa"/>
          </w:tcPr>
          <w:p w14:paraId="16BA0EEF" w14:textId="44A37A5F" w:rsidR="00CC1F31" w:rsidRPr="00570496" w:rsidRDefault="00CC1F31" w:rsidP="00CC1F31">
            <w:pPr>
              <w:rPr>
                <w:b/>
              </w:rPr>
            </w:pPr>
            <w:r w:rsidRPr="00BB408A">
              <w:rPr>
                <w:b/>
              </w:rPr>
              <w:t>Uzvedības ANALĪTIĶA ASISTENTS</w:t>
            </w:r>
            <w:r>
              <w:rPr>
                <w:b/>
              </w:rPr>
              <w:t xml:space="preserve"> – </w:t>
            </w:r>
            <w:r w:rsidRPr="00BB408A">
              <w:rPr>
                <w:b/>
              </w:rPr>
              <w:t>3412 11</w:t>
            </w:r>
          </w:p>
        </w:tc>
        <w:tc>
          <w:tcPr>
            <w:tcW w:w="2835" w:type="dxa"/>
          </w:tcPr>
          <w:p w14:paraId="7ADBAAC8" w14:textId="3D042701" w:rsidR="00CC1F31" w:rsidRDefault="00CC1F31" w:rsidP="00CC1F31">
            <w:pPr>
              <w:rPr>
                <w:b/>
              </w:rPr>
            </w:pPr>
            <w:r w:rsidRPr="00BB408A">
              <w:rPr>
                <w:b/>
              </w:rPr>
              <w:t>Uzvedības ANALĪTIĶA ASISTENTS</w:t>
            </w:r>
            <w:r>
              <w:rPr>
                <w:b/>
              </w:rPr>
              <w:t xml:space="preserve"> – </w:t>
            </w:r>
            <w:r w:rsidRPr="00BB408A">
              <w:rPr>
                <w:b/>
              </w:rPr>
              <w:t>5329 0</w:t>
            </w:r>
            <w:r>
              <w:rPr>
                <w:b/>
              </w:rPr>
              <w:t>7</w:t>
            </w:r>
          </w:p>
        </w:tc>
        <w:tc>
          <w:tcPr>
            <w:tcW w:w="7052" w:type="dxa"/>
            <w:vMerge/>
          </w:tcPr>
          <w:p w14:paraId="5833B131" w14:textId="77777777" w:rsidR="00CC1F31" w:rsidRDefault="00CC1F31" w:rsidP="00CC1F31">
            <w:pPr>
              <w:jc w:val="both"/>
            </w:pPr>
          </w:p>
        </w:tc>
      </w:tr>
      <w:tr w:rsidR="00CC1F31" w:rsidRPr="00FC0994" w14:paraId="252C855E" w14:textId="77777777" w:rsidTr="00793657">
        <w:tc>
          <w:tcPr>
            <w:tcW w:w="816" w:type="dxa"/>
          </w:tcPr>
          <w:p w14:paraId="2EA00361" w14:textId="373203C0" w:rsidR="00CC1F31" w:rsidRDefault="007A67A7" w:rsidP="00CC1F31">
            <w:pPr>
              <w:rPr>
                <w:b/>
              </w:rPr>
            </w:pPr>
            <w:r>
              <w:rPr>
                <w:b/>
              </w:rPr>
              <w:t>12.</w:t>
            </w:r>
          </w:p>
        </w:tc>
        <w:tc>
          <w:tcPr>
            <w:tcW w:w="3290" w:type="dxa"/>
          </w:tcPr>
          <w:p w14:paraId="4BAE7CC6" w14:textId="6D1C235B" w:rsidR="00CC1F31" w:rsidRPr="00570496" w:rsidRDefault="00CC1F31" w:rsidP="00CC1F31">
            <w:pPr>
              <w:rPr>
                <w:b/>
              </w:rPr>
            </w:pPr>
            <w:r w:rsidRPr="00BB408A">
              <w:rPr>
                <w:b/>
              </w:rPr>
              <w:t>Uzvedības ANALĪTIĶA SUPERVIZORS</w:t>
            </w:r>
            <w:r>
              <w:rPr>
                <w:b/>
              </w:rPr>
              <w:t xml:space="preserve"> – </w:t>
            </w:r>
            <w:r w:rsidRPr="00BB408A">
              <w:rPr>
                <w:b/>
              </w:rPr>
              <w:t>3412 12</w:t>
            </w:r>
          </w:p>
        </w:tc>
        <w:tc>
          <w:tcPr>
            <w:tcW w:w="2835" w:type="dxa"/>
          </w:tcPr>
          <w:p w14:paraId="7FF59E47" w14:textId="23349FF8" w:rsidR="00CC1F31" w:rsidRDefault="00CC1F31" w:rsidP="00CC1F31">
            <w:pPr>
              <w:rPr>
                <w:b/>
              </w:rPr>
            </w:pPr>
            <w:r w:rsidRPr="00BB408A">
              <w:rPr>
                <w:b/>
              </w:rPr>
              <w:t>Uzvedības ANALĪTIĶA SUPERVIZORS</w:t>
            </w:r>
            <w:r>
              <w:rPr>
                <w:b/>
              </w:rPr>
              <w:t xml:space="preserve"> – </w:t>
            </w:r>
            <w:r w:rsidRPr="00BB408A">
              <w:rPr>
                <w:b/>
              </w:rPr>
              <w:t>5329 0</w:t>
            </w:r>
            <w:r>
              <w:rPr>
                <w:b/>
              </w:rPr>
              <w:t>8</w:t>
            </w:r>
          </w:p>
        </w:tc>
        <w:tc>
          <w:tcPr>
            <w:tcW w:w="7052" w:type="dxa"/>
            <w:vMerge/>
          </w:tcPr>
          <w:p w14:paraId="0CC60EA5" w14:textId="77777777" w:rsidR="00CC1F31" w:rsidRDefault="00CC1F31" w:rsidP="00CC1F31">
            <w:pPr>
              <w:jc w:val="both"/>
            </w:pPr>
          </w:p>
        </w:tc>
      </w:tr>
      <w:tr w:rsidR="00CC1F31" w:rsidRPr="00FC0994" w14:paraId="453AE986" w14:textId="77777777" w:rsidTr="00793657">
        <w:tc>
          <w:tcPr>
            <w:tcW w:w="816" w:type="dxa"/>
          </w:tcPr>
          <w:p w14:paraId="673B7FD3" w14:textId="41E6806C" w:rsidR="00CC1F31" w:rsidRDefault="007A67A7" w:rsidP="00CC1F31">
            <w:pPr>
              <w:rPr>
                <w:b/>
              </w:rPr>
            </w:pPr>
            <w:r>
              <w:rPr>
                <w:b/>
              </w:rPr>
              <w:t>13.</w:t>
            </w:r>
          </w:p>
        </w:tc>
        <w:tc>
          <w:tcPr>
            <w:tcW w:w="3290" w:type="dxa"/>
          </w:tcPr>
          <w:p w14:paraId="70A3AEF8" w14:textId="4E861DEE" w:rsidR="00CC1F31" w:rsidRPr="00BB408A" w:rsidRDefault="00CC1F31" w:rsidP="00CC1F31">
            <w:pPr>
              <w:rPr>
                <w:b/>
              </w:rPr>
            </w:pPr>
            <w:r>
              <w:rPr>
                <w:b/>
              </w:rPr>
              <w:t>–</w:t>
            </w:r>
          </w:p>
        </w:tc>
        <w:tc>
          <w:tcPr>
            <w:tcW w:w="2835" w:type="dxa"/>
          </w:tcPr>
          <w:p w14:paraId="527C60D2" w14:textId="5FCBB536" w:rsidR="00CC1F31" w:rsidRPr="00BB408A" w:rsidRDefault="00CC1F31" w:rsidP="00CC1F31">
            <w:pPr>
              <w:rPr>
                <w:b/>
              </w:rPr>
            </w:pPr>
            <w:r w:rsidRPr="00CC1F31">
              <w:rPr>
                <w:b/>
              </w:rPr>
              <w:t>Ģ</w:t>
            </w:r>
            <w:r w:rsidR="001203B2">
              <w:rPr>
                <w:b/>
              </w:rPr>
              <w:t>imenes</w:t>
            </w:r>
            <w:r w:rsidRPr="00CC1F31">
              <w:rPr>
                <w:b/>
              </w:rPr>
              <w:t xml:space="preserve"> ASISTENTS– 3412 13</w:t>
            </w:r>
          </w:p>
        </w:tc>
        <w:tc>
          <w:tcPr>
            <w:tcW w:w="7052" w:type="dxa"/>
          </w:tcPr>
          <w:p w14:paraId="684F879F" w14:textId="77777777" w:rsidR="00CC1F31" w:rsidRDefault="00CC1F31" w:rsidP="00CC1F31">
            <w:pPr>
              <w:jc w:val="both"/>
            </w:pPr>
            <w:r>
              <w:t>Labklājības ministrijas iniciatīva.</w:t>
            </w:r>
          </w:p>
          <w:p w14:paraId="4E12CAE2" w14:textId="77777777" w:rsidR="00CC1F31" w:rsidRDefault="00CC1F31" w:rsidP="00CC1F31">
            <w:pPr>
              <w:jc w:val="both"/>
            </w:pPr>
          </w:p>
          <w:p w14:paraId="41FE1E10" w14:textId="62EF28F6" w:rsidR="00CC1F31" w:rsidRDefault="00CC1F31" w:rsidP="00CC1F31">
            <w:pPr>
              <w:jc w:val="both"/>
              <w:rPr>
                <w:u w:val="single"/>
              </w:rPr>
            </w:pPr>
            <w:r w:rsidRPr="007A67A7">
              <w:rPr>
                <w:u w:val="single"/>
              </w:rPr>
              <w:t>Pamatojums:</w:t>
            </w:r>
          </w:p>
          <w:p w14:paraId="0C0345CE" w14:textId="77777777" w:rsidR="007A67A7" w:rsidRPr="007A67A7" w:rsidRDefault="007A67A7" w:rsidP="00CC1F31">
            <w:pPr>
              <w:jc w:val="both"/>
              <w:rPr>
                <w:u w:val="single"/>
              </w:rPr>
            </w:pPr>
          </w:p>
          <w:p w14:paraId="4CD41D1C" w14:textId="5847B425" w:rsidR="00CC1F31" w:rsidRDefault="00CC1F31" w:rsidP="00CC1F31">
            <w:pPr>
              <w:jc w:val="both"/>
            </w:pPr>
            <w:r>
              <w:t xml:space="preserve">Īpaši nozīmīgs atbalsta sniegšanai ģimenēm ar bērniem, personām ar garīga rakstura traucējumiem un jauniešiem pēc </w:t>
            </w:r>
            <w:proofErr w:type="spellStart"/>
            <w:r>
              <w:t>ārpusģimenes</w:t>
            </w:r>
            <w:proofErr w:type="spellEnd"/>
            <w:r>
              <w:t xml:space="preserve"> aprūpes, kuriem trūkst sociālās, finanšu </w:t>
            </w:r>
            <w:proofErr w:type="spellStart"/>
            <w:r>
              <w:t>pr</w:t>
            </w:r>
            <w:r w:rsidR="001203B2">
              <w:t>a</w:t>
            </w:r>
            <w:r>
              <w:t>tības</w:t>
            </w:r>
            <w:proofErr w:type="spellEnd"/>
            <w:r>
              <w:t xml:space="preserve"> un bērnu aprūpes prasmes</w:t>
            </w:r>
            <w:r w:rsidR="001D0080">
              <w:t>,</w:t>
            </w:r>
            <w:r>
              <w:t xml:space="preserve"> ir ģimenes asistenta pakalpojums, kas saskaņā ar 2024. gada 19.decembrī pieņemtajiem grozījumiem Sociālo pakalpojumu un sociālās palīdzības likumā no 2028. gada 1. janvāra pašvaldībām būs jānodrošina tādām klientu grupām kā ģimenēm ar bērniem, personām ar garīga rakstura traucējumiem, kā arī pilngadību sasniegušiem bāreņiem un bez vecāku gādības palikušiem bērniem pēc </w:t>
            </w:r>
            <w:proofErr w:type="spellStart"/>
            <w:r>
              <w:t>ārpusģimenes</w:t>
            </w:r>
            <w:proofErr w:type="spellEnd"/>
            <w:r>
              <w:t xml:space="preserve"> aprūpes beigšanas.</w:t>
            </w:r>
          </w:p>
          <w:p w14:paraId="006D9816" w14:textId="77777777" w:rsidR="00CC1F31" w:rsidRDefault="00CC1F31" w:rsidP="00CC1F31">
            <w:pPr>
              <w:jc w:val="both"/>
            </w:pPr>
          </w:p>
          <w:p w14:paraId="07704077" w14:textId="0D6A5DC4" w:rsidR="00CC1F31" w:rsidRDefault="00CC1F31" w:rsidP="00CC1F31">
            <w:pPr>
              <w:jc w:val="both"/>
            </w:pPr>
            <w:r>
              <w:t xml:space="preserve">Labklājības ministrijas ESF projekta Nr. 9.2.1.1. “Profesionāla sociālā darba attīstība pašvaldībās" ietvaros tika  izstrādāta mācību programma ģimenes asistentiem un līdz 31.10.2023. kopumā tika apmācīti 97 ģimenes asistenti no 32 pašvaldībām, kuri turpina nodrošināt ģimenes asistenta profesionālu atbalstu un palīdzību pašvaldību sociālo dienestu klientiem.  Tāpat arī tika izstrādāts  ģimenes asistenta pakalpojuma apraksts, ietverot ģimenes asistentu pienākumu un nepieciešamo kompetenču aprakstu. Savukārt Labklājības ministrijas ESF+ projekta Nr.4.3.5.4. "Profesionāla un mūsdienīga sociālā darba attīstība" ietvaros tiek turpinātas mācības </w:t>
            </w:r>
            <w:r>
              <w:lastRenderedPageBreak/>
              <w:t xml:space="preserve">ģimenes asistentu sagatavošanai, līdz 2027.gadam plānots apmācīt indikatīvi 300 ģimenes asistentus. </w:t>
            </w:r>
          </w:p>
          <w:p w14:paraId="089B3488" w14:textId="7865B8BF" w:rsidR="00CC1F31" w:rsidRDefault="00CC1F31" w:rsidP="00CC1F31">
            <w:pPr>
              <w:jc w:val="both"/>
            </w:pPr>
            <w:r>
              <w:t>Ņemot vērā, ka Latvijā pieaug ģimenes asistentu skaits, ir nepieciešams papildināt Profesiju klasifikatoru ar minēto profesiju.</w:t>
            </w:r>
          </w:p>
        </w:tc>
      </w:tr>
      <w:tr w:rsidR="005150F2" w:rsidRPr="00FC0994" w14:paraId="301ADC35" w14:textId="77777777" w:rsidTr="00793657">
        <w:tc>
          <w:tcPr>
            <w:tcW w:w="816" w:type="dxa"/>
          </w:tcPr>
          <w:p w14:paraId="726F3FBB" w14:textId="3CACE457" w:rsidR="005150F2" w:rsidRDefault="005150F2" w:rsidP="00CC1F31">
            <w:pPr>
              <w:rPr>
                <w:b/>
              </w:rPr>
            </w:pPr>
            <w:r>
              <w:rPr>
                <w:b/>
              </w:rPr>
              <w:lastRenderedPageBreak/>
              <w:t>14.</w:t>
            </w:r>
          </w:p>
        </w:tc>
        <w:tc>
          <w:tcPr>
            <w:tcW w:w="3290" w:type="dxa"/>
          </w:tcPr>
          <w:p w14:paraId="30ECEF6E" w14:textId="189A1C79" w:rsidR="005150F2" w:rsidRDefault="008C0AE5" w:rsidP="00CC1F31">
            <w:pPr>
              <w:rPr>
                <w:b/>
              </w:rPr>
            </w:pPr>
            <w:r>
              <w:rPr>
                <w:b/>
              </w:rPr>
              <w:t>–</w:t>
            </w:r>
          </w:p>
        </w:tc>
        <w:tc>
          <w:tcPr>
            <w:tcW w:w="2835" w:type="dxa"/>
          </w:tcPr>
          <w:p w14:paraId="0CAA2A9A" w14:textId="180F28BA" w:rsidR="005150F2" w:rsidRPr="00CC1F31" w:rsidRDefault="008C0AE5" w:rsidP="00CC1F31">
            <w:pPr>
              <w:rPr>
                <w:b/>
              </w:rPr>
            </w:pPr>
            <w:r w:rsidRPr="008C0AE5">
              <w:rPr>
                <w:b/>
              </w:rPr>
              <w:t>STAŽIERIS (specialitātē)</w:t>
            </w:r>
            <w:r>
              <w:rPr>
                <w:b/>
              </w:rPr>
              <w:t> – </w:t>
            </w:r>
            <w:r w:rsidRPr="008C0AE5">
              <w:rPr>
                <w:b/>
              </w:rPr>
              <w:t>3259 10</w:t>
            </w:r>
          </w:p>
        </w:tc>
        <w:tc>
          <w:tcPr>
            <w:tcW w:w="7052" w:type="dxa"/>
          </w:tcPr>
          <w:p w14:paraId="5EE36A9A" w14:textId="77777777" w:rsidR="00575E99" w:rsidRDefault="00575E99" w:rsidP="00CC1F31">
            <w:pPr>
              <w:jc w:val="both"/>
            </w:pPr>
            <w:r>
              <w:t>Veselības ministrijas priekšlikums.</w:t>
            </w:r>
          </w:p>
          <w:p w14:paraId="4B0AA31A" w14:textId="77777777" w:rsidR="00575E99" w:rsidRDefault="00575E99" w:rsidP="00CC1F31">
            <w:pPr>
              <w:jc w:val="both"/>
            </w:pPr>
          </w:p>
          <w:p w14:paraId="061947BA" w14:textId="77777777" w:rsidR="00575E99" w:rsidRDefault="00575E99" w:rsidP="00CC1F31">
            <w:pPr>
              <w:jc w:val="both"/>
              <w:rPr>
                <w:u w:val="single"/>
              </w:rPr>
            </w:pPr>
            <w:r w:rsidRPr="00575E99">
              <w:rPr>
                <w:u w:val="single"/>
              </w:rPr>
              <w:t>Pamatojums:</w:t>
            </w:r>
          </w:p>
          <w:p w14:paraId="6AF8C2FF" w14:textId="77777777" w:rsidR="00575E99" w:rsidRDefault="00575E99" w:rsidP="00CC1F31">
            <w:pPr>
              <w:jc w:val="both"/>
              <w:rPr>
                <w:u w:val="single"/>
              </w:rPr>
            </w:pPr>
          </w:p>
          <w:p w14:paraId="58FDC34B" w14:textId="77777777" w:rsidR="00575E99" w:rsidRPr="0086403A" w:rsidRDefault="00575E99" w:rsidP="00575E99">
            <w:pPr>
              <w:jc w:val="both"/>
            </w:pPr>
            <w:r w:rsidRPr="0086403A">
              <w:t xml:space="preserve">Ar 2025. gada 25. jūnija Ministru kabineta noteikumiem Nr. 389 “Grozījumi Ministru kabineta 2024. gada 24. septembra noteikumos Nr. 617 “Noteikumi par ārstniecības personu un studējošo, kuri apgūst medicīniskās izglītības programmas, kompetenci ārstniecībā un šo personu teorētisko un praktisko zināšanu apjomu”” (turpmāk – Noteikumi) ir izdarīti grozījumi tiesiskajā regulējumā, nosakot, ka, ja ārstniecības persona (vecmāte, masieris, kosmētiķis, </w:t>
            </w:r>
            <w:proofErr w:type="spellStart"/>
            <w:r w:rsidRPr="0086403A">
              <w:t>biomedicīnas</w:t>
            </w:r>
            <w:proofErr w:type="spellEnd"/>
            <w:r w:rsidRPr="0086403A">
              <w:t xml:space="preserve"> laborants, uztura speciālists, fizioterapeits, </w:t>
            </w:r>
            <w:proofErr w:type="spellStart"/>
            <w:r w:rsidRPr="0086403A">
              <w:t>ergoterapeits</w:t>
            </w:r>
            <w:proofErr w:type="spellEnd"/>
            <w:r w:rsidRPr="0086403A">
              <w:t xml:space="preserve">, </w:t>
            </w:r>
            <w:proofErr w:type="spellStart"/>
            <w:r w:rsidRPr="0086403A">
              <w:t>audiologopēds</w:t>
            </w:r>
            <w:proofErr w:type="spellEnd"/>
            <w:r w:rsidRPr="0086403A">
              <w:t xml:space="preserve">, tehniskais ortopēds, mākslas terapeits, zobu higiēnists, zobu tehniķis, </w:t>
            </w:r>
            <w:proofErr w:type="spellStart"/>
            <w:r w:rsidRPr="0086403A">
              <w:t>podologs</w:t>
            </w:r>
            <w:proofErr w:type="spellEnd"/>
            <w:r w:rsidRPr="0086403A">
              <w:t xml:space="preserve">, </w:t>
            </w:r>
            <w:proofErr w:type="spellStart"/>
            <w:r w:rsidRPr="0086403A">
              <w:t>skaistumkopšanas</w:t>
            </w:r>
            <w:proofErr w:type="spellEnd"/>
            <w:r w:rsidRPr="0086403A">
              <w:t xml:space="preserve"> speciālists kosmetoloģijā, radiologa asistents, </w:t>
            </w:r>
            <w:proofErr w:type="spellStart"/>
            <w:r w:rsidRPr="0086403A">
              <w:t>radiogrāfers</w:t>
            </w:r>
            <w:proofErr w:type="spellEnd"/>
            <w:r w:rsidRPr="0086403A">
              <w:t xml:space="preserve"> un </w:t>
            </w:r>
            <w:proofErr w:type="spellStart"/>
            <w:r w:rsidRPr="0086403A">
              <w:t>optometrists</w:t>
            </w:r>
            <w:proofErr w:type="spellEnd"/>
            <w:r w:rsidRPr="0086403A">
              <w:t xml:space="preserve">) nenokārto sertifikācijas eksāmenu </w:t>
            </w:r>
            <w:proofErr w:type="spellStart"/>
            <w:r w:rsidRPr="0086403A">
              <w:t>pamatspecialitātē</w:t>
            </w:r>
            <w:proofErr w:type="spellEnd"/>
            <w:r w:rsidRPr="0086403A">
              <w:t xml:space="preserve"> vai ir beidzies ārstniecības personas sertifikāta </w:t>
            </w:r>
            <w:proofErr w:type="spellStart"/>
            <w:r w:rsidRPr="0086403A">
              <w:t>pamatspecialitātē</w:t>
            </w:r>
            <w:proofErr w:type="spellEnd"/>
            <w:r w:rsidRPr="0086403A">
              <w:t xml:space="preserve"> derīguma termiņš, tad ārstniecības persona ir tiesīga strādā kā stažieris specialitātē sertificētas ārstniecības personas vadībā un profesionālās patstāvības un atbildības kopumu </w:t>
            </w:r>
            <w:proofErr w:type="spellStart"/>
            <w:r w:rsidRPr="0086403A">
              <w:t>pamatspecialitātē</w:t>
            </w:r>
            <w:proofErr w:type="spellEnd"/>
            <w:r w:rsidRPr="0086403A">
              <w:t xml:space="preserve"> nosaka ārstniecības iestādes vadītājs.  Ārstniecības persona visā profesionālās darbības laikā var strādāt stažiera amatā ne ilgāk kā piecus gadus (skaitot summāri). Šāda kārtība stāsies spēkā 2026.gada 1.martā.</w:t>
            </w:r>
          </w:p>
          <w:p w14:paraId="77310F0A" w14:textId="198C2B90" w:rsidR="00575E99" w:rsidRPr="0086403A" w:rsidRDefault="00575E99" w:rsidP="00575E99">
            <w:pPr>
              <w:jc w:val="both"/>
            </w:pPr>
            <w:r w:rsidRPr="0086403A">
              <w:lastRenderedPageBreak/>
              <w:t xml:space="preserve">2025. gada 25. jūnija Ministru kabineta noteikumu Nr. 389 “Grozījumi Ministru kabineta 2024. gada 24. septembra noteikumos Nr. 617 “Noteikumi par ārstniecības personu un studējošo, kuri apgūst medicīniskās izglītības programmas, kompetenci ārstniecībā un šo personu teorētisko un praktisko zināšanu apjomu””  anotācijā kā viens no saistītajiem normatīvajiem aktiem ir norādīti Ministru kabineta 2017. gada 23. maija noteikumi Nr. 264 "Noteikumi par Profesiju klasifikatoru, profesijai atbilstošiem pamatuzdevumiem un kvalifikācijas pamatprasībām", kuros ir veicami attiecīgi grozījumi papildinot profesiju klasifikatoru ar amatu stažieris specialitātē, lai jaunie speciālisti (vecmāte, masieris, kosmētiķis, </w:t>
            </w:r>
            <w:proofErr w:type="spellStart"/>
            <w:r w:rsidRPr="0086403A">
              <w:t>biomedicīnas</w:t>
            </w:r>
            <w:proofErr w:type="spellEnd"/>
            <w:r w:rsidRPr="0086403A">
              <w:t xml:space="preserve"> laborants, uztura speciālists, fizioterapeits, </w:t>
            </w:r>
            <w:proofErr w:type="spellStart"/>
            <w:r w:rsidRPr="0086403A">
              <w:t>ergoterapeits</w:t>
            </w:r>
            <w:proofErr w:type="spellEnd"/>
            <w:r w:rsidRPr="0086403A">
              <w:t xml:space="preserve">, </w:t>
            </w:r>
            <w:proofErr w:type="spellStart"/>
            <w:r w:rsidRPr="0086403A">
              <w:t>audiologopēds</w:t>
            </w:r>
            <w:proofErr w:type="spellEnd"/>
            <w:r w:rsidRPr="0086403A">
              <w:t xml:space="preserve">, tehniskais ortopēds, mākslas terapeits, zobu higiēnists, zobu tehniķis, </w:t>
            </w:r>
            <w:proofErr w:type="spellStart"/>
            <w:r w:rsidRPr="0086403A">
              <w:t>podologs</w:t>
            </w:r>
            <w:proofErr w:type="spellEnd"/>
            <w:r w:rsidRPr="0086403A">
              <w:t xml:space="preserve">, </w:t>
            </w:r>
            <w:proofErr w:type="spellStart"/>
            <w:r w:rsidRPr="0086403A">
              <w:t>skaistumkopšanas</w:t>
            </w:r>
            <w:proofErr w:type="spellEnd"/>
            <w:r w:rsidRPr="0086403A">
              <w:t xml:space="preserve"> speciālists kosmetoloģijā, radiologa asistents, </w:t>
            </w:r>
            <w:proofErr w:type="spellStart"/>
            <w:r w:rsidRPr="0086403A">
              <w:t>radiogrāfers</w:t>
            </w:r>
            <w:proofErr w:type="spellEnd"/>
            <w:r w:rsidRPr="0086403A">
              <w:t xml:space="preserve"> un </w:t>
            </w:r>
            <w:proofErr w:type="spellStart"/>
            <w:r w:rsidRPr="0086403A">
              <w:t>optometrists</w:t>
            </w:r>
            <w:proofErr w:type="spellEnd"/>
            <w:r w:rsidRPr="0086403A">
              <w:t>), kas nav nokārtojuši sertifikācijas eksāmenu, varētu strādāt (uz noteiktu laiku) stažiera amatā un sagatavoties atkārtotam sertifikācijas eksāmenam. Šobrīd Profesiju klasifikatorā ir ietverts ārsta stažiera amats, kurā atbilstoši Ārstniecības likuma 39.1 pantā un 43.2 pantā noteiktajam ir ārstam un zobārstam.</w:t>
            </w:r>
            <w:r w:rsidRPr="00575E99">
              <w:rPr>
                <w:u w:val="single"/>
              </w:rPr>
              <w:t xml:space="preserve"> </w:t>
            </w:r>
          </w:p>
        </w:tc>
      </w:tr>
      <w:tr w:rsidR="00F121EC" w:rsidRPr="00FC0994" w14:paraId="23103179" w14:textId="77777777" w:rsidTr="00793657">
        <w:tc>
          <w:tcPr>
            <w:tcW w:w="816" w:type="dxa"/>
          </w:tcPr>
          <w:p w14:paraId="67BE3C0C" w14:textId="1CD9B9CC" w:rsidR="00F121EC" w:rsidRPr="00F121EC" w:rsidRDefault="00F121EC" w:rsidP="00CC1F31">
            <w:pPr>
              <w:rPr>
                <w:b/>
              </w:rPr>
            </w:pPr>
            <w:r w:rsidRPr="00F121EC">
              <w:rPr>
                <w:b/>
              </w:rPr>
              <w:lastRenderedPageBreak/>
              <w:t>15.</w:t>
            </w:r>
          </w:p>
        </w:tc>
        <w:tc>
          <w:tcPr>
            <w:tcW w:w="3290" w:type="dxa"/>
          </w:tcPr>
          <w:p w14:paraId="08127F17" w14:textId="719CDEBB" w:rsidR="00F121EC" w:rsidRDefault="00F121EC" w:rsidP="00F121EC">
            <w:pPr>
              <w:rPr>
                <w:b/>
              </w:rPr>
            </w:pPr>
            <w:r w:rsidRPr="00F121EC">
              <w:rPr>
                <w:b/>
              </w:rPr>
              <w:t>Militārais PARAMEDIĶIS</w:t>
            </w:r>
            <w:r>
              <w:rPr>
                <w:b/>
              </w:rPr>
              <w:t xml:space="preserve"> – </w:t>
            </w:r>
            <w:r w:rsidRPr="00F121EC">
              <w:rPr>
                <w:b/>
              </w:rPr>
              <w:t>2240 03</w:t>
            </w:r>
          </w:p>
        </w:tc>
        <w:tc>
          <w:tcPr>
            <w:tcW w:w="2835" w:type="dxa"/>
          </w:tcPr>
          <w:p w14:paraId="48A249F4" w14:textId="671A37E7" w:rsidR="00F121EC" w:rsidRPr="008C0AE5" w:rsidRDefault="003C2ADA" w:rsidP="00CC1F31">
            <w:pPr>
              <w:rPr>
                <w:b/>
              </w:rPr>
            </w:pPr>
            <w:r w:rsidRPr="00F121EC">
              <w:rPr>
                <w:b/>
              </w:rPr>
              <w:t>PARAMEDIĶIS</w:t>
            </w:r>
            <w:r>
              <w:rPr>
                <w:b/>
              </w:rPr>
              <w:t xml:space="preserve"> – </w:t>
            </w:r>
            <w:r w:rsidRPr="00F121EC">
              <w:rPr>
                <w:b/>
              </w:rPr>
              <w:t>2240 03</w:t>
            </w:r>
          </w:p>
        </w:tc>
        <w:tc>
          <w:tcPr>
            <w:tcW w:w="7052" w:type="dxa"/>
          </w:tcPr>
          <w:p w14:paraId="4478BC21" w14:textId="77777777" w:rsidR="00F121EC" w:rsidRDefault="003C2ADA" w:rsidP="00CC1F31">
            <w:pPr>
              <w:jc w:val="both"/>
            </w:pPr>
            <w:r>
              <w:t>Veselības ministrijas priekšlikums.</w:t>
            </w:r>
          </w:p>
          <w:p w14:paraId="3EFDEA72" w14:textId="77777777" w:rsidR="003C2ADA" w:rsidRDefault="003C2ADA" w:rsidP="00CC1F31">
            <w:pPr>
              <w:jc w:val="both"/>
            </w:pPr>
          </w:p>
          <w:p w14:paraId="1D64A75F" w14:textId="77777777" w:rsidR="003C2ADA" w:rsidRDefault="003C2ADA" w:rsidP="00CC1F31">
            <w:pPr>
              <w:jc w:val="both"/>
            </w:pPr>
            <w:r>
              <w:t>Pamatojums:</w:t>
            </w:r>
          </w:p>
          <w:p w14:paraId="6FDEAC8B" w14:textId="2C605506" w:rsidR="003C2ADA" w:rsidRDefault="003C2ADA" w:rsidP="00CC1F31">
            <w:pPr>
              <w:jc w:val="both"/>
            </w:pPr>
          </w:p>
          <w:p w14:paraId="0B907070" w14:textId="77777777" w:rsidR="008F0C94" w:rsidRDefault="008F0C94" w:rsidP="008F0C94">
            <w:pPr>
              <w:jc w:val="both"/>
            </w:pPr>
            <w:r>
              <w:t xml:space="preserve">Pamatojums </w:t>
            </w:r>
            <w:proofErr w:type="spellStart"/>
            <w:r>
              <w:t>paramediķa</w:t>
            </w:r>
            <w:proofErr w:type="spellEnd"/>
            <w:r>
              <w:t xml:space="preserve"> profesijas izveidei ir saistīts ar pašreizējo ģeopolitisko situāciju, kurā būtiska nozīme ir valsts visaptverošās aizsardzības sistēmas stiprināšanai, kā arī civilās un militārās veselības aprūpes savstarpējai savietojamībai. Starptautiski </w:t>
            </w:r>
            <w:r>
              <w:lastRenderedPageBreak/>
              <w:t xml:space="preserve">atpazīstamas un salīdzināmas </w:t>
            </w:r>
            <w:proofErr w:type="spellStart"/>
            <w:r>
              <w:t>paramediķa</w:t>
            </w:r>
            <w:proofErr w:type="spellEnd"/>
            <w:r>
              <w:t xml:space="preserve"> profesijas attīstība veicinātu efektīvu sadarbību gan </w:t>
            </w:r>
            <w:proofErr w:type="spellStart"/>
            <w:r>
              <w:t>civilmilitārajā</w:t>
            </w:r>
            <w:proofErr w:type="spellEnd"/>
            <w:r>
              <w:t xml:space="preserve">, gan starptautiskajā līmenī. </w:t>
            </w:r>
            <w:proofErr w:type="spellStart"/>
            <w:r>
              <w:t>Paramediķa</w:t>
            </w:r>
            <w:proofErr w:type="spellEnd"/>
            <w:r>
              <w:t xml:space="preserve"> profesijas ieviešana nodrošinātu papildu kvalificētus cilvēkresursus veselības aprūpes sistēmas </w:t>
            </w:r>
            <w:proofErr w:type="spellStart"/>
            <w:r>
              <w:t>reaģētspējai</w:t>
            </w:r>
            <w:proofErr w:type="spellEnd"/>
            <w:r>
              <w:t xml:space="preserve"> ikdienā, ārkārtas situācijās, tostarp militāra apdraudējuma gadījumā, kā arī veicinātu efektīvāku civilās un militārās medicīnas sadarbību. Turklāt pārrobežu sadarbības kontekstā liela mēroga negadījumos, incidentos ar daudziem cietušajiem vai mācībās būtisks ieguvums būtu tas, ka </w:t>
            </w:r>
            <w:proofErr w:type="spellStart"/>
            <w:r>
              <w:t>paramediķiem</w:t>
            </w:r>
            <w:proofErr w:type="spellEnd"/>
            <w:r>
              <w:t xml:space="preserve"> būtu salīdzināmas profesionālās zināšanas, prasmes un kompetences, kas ļautu nodrošināt līdzvērtīgu un savstarpēji atzītu neatliekamās medicīniskās palīdzības sniegšanu starp valstīm.</w:t>
            </w:r>
          </w:p>
          <w:p w14:paraId="06AA8BBE" w14:textId="3F36335B" w:rsidR="008F0C94" w:rsidRDefault="008F0C94" w:rsidP="008F0C94">
            <w:pPr>
              <w:jc w:val="both"/>
            </w:pPr>
            <w:proofErr w:type="spellStart"/>
            <w:r>
              <w:t>Paramediķa</w:t>
            </w:r>
            <w:proofErr w:type="spellEnd"/>
            <w:r>
              <w:t xml:space="preserve"> profesijas darbības joma veselības aprūpes sistēmā nosakāma kā neatliekamās medicīniskās palīdzības sniegšana </w:t>
            </w:r>
            <w:proofErr w:type="spellStart"/>
            <w:r>
              <w:t>pirmsslimnīcas</w:t>
            </w:r>
            <w:proofErr w:type="spellEnd"/>
            <w:r>
              <w:t xml:space="preserve"> etapā, paredzot tiesības veikt profesionālo darbību patstāvīgi, ievērojot noteikto kompetenci, profesionālos standartus un atbildību.</w:t>
            </w:r>
          </w:p>
          <w:p w14:paraId="14FC031D" w14:textId="39759B96" w:rsidR="003C2ADA" w:rsidRDefault="003C2ADA" w:rsidP="00CC1F31">
            <w:pPr>
              <w:jc w:val="both"/>
            </w:pPr>
          </w:p>
        </w:tc>
      </w:tr>
    </w:tbl>
    <w:p w14:paraId="41C6CFC6" w14:textId="1BFD6F65" w:rsidR="00BE072E" w:rsidRDefault="00BE072E" w:rsidP="00B53A6E">
      <w:pPr>
        <w:autoSpaceDE w:val="0"/>
        <w:autoSpaceDN w:val="0"/>
        <w:adjustRightInd w:val="0"/>
      </w:pPr>
    </w:p>
    <w:p w14:paraId="64A735FA" w14:textId="7DCEB22D" w:rsidR="002F2E73" w:rsidRDefault="002F2E73" w:rsidP="00B53A6E">
      <w:pPr>
        <w:autoSpaceDE w:val="0"/>
        <w:autoSpaceDN w:val="0"/>
        <w:adjustRightInd w:val="0"/>
      </w:pPr>
    </w:p>
    <w:p w14:paraId="7D9659EF" w14:textId="0C05341E" w:rsidR="002F2E73" w:rsidRDefault="002F2E73" w:rsidP="00B53A6E">
      <w:pPr>
        <w:autoSpaceDE w:val="0"/>
        <w:autoSpaceDN w:val="0"/>
        <w:adjustRightInd w:val="0"/>
      </w:pPr>
    </w:p>
    <w:p w14:paraId="3EAD13FA" w14:textId="77777777" w:rsidR="002F2E73" w:rsidRDefault="002F2E73" w:rsidP="00B53A6E">
      <w:pPr>
        <w:autoSpaceDE w:val="0"/>
        <w:autoSpaceDN w:val="0"/>
        <w:adjustRightInd w:val="0"/>
      </w:pPr>
    </w:p>
    <w:p w14:paraId="181D58AA" w14:textId="77777777" w:rsidR="00FC0994" w:rsidRDefault="00FC0994" w:rsidP="007C1F6C">
      <w:pPr>
        <w:autoSpaceDE w:val="0"/>
        <w:autoSpaceDN w:val="0"/>
        <w:adjustRightInd w:val="0"/>
        <w:rPr>
          <w:sz w:val="28"/>
          <w:szCs w:val="28"/>
        </w:rPr>
      </w:pPr>
    </w:p>
    <w:p w14:paraId="031DA67E" w14:textId="1E8B7655" w:rsidR="00182358" w:rsidRPr="00C53369" w:rsidRDefault="00494194" w:rsidP="00FC0994">
      <w:pPr>
        <w:autoSpaceDE w:val="0"/>
        <w:autoSpaceDN w:val="0"/>
        <w:adjustRightInd w:val="0"/>
        <w:ind w:firstLine="720"/>
        <w:rPr>
          <w:sz w:val="28"/>
          <w:szCs w:val="28"/>
        </w:rPr>
      </w:pPr>
      <w:r w:rsidRPr="00C53369">
        <w:rPr>
          <w:sz w:val="28"/>
          <w:szCs w:val="28"/>
        </w:rPr>
        <w:t>Labklājības</w:t>
      </w:r>
      <w:r w:rsidR="00EB283F" w:rsidRPr="00C53369">
        <w:rPr>
          <w:sz w:val="28"/>
          <w:szCs w:val="28"/>
        </w:rPr>
        <w:t xml:space="preserve"> </w:t>
      </w:r>
      <w:r w:rsidRPr="00C53369">
        <w:rPr>
          <w:sz w:val="28"/>
          <w:szCs w:val="28"/>
        </w:rPr>
        <w:t>ministr</w:t>
      </w:r>
      <w:r w:rsidR="00627688">
        <w:rPr>
          <w:sz w:val="28"/>
          <w:szCs w:val="28"/>
        </w:rPr>
        <w:t>s</w:t>
      </w:r>
      <w:r w:rsidR="00182358" w:rsidRPr="00C53369">
        <w:rPr>
          <w:sz w:val="28"/>
          <w:szCs w:val="28"/>
        </w:rPr>
        <w:tab/>
      </w:r>
      <w:r w:rsidR="00182358" w:rsidRPr="00C53369">
        <w:rPr>
          <w:sz w:val="28"/>
          <w:szCs w:val="28"/>
        </w:rPr>
        <w:tab/>
      </w:r>
      <w:r w:rsidR="00182358" w:rsidRPr="00C53369">
        <w:rPr>
          <w:sz w:val="28"/>
          <w:szCs w:val="28"/>
        </w:rPr>
        <w:tab/>
      </w:r>
      <w:r w:rsidR="00182358" w:rsidRPr="00C53369">
        <w:rPr>
          <w:sz w:val="28"/>
          <w:szCs w:val="28"/>
        </w:rPr>
        <w:tab/>
      </w:r>
      <w:r w:rsidR="006409D8" w:rsidRPr="00C53369">
        <w:rPr>
          <w:sz w:val="28"/>
          <w:szCs w:val="28"/>
        </w:rPr>
        <w:tab/>
      </w:r>
      <w:r w:rsidR="00182358" w:rsidRPr="00C53369">
        <w:rPr>
          <w:sz w:val="28"/>
          <w:szCs w:val="28"/>
        </w:rPr>
        <w:tab/>
      </w:r>
      <w:r w:rsidR="00182358" w:rsidRPr="00C53369">
        <w:rPr>
          <w:sz w:val="28"/>
          <w:szCs w:val="28"/>
        </w:rPr>
        <w:tab/>
      </w:r>
      <w:r w:rsidR="00182358" w:rsidRPr="00C53369">
        <w:rPr>
          <w:sz w:val="28"/>
          <w:szCs w:val="28"/>
        </w:rPr>
        <w:tab/>
      </w:r>
      <w:r w:rsidR="00182358" w:rsidRPr="00C53369">
        <w:rPr>
          <w:sz w:val="28"/>
          <w:szCs w:val="28"/>
        </w:rPr>
        <w:tab/>
        <w:t xml:space="preserve">       </w:t>
      </w:r>
      <w:r w:rsidR="008D25BE">
        <w:rPr>
          <w:sz w:val="28"/>
          <w:szCs w:val="28"/>
        </w:rPr>
        <w:tab/>
      </w:r>
      <w:r w:rsidR="008D25BE">
        <w:rPr>
          <w:sz w:val="28"/>
          <w:szCs w:val="28"/>
        </w:rPr>
        <w:tab/>
      </w:r>
      <w:r w:rsidR="008D25BE">
        <w:rPr>
          <w:sz w:val="28"/>
          <w:szCs w:val="28"/>
        </w:rPr>
        <w:tab/>
      </w:r>
      <w:r w:rsidR="00C031DA">
        <w:rPr>
          <w:sz w:val="28"/>
          <w:szCs w:val="28"/>
        </w:rPr>
        <w:t xml:space="preserve">R. </w:t>
      </w:r>
      <w:proofErr w:type="spellStart"/>
      <w:r w:rsidR="00C031DA">
        <w:rPr>
          <w:sz w:val="28"/>
          <w:szCs w:val="28"/>
        </w:rPr>
        <w:t>Uzulnieks</w:t>
      </w:r>
      <w:proofErr w:type="spellEnd"/>
    </w:p>
    <w:p w14:paraId="550E9A09" w14:textId="77777777" w:rsidR="00FC0994" w:rsidRDefault="00FC0994" w:rsidP="00337618">
      <w:pPr>
        <w:jc w:val="both"/>
      </w:pPr>
    </w:p>
    <w:p w14:paraId="6B6FE6CB" w14:textId="77777777" w:rsidR="002571B4" w:rsidRPr="00C53369" w:rsidRDefault="002571B4" w:rsidP="00337618">
      <w:pPr>
        <w:jc w:val="both"/>
      </w:pPr>
    </w:p>
    <w:p w14:paraId="75349DD1" w14:textId="6ABDD40C" w:rsidR="007031EF" w:rsidRDefault="007031EF" w:rsidP="007031EF">
      <w:pPr>
        <w:rPr>
          <w:bCs/>
          <w:sz w:val="20"/>
          <w:szCs w:val="20"/>
        </w:rPr>
      </w:pPr>
      <w:r>
        <w:rPr>
          <w:bCs/>
          <w:sz w:val="20"/>
          <w:szCs w:val="20"/>
        </w:rPr>
        <w:t xml:space="preserve">Isadžanjana-Ponomarjova, </w:t>
      </w:r>
      <w:r w:rsidR="00A01105" w:rsidRPr="00A01105">
        <w:rPr>
          <w:bCs/>
          <w:sz w:val="20"/>
          <w:szCs w:val="20"/>
        </w:rPr>
        <w:t>20683996</w:t>
      </w:r>
      <w:r w:rsidRPr="00014104" w:rsidDel="00014104">
        <w:rPr>
          <w:bCs/>
          <w:sz w:val="20"/>
          <w:szCs w:val="20"/>
        </w:rPr>
        <w:t xml:space="preserve"> </w:t>
      </w:r>
    </w:p>
    <w:p w14:paraId="7B63698A" w14:textId="70BC1C4E" w:rsidR="00500C6A" w:rsidRPr="00F6754A" w:rsidRDefault="004163A8" w:rsidP="007031EF">
      <w:pPr>
        <w:jc w:val="both"/>
        <w:rPr>
          <w:sz w:val="18"/>
          <w:szCs w:val="18"/>
        </w:rPr>
      </w:pPr>
      <w:hyperlink r:id="rId11" w:history="1">
        <w:r w:rsidR="007031EF" w:rsidRPr="00014104">
          <w:rPr>
            <w:rStyle w:val="Hyperlink"/>
            <w:sz w:val="20"/>
            <w:szCs w:val="20"/>
          </w:rPr>
          <w:t>Nora.Isadzanjana-Ponomarjova@lm.gov.lv</w:t>
        </w:r>
      </w:hyperlink>
    </w:p>
    <w:sectPr w:rsidR="00500C6A" w:rsidRPr="00F6754A" w:rsidSect="00FC0994">
      <w:headerReference w:type="default" r:id="rId12"/>
      <w:footerReference w:type="default" r:id="rId13"/>
      <w:footerReference w:type="first" r:id="rId14"/>
      <w:pgSz w:w="16838" w:h="11906" w:orient="landscape" w:code="9"/>
      <w:pgMar w:top="1134" w:right="1134" w:bottom="1134" w:left="1701"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991AF" w14:textId="77777777" w:rsidR="004163A8" w:rsidRDefault="004163A8">
      <w:r>
        <w:separator/>
      </w:r>
    </w:p>
  </w:endnote>
  <w:endnote w:type="continuationSeparator" w:id="0">
    <w:p w14:paraId="37F86180" w14:textId="77777777" w:rsidR="004163A8" w:rsidRDefault="0041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Rim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Reference Sans Serif">
    <w:panose1 w:val="020B0604030504040204"/>
    <w:charset w:val="BA"/>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F164" w14:textId="4CF88C81" w:rsidR="004E6ED7" w:rsidRPr="007C4870" w:rsidRDefault="007C4870" w:rsidP="007C4870">
    <w:pPr>
      <w:pStyle w:val="Footer"/>
    </w:pPr>
    <w:r w:rsidRPr="007C4870">
      <w:rPr>
        <w:sz w:val="16"/>
        <w:szCs w:val="16"/>
      </w:rPr>
      <w:t>anotācija</w:t>
    </w:r>
    <w:r>
      <w:rPr>
        <w:sz w:val="16"/>
        <w:szCs w:val="16"/>
      </w:rPr>
      <w:t>s</w:t>
    </w:r>
    <w:r w:rsidRPr="007C4870">
      <w:rPr>
        <w:sz w:val="16"/>
        <w:szCs w:val="16"/>
      </w:rPr>
      <w:t>_(</w:t>
    </w:r>
    <w:proofErr w:type="spellStart"/>
    <w:r w:rsidRPr="007C4870">
      <w:rPr>
        <w:sz w:val="16"/>
        <w:szCs w:val="16"/>
      </w:rPr>
      <w:t>ex_ante</w:t>
    </w:r>
    <w:proofErr w:type="spellEnd"/>
    <w:r w:rsidRPr="007C4870">
      <w:rPr>
        <w:sz w:val="16"/>
        <w:szCs w:val="16"/>
      </w:rPr>
      <w:t>)</w:t>
    </w:r>
    <w:r>
      <w:rPr>
        <w:sz w:val="16"/>
        <w:szCs w:val="16"/>
      </w:rPr>
      <w:t>_pielikums</w:t>
    </w:r>
    <w:r w:rsidRPr="007C4870">
      <w:rPr>
        <w:sz w:val="16"/>
        <w:szCs w:val="16"/>
      </w:rPr>
      <w:t>_</w:t>
    </w:r>
    <w:r w:rsidR="00C031DA" w:rsidRPr="00C031DA">
      <w:t xml:space="preserve"> </w:t>
    </w:r>
    <w:r w:rsidR="00C031DA" w:rsidRPr="00C031DA">
      <w:rPr>
        <w:sz w:val="16"/>
        <w:szCs w:val="16"/>
      </w:rPr>
      <w:t>25-TA-2726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439C" w14:textId="6613CD46" w:rsidR="004E6ED7" w:rsidRPr="007C4870" w:rsidRDefault="007C4870" w:rsidP="007C4870">
    <w:pPr>
      <w:pStyle w:val="Footer"/>
    </w:pPr>
    <w:r w:rsidRPr="007C4870">
      <w:rPr>
        <w:sz w:val="16"/>
        <w:szCs w:val="16"/>
      </w:rPr>
      <w:t>anotācija</w:t>
    </w:r>
    <w:r>
      <w:rPr>
        <w:sz w:val="16"/>
        <w:szCs w:val="16"/>
      </w:rPr>
      <w:t>s</w:t>
    </w:r>
    <w:r w:rsidRPr="007C4870">
      <w:rPr>
        <w:sz w:val="16"/>
        <w:szCs w:val="16"/>
      </w:rPr>
      <w:t>_(</w:t>
    </w:r>
    <w:proofErr w:type="spellStart"/>
    <w:r w:rsidRPr="007C4870">
      <w:rPr>
        <w:sz w:val="16"/>
        <w:szCs w:val="16"/>
      </w:rPr>
      <w:t>ex_ante</w:t>
    </w:r>
    <w:proofErr w:type="spellEnd"/>
    <w:r w:rsidRPr="007C4870">
      <w:rPr>
        <w:sz w:val="16"/>
        <w:szCs w:val="16"/>
      </w:rPr>
      <w:t>)</w:t>
    </w:r>
    <w:r>
      <w:rPr>
        <w:sz w:val="16"/>
        <w:szCs w:val="16"/>
      </w:rPr>
      <w:t>_pielikums</w:t>
    </w:r>
    <w:r w:rsidRPr="007C4870">
      <w:rPr>
        <w:sz w:val="16"/>
        <w:szCs w:val="16"/>
      </w:rPr>
      <w:t>_</w:t>
    </w:r>
    <w:r w:rsidR="00C031DA" w:rsidRPr="00C031DA">
      <w:t xml:space="preserve"> </w:t>
    </w:r>
    <w:r w:rsidR="00C031DA" w:rsidRPr="00C031DA">
      <w:rPr>
        <w:sz w:val="16"/>
        <w:szCs w:val="16"/>
      </w:rPr>
      <w:t>25-TA-2726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345E" w14:textId="77777777" w:rsidR="004163A8" w:rsidRDefault="004163A8">
      <w:r>
        <w:separator/>
      </w:r>
    </w:p>
  </w:footnote>
  <w:footnote w:type="continuationSeparator" w:id="0">
    <w:p w14:paraId="502CD5DB" w14:textId="77777777" w:rsidR="004163A8" w:rsidRDefault="004163A8">
      <w:r>
        <w:continuationSeparator/>
      </w:r>
    </w:p>
  </w:footnote>
  <w:footnote w:id="1">
    <w:p w14:paraId="00B0D5E5" w14:textId="2D3D5D66" w:rsidR="002E4104" w:rsidRPr="002E4104" w:rsidRDefault="002E4104">
      <w:pPr>
        <w:pStyle w:val="FootnoteText"/>
        <w:rPr>
          <w:lang w:val="en-US"/>
        </w:rPr>
      </w:pPr>
      <w:r>
        <w:rPr>
          <w:rStyle w:val="FootnoteReference"/>
        </w:rPr>
        <w:footnoteRef/>
      </w:r>
      <w:r>
        <w:t xml:space="preserve"> </w:t>
      </w:r>
      <w:hyperlink r:id="rId1" w:history="1">
        <w:r w:rsidRPr="001D7D3F">
          <w:rPr>
            <w:rStyle w:val="Hyperlink"/>
          </w:rPr>
          <w:t>https://registri.visc.gov.lv/profizglitiba/dokumenti/standarti/2017/PS-286.pdf</w:t>
        </w:r>
      </w:hyperlink>
      <w:r>
        <w:t xml:space="preserve">, </w:t>
      </w:r>
      <w:hyperlink r:id="rId2" w:history="1">
        <w:r w:rsidRPr="001D7D3F">
          <w:rPr>
            <w:rStyle w:val="Hyperlink"/>
          </w:rPr>
          <w:t>https://registri.visc.gov.lv/profizglitiba/dokumenti/standarti/2017/PS-287.pdf</w:t>
        </w:r>
      </w:hyperlink>
      <w:r>
        <w:t xml:space="preserve">. </w:t>
      </w:r>
    </w:p>
  </w:footnote>
  <w:footnote w:id="2">
    <w:p w14:paraId="615661B4" w14:textId="57809411" w:rsidR="00A375D0" w:rsidRPr="003C4988" w:rsidRDefault="00A375D0">
      <w:pPr>
        <w:pStyle w:val="FootnoteText"/>
        <w:rPr>
          <w:lang w:val="en-US"/>
        </w:rPr>
      </w:pPr>
      <w:r>
        <w:rPr>
          <w:rStyle w:val="FootnoteReference"/>
        </w:rPr>
        <w:footnoteRef/>
      </w:r>
      <w:r>
        <w:t xml:space="preserve"> </w:t>
      </w:r>
      <w:hyperlink r:id="rId3" w:history="1">
        <w:r w:rsidRPr="001D7D3F">
          <w:rPr>
            <w:rStyle w:val="Hyperlink"/>
          </w:rPr>
          <w:t>https://registri.visc.gov.lv/profizglitiba/dokumenti/standarti/2017/PS-295.pdf</w:t>
        </w:r>
      </w:hyperlink>
      <w:r w:rsidR="002E410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158" w14:textId="77777777" w:rsidR="004E6ED7" w:rsidRDefault="004E6ED7" w:rsidP="003140AB">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F40FBA" w14:textId="77777777" w:rsidR="004E6ED7" w:rsidRDefault="004E6ED7" w:rsidP="0083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64A1"/>
    <w:multiLevelType w:val="hybridMultilevel"/>
    <w:tmpl w:val="55CE3BA6"/>
    <w:lvl w:ilvl="0" w:tplc="6D4C59E0">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4C23541"/>
    <w:multiLevelType w:val="hybridMultilevel"/>
    <w:tmpl w:val="6E96CD36"/>
    <w:lvl w:ilvl="0" w:tplc="0426000D">
      <w:start w:val="1"/>
      <w:numFmt w:val="bullet"/>
      <w:lvlText w:val=""/>
      <w:lvlJc w:val="left"/>
      <w:pPr>
        <w:ind w:left="720" w:hanging="360"/>
      </w:pPr>
      <w:rPr>
        <w:rFonts w:ascii="Wingdings" w:hAnsi="Wingdings" w:hint="default"/>
      </w:rPr>
    </w:lvl>
    <w:lvl w:ilvl="1" w:tplc="12D824D4">
      <w:start w:val="1"/>
      <w:numFmt w:val="bullet"/>
      <w:lvlText w:val="o"/>
      <w:lvlJc w:val="left"/>
      <w:pPr>
        <w:ind w:left="1440" w:hanging="360"/>
      </w:pPr>
      <w:rPr>
        <w:rFonts w:ascii="Courier New" w:hAnsi="Courier New" w:cs="Courier New" w:hint="default"/>
      </w:rPr>
    </w:lvl>
    <w:lvl w:ilvl="2" w:tplc="4F0AB790">
      <w:start w:val="1"/>
      <w:numFmt w:val="bullet"/>
      <w:lvlText w:val=""/>
      <w:lvlJc w:val="left"/>
      <w:pPr>
        <w:ind w:left="2160" w:hanging="360"/>
      </w:pPr>
      <w:rPr>
        <w:rFonts w:ascii="Wingdings" w:hAnsi="Wingdings" w:hint="default"/>
      </w:rPr>
    </w:lvl>
    <w:lvl w:ilvl="3" w:tplc="A4FCF100">
      <w:start w:val="1"/>
      <w:numFmt w:val="bullet"/>
      <w:lvlText w:val=""/>
      <w:lvlJc w:val="left"/>
      <w:pPr>
        <w:ind w:left="2880" w:hanging="360"/>
      </w:pPr>
      <w:rPr>
        <w:rFonts w:ascii="Symbol" w:hAnsi="Symbol" w:hint="default"/>
      </w:rPr>
    </w:lvl>
    <w:lvl w:ilvl="4" w:tplc="38428E74">
      <w:start w:val="1"/>
      <w:numFmt w:val="bullet"/>
      <w:lvlText w:val="o"/>
      <w:lvlJc w:val="left"/>
      <w:pPr>
        <w:ind w:left="3600" w:hanging="360"/>
      </w:pPr>
      <w:rPr>
        <w:rFonts w:ascii="Courier New" w:hAnsi="Courier New" w:cs="Courier New" w:hint="default"/>
      </w:rPr>
    </w:lvl>
    <w:lvl w:ilvl="5" w:tplc="770C7018">
      <w:start w:val="1"/>
      <w:numFmt w:val="bullet"/>
      <w:lvlText w:val=""/>
      <w:lvlJc w:val="left"/>
      <w:pPr>
        <w:ind w:left="4320" w:hanging="360"/>
      </w:pPr>
      <w:rPr>
        <w:rFonts w:ascii="Wingdings" w:hAnsi="Wingdings" w:hint="default"/>
      </w:rPr>
    </w:lvl>
    <w:lvl w:ilvl="6" w:tplc="CF4043B2">
      <w:start w:val="1"/>
      <w:numFmt w:val="bullet"/>
      <w:lvlText w:val=""/>
      <w:lvlJc w:val="left"/>
      <w:pPr>
        <w:ind w:left="5040" w:hanging="360"/>
      </w:pPr>
      <w:rPr>
        <w:rFonts w:ascii="Symbol" w:hAnsi="Symbol" w:hint="default"/>
      </w:rPr>
    </w:lvl>
    <w:lvl w:ilvl="7" w:tplc="7B0E4FD8">
      <w:start w:val="1"/>
      <w:numFmt w:val="bullet"/>
      <w:lvlText w:val="o"/>
      <w:lvlJc w:val="left"/>
      <w:pPr>
        <w:ind w:left="5760" w:hanging="360"/>
      </w:pPr>
      <w:rPr>
        <w:rFonts w:ascii="Courier New" w:hAnsi="Courier New" w:cs="Courier New" w:hint="default"/>
      </w:rPr>
    </w:lvl>
    <w:lvl w:ilvl="8" w:tplc="A81490E4">
      <w:start w:val="1"/>
      <w:numFmt w:val="bullet"/>
      <w:lvlText w:val=""/>
      <w:lvlJc w:val="left"/>
      <w:pPr>
        <w:ind w:left="6480" w:hanging="360"/>
      </w:pPr>
      <w:rPr>
        <w:rFonts w:ascii="Wingdings" w:hAnsi="Wingdings" w:hint="default"/>
      </w:rPr>
    </w:lvl>
  </w:abstractNum>
  <w:abstractNum w:abstractNumId="2" w15:restartNumberingAfterBreak="0">
    <w:nsid w:val="051531BD"/>
    <w:multiLevelType w:val="hybridMultilevel"/>
    <w:tmpl w:val="9AA2D50C"/>
    <w:lvl w:ilvl="0" w:tplc="149E526E">
      <w:start w:val="22"/>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089A21F9"/>
    <w:multiLevelType w:val="hybridMultilevel"/>
    <w:tmpl w:val="2278DFE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99249C0"/>
    <w:multiLevelType w:val="hybridMultilevel"/>
    <w:tmpl w:val="2B3620EA"/>
    <w:lvl w:ilvl="0" w:tplc="EE561F32">
      <w:start w:val="1"/>
      <w:numFmt w:val="bullet"/>
      <w:lvlText w:val=""/>
      <w:lvlJc w:val="left"/>
      <w:pPr>
        <w:ind w:left="720" w:hanging="360"/>
      </w:pPr>
      <w:rPr>
        <w:rFonts w:ascii="Symbol" w:hAnsi="Symbol" w:hint="default"/>
      </w:rPr>
    </w:lvl>
    <w:lvl w:ilvl="1" w:tplc="127EB4F6">
      <w:start w:val="1"/>
      <w:numFmt w:val="bullet"/>
      <w:lvlText w:val="o"/>
      <w:lvlJc w:val="left"/>
      <w:pPr>
        <w:ind w:left="1440" w:hanging="360"/>
      </w:pPr>
      <w:rPr>
        <w:rFonts w:ascii="Courier New" w:hAnsi="Courier New" w:cs="Courier New" w:hint="default"/>
      </w:rPr>
    </w:lvl>
    <w:lvl w:ilvl="2" w:tplc="F16C5CCE">
      <w:start w:val="1"/>
      <w:numFmt w:val="bullet"/>
      <w:lvlText w:val=""/>
      <w:lvlJc w:val="left"/>
      <w:pPr>
        <w:ind w:left="2160" w:hanging="360"/>
      </w:pPr>
      <w:rPr>
        <w:rFonts w:ascii="Wingdings" w:hAnsi="Wingdings" w:hint="default"/>
      </w:rPr>
    </w:lvl>
    <w:lvl w:ilvl="3" w:tplc="B52AB180">
      <w:start w:val="1"/>
      <w:numFmt w:val="bullet"/>
      <w:lvlText w:val=""/>
      <w:lvlJc w:val="left"/>
      <w:pPr>
        <w:ind w:left="2880" w:hanging="360"/>
      </w:pPr>
      <w:rPr>
        <w:rFonts w:ascii="Symbol" w:hAnsi="Symbol" w:hint="default"/>
      </w:rPr>
    </w:lvl>
    <w:lvl w:ilvl="4" w:tplc="F1922D6A">
      <w:start w:val="1"/>
      <w:numFmt w:val="bullet"/>
      <w:lvlText w:val="o"/>
      <w:lvlJc w:val="left"/>
      <w:pPr>
        <w:ind w:left="3600" w:hanging="360"/>
      </w:pPr>
      <w:rPr>
        <w:rFonts w:ascii="Courier New" w:hAnsi="Courier New" w:cs="Courier New" w:hint="default"/>
      </w:rPr>
    </w:lvl>
    <w:lvl w:ilvl="5" w:tplc="B0E83EC8">
      <w:start w:val="1"/>
      <w:numFmt w:val="bullet"/>
      <w:lvlText w:val=""/>
      <w:lvlJc w:val="left"/>
      <w:pPr>
        <w:ind w:left="4320" w:hanging="360"/>
      </w:pPr>
      <w:rPr>
        <w:rFonts w:ascii="Wingdings" w:hAnsi="Wingdings" w:hint="default"/>
      </w:rPr>
    </w:lvl>
    <w:lvl w:ilvl="6" w:tplc="10D403D4">
      <w:start w:val="1"/>
      <w:numFmt w:val="bullet"/>
      <w:lvlText w:val=""/>
      <w:lvlJc w:val="left"/>
      <w:pPr>
        <w:ind w:left="5040" w:hanging="360"/>
      </w:pPr>
      <w:rPr>
        <w:rFonts w:ascii="Symbol" w:hAnsi="Symbol" w:hint="default"/>
      </w:rPr>
    </w:lvl>
    <w:lvl w:ilvl="7" w:tplc="4A4A8CE6">
      <w:start w:val="1"/>
      <w:numFmt w:val="bullet"/>
      <w:lvlText w:val="o"/>
      <w:lvlJc w:val="left"/>
      <w:pPr>
        <w:ind w:left="5760" w:hanging="360"/>
      </w:pPr>
      <w:rPr>
        <w:rFonts w:ascii="Courier New" w:hAnsi="Courier New" w:cs="Courier New" w:hint="default"/>
      </w:rPr>
    </w:lvl>
    <w:lvl w:ilvl="8" w:tplc="B7361E1E">
      <w:start w:val="1"/>
      <w:numFmt w:val="bullet"/>
      <w:lvlText w:val=""/>
      <w:lvlJc w:val="left"/>
      <w:pPr>
        <w:ind w:left="6480" w:hanging="360"/>
      </w:pPr>
      <w:rPr>
        <w:rFonts w:ascii="Wingdings" w:hAnsi="Wingdings" w:hint="default"/>
      </w:rPr>
    </w:lvl>
  </w:abstractNum>
  <w:abstractNum w:abstractNumId="5" w15:restartNumberingAfterBreak="0">
    <w:nsid w:val="09DC7328"/>
    <w:multiLevelType w:val="hybridMultilevel"/>
    <w:tmpl w:val="162E3580"/>
    <w:lvl w:ilvl="0" w:tplc="04260001">
      <w:start w:val="1"/>
      <w:numFmt w:val="bullet"/>
      <w:lvlText w:val=""/>
      <w:lvlJc w:val="left"/>
      <w:pPr>
        <w:ind w:left="293" w:hanging="360"/>
      </w:pPr>
      <w:rPr>
        <w:rFonts w:ascii="Symbol" w:hAnsi="Symbol" w:hint="default"/>
      </w:rPr>
    </w:lvl>
    <w:lvl w:ilvl="1" w:tplc="04260003" w:tentative="1">
      <w:start w:val="1"/>
      <w:numFmt w:val="bullet"/>
      <w:lvlText w:val="o"/>
      <w:lvlJc w:val="left"/>
      <w:pPr>
        <w:ind w:left="1013" w:hanging="360"/>
      </w:pPr>
      <w:rPr>
        <w:rFonts w:ascii="Courier New" w:hAnsi="Courier New" w:cs="Courier New" w:hint="default"/>
      </w:rPr>
    </w:lvl>
    <w:lvl w:ilvl="2" w:tplc="04260005" w:tentative="1">
      <w:start w:val="1"/>
      <w:numFmt w:val="bullet"/>
      <w:lvlText w:val=""/>
      <w:lvlJc w:val="left"/>
      <w:pPr>
        <w:ind w:left="1733" w:hanging="360"/>
      </w:pPr>
      <w:rPr>
        <w:rFonts w:ascii="Wingdings" w:hAnsi="Wingdings" w:hint="default"/>
      </w:rPr>
    </w:lvl>
    <w:lvl w:ilvl="3" w:tplc="04260001" w:tentative="1">
      <w:start w:val="1"/>
      <w:numFmt w:val="bullet"/>
      <w:lvlText w:val=""/>
      <w:lvlJc w:val="left"/>
      <w:pPr>
        <w:ind w:left="2453" w:hanging="360"/>
      </w:pPr>
      <w:rPr>
        <w:rFonts w:ascii="Symbol" w:hAnsi="Symbol" w:hint="default"/>
      </w:rPr>
    </w:lvl>
    <w:lvl w:ilvl="4" w:tplc="04260003" w:tentative="1">
      <w:start w:val="1"/>
      <w:numFmt w:val="bullet"/>
      <w:lvlText w:val="o"/>
      <w:lvlJc w:val="left"/>
      <w:pPr>
        <w:ind w:left="3173" w:hanging="360"/>
      </w:pPr>
      <w:rPr>
        <w:rFonts w:ascii="Courier New" w:hAnsi="Courier New" w:cs="Courier New" w:hint="default"/>
      </w:rPr>
    </w:lvl>
    <w:lvl w:ilvl="5" w:tplc="04260005" w:tentative="1">
      <w:start w:val="1"/>
      <w:numFmt w:val="bullet"/>
      <w:lvlText w:val=""/>
      <w:lvlJc w:val="left"/>
      <w:pPr>
        <w:ind w:left="3893" w:hanging="360"/>
      </w:pPr>
      <w:rPr>
        <w:rFonts w:ascii="Wingdings" w:hAnsi="Wingdings" w:hint="default"/>
      </w:rPr>
    </w:lvl>
    <w:lvl w:ilvl="6" w:tplc="04260001" w:tentative="1">
      <w:start w:val="1"/>
      <w:numFmt w:val="bullet"/>
      <w:lvlText w:val=""/>
      <w:lvlJc w:val="left"/>
      <w:pPr>
        <w:ind w:left="4613" w:hanging="360"/>
      </w:pPr>
      <w:rPr>
        <w:rFonts w:ascii="Symbol" w:hAnsi="Symbol" w:hint="default"/>
      </w:rPr>
    </w:lvl>
    <w:lvl w:ilvl="7" w:tplc="04260003" w:tentative="1">
      <w:start w:val="1"/>
      <w:numFmt w:val="bullet"/>
      <w:lvlText w:val="o"/>
      <w:lvlJc w:val="left"/>
      <w:pPr>
        <w:ind w:left="5333" w:hanging="360"/>
      </w:pPr>
      <w:rPr>
        <w:rFonts w:ascii="Courier New" w:hAnsi="Courier New" w:cs="Courier New" w:hint="default"/>
      </w:rPr>
    </w:lvl>
    <w:lvl w:ilvl="8" w:tplc="04260005" w:tentative="1">
      <w:start w:val="1"/>
      <w:numFmt w:val="bullet"/>
      <w:lvlText w:val=""/>
      <w:lvlJc w:val="left"/>
      <w:pPr>
        <w:ind w:left="6053" w:hanging="360"/>
      </w:pPr>
      <w:rPr>
        <w:rFonts w:ascii="Wingdings" w:hAnsi="Wingdings" w:hint="default"/>
      </w:rPr>
    </w:lvl>
  </w:abstractNum>
  <w:abstractNum w:abstractNumId="6" w15:restartNumberingAfterBreak="1">
    <w:nsid w:val="0B2B2247"/>
    <w:multiLevelType w:val="hybridMultilevel"/>
    <w:tmpl w:val="05D659C4"/>
    <w:lvl w:ilvl="0" w:tplc="6D1E94E2">
      <w:numFmt w:val="bullet"/>
      <w:lvlText w:val="-"/>
      <w:lvlJc w:val="left"/>
      <w:pPr>
        <w:ind w:left="720" w:hanging="360"/>
      </w:pPr>
      <w:rPr>
        <w:rFonts w:ascii="Calibri" w:eastAsia="Calibri" w:hAnsi="Calibri" w:cs="Calibri" w:hint="default"/>
      </w:rPr>
    </w:lvl>
    <w:lvl w:ilvl="1" w:tplc="3848AE40">
      <w:start w:val="1"/>
      <w:numFmt w:val="bullet"/>
      <w:lvlText w:val="o"/>
      <w:lvlJc w:val="left"/>
      <w:pPr>
        <w:ind w:left="1440" w:hanging="360"/>
      </w:pPr>
      <w:rPr>
        <w:rFonts w:ascii="Courier New" w:hAnsi="Courier New" w:cs="Courier New" w:hint="default"/>
      </w:rPr>
    </w:lvl>
    <w:lvl w:ilvl="2" w:tplc="5AA614A2">
      <w:start w:val="1"/>
      <w:numFmt w:val="bullet"/>
      <w:lvlText w:val=""/>
      <w:lvlJc w:val="left"/>
      <w:pPr>
        <w:ind w:left="2160" w:hanging="360"/>
      </w:pPr>
      <w:rPr>
        <w:rFonts w:ascii="Wingdings" w:hAnsi="Wingdings" w:hint="default"/>
      </w:rPr>
    </w:lvl>
    <w:lvl w:ilvl="3" w:tplc="CAA6C3D8">
      <w:start w:val="1"/>
      <w:numFmt w:val="bullet"/>
      <w:lvlText w:val=""/>
      <w:lvlJc w:val="left"/>
      <w:pPr>
        <w:ind w:left="2880" w:hanging="360"/>
      </w:pPr>
      <w:rPr>
        <w:rFonts w:ascii="Symbol" w:hAnsi="Symbol" w:hint="default"/>
      </w:rPr>
    </w:lvl>
    <w:lvl w:ilvl="4" w:tplc="C80E52FA">
      <w:start w:val="1"/>
      <w:numFmt w:val="bullet"/>
      <w:lvlText w:val="o"/>
      <w:lvlJc w:val="left"/>
      <w:pPr>
        <w:ind w:left="3600" w:hanging="360"/>
      </w:pPr>
      <w:rPr>
        <w:rFonts w:ascii="Courier New" w:hAnsi="Courier New" w:cs="Courier New" w:hint="default"/>
      </w:rPr>
    </w:lvl>
    <w:lvl w:ilvl="5" w:tplc="D428A5AE">
      <w:start w:val="1"/>
      <w:numFmt w:val="bullet"/>
      <w:lvlText w:val=""/>
      <w:lvlJc w:val="left"/>
      <w:pPr>
        <w:ind w:left="4320" w:hanging="360"/>
      </w:pPr>
      <w:rPr>
        <w:rFonts w:ascii="Wingdings" w:hAnsi="Wingdings" w:hint="default"/>
      </w:rPr>
    </w:lvl>
    <w:lvl w:ilvl="6" w:tplc="7DF2318E">
      <w:start w:val="1"/>
      <w:numFmt w:val="bullet"/>
      <w:lvlText w:val=""/>
      <w:lvlJc w:val="left"/>
      <w:pPr>
        <w:ind w:left="5040" w:hanging="360"/>
      </w:pPr>
      <w:rPr>
        <w:rFonts w:ascii="Symbol" w:hAnsi="Symbol" w:hint="default"/>
      </w:rPr>
    </w:lvl>
    <w:lvl w:ilvl="7" w:tplc="69BA695E">
      <w:start w:val="1"/>
      <w:numFmt w:val="bullet"/>
      <w:lvlText w:val="o"/>
      <w:lvlJc w:val="left"/>
      <w:pPr>
        <w:ind w:left="5760" w:hanging="360"/>
      </w:pPr>
      <w:rPr>
        <w:rFonts w:ascii="Courier New" w:hAnsi="Courier New" w:cs="Courier New" w:hint="default"/>
      </w:rPr>
    </w:lvl>
    <w:lvl w:ilvl="8" w:tplc="92765F7C">
      <w:start w:val="1"/>
      <w:numFmt w:val="bullet"/>
      <w:lvlText w:val=""/>
      <w:lvlJc w:val="left"/>
      <w:pPr>
        <w:ind w:left="6480" w:hanging="360"/>
      </w:pPr>
      <w:rPr>
        <w:rFonts w:ascii="Wingdings" w:hAnsi="Wingdings" w:hint="default"/>
      </w:rPr>
    </w:lvl>
  </w:abstractNum>
  <w:abstractNum w:abstractNumId="7" w15:restartNumberingAfterBreak="0">
    <w:nsid w:val="10611810"/>
    <w:multiLevelType w:val="hybridMultilevel"/>
    <w:tmpl w:val="F4AC34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5144656"/>
    <w:multiLevelType w:val="hybridMultilevel"/>
    <w:tmpl w:val="C346F996"/>
    <w:lvl w:ilvl="0" w:tplc="0A0A9432">
      <w:start w:val="1"/>
      <w:numFmt w:val="bullet"/>
      <w:lvlText w:val="–"/>
      <w:lvlJc w:val="left"/>
      <w:pPr>
        <w:ind w:left="720" w:hanging="360"/>
      </w:pPr>
      <w:rPr>
        <w:rFonts w:ascii="Times New Roman" w:eastAsia="Times New Roman" w:hAnsi="Times New Roman" w:cs="Times New Roman" w:hint="default"/>
        <w:b w:val="0"/>
        <w:u w:val="none"/>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B280595"/>
    <w:multiLevelType w:val="hybridMultilevel"/>
    <w:tmpl w:val="A8E0456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29513EC6"/>
    <w:multiLevelType w:val="hybridMultilevel"/>
    <w:tmpl w:val="02361930"/>
    <w:lvl w:ilvl="0" w:tplc="2A623614">
      <w:numFmt w:val="bullet"/>
      <w:lvlText w:val="-"/>
      <w:lvlJc w:val="left"/>
      <w:pPr>
        <w:ind w:left="-57" w:hanging="370"/>
      </w:pPr>
      <w:rPr>
        <w:rFonts w:ascii="Verdana" w:eastAsia="Times New Roman" w:hAnsi="Verdana" w:cs="Times New Roman" w:hint="default"/>
      </w:rPr>
    </w:lvl>
    <w:lvl w:ilvl="1" w:tplc="04260003" w:tentative="1">
      <w:start w:val="1"/>
      <w:numFmt w:val="bullet"/>
      <w:lvlText w:val="o"/>
      <w:lvlJc w:val="left"/>
      <w:pPr>
        <w:ind w:left="653" w:hanging="360"/>
      </w:pPr>
      <w:rPr>
        <w:rFonts w:ascii="Courier New" w:hAnsi="Courier New" w:cs="Courier New" w:hint="default"/>
      </w:rPr>
    </w:lvl>
    <w:lvl w:ilvl="2" w:tplc="04260005" w:tentative="1">
      <w:start w:val="1"/>
      <w:numFmt w:val="bullet"/>
      <w:lvlText w:val=""/>
      <w:lvlJc w:val="left"/>
      <w:pPr>
        <w:ind w:left="1373" w:hanging="360"/>
      </w:pPr>
      <w:rPr>
        <w:rFonts w:ascii="Wingdings" w:hAnsi="Wingdings" w:hint="default"/>
      </w:rPr>
    </w:lvl>
    <w:lvl w:ilvl="3" w:tplc="04260001" w:tentative="1">
      <w:start w:val="1"/>
      <w:numFmt w:val="bullet"/>
      <w:lvlText w:val=""/>
      <w:lvlJc w:val="left"/>
      <w:pPr>
        <w:ind w:left="2093" w:hanging="360"/>
      </w:pPr>
      <w:rPr>
        <w:rFonts w:ascii="Symbol" w:hAnsi="Symbol" w:hint="default"/>
      </w:rPr>
    </w:lvl>
    <w:lvl w:ilvl="4" w:tplc="04260003" w:tentative="1">
      <w:start w:val="1"/>
      <w:numFmt w:val="bullet"/>
      <w:lvlText w:val="o"/>
      <w:lvlJc w:val="left"/>
      <w:pPr>
        <w:ind w:left="2813" w:hanging="360"/>
      </w:pPr>
      <w:rPr>
        <w:rFonts w:ascii="Courier New" w:hAnsi="Courier New" w:cs="Courier New" w:hint="default"/>
      </w:rPr>
    </w:lvl>
    <w:lvl w:ilvl="5" w:tplc="04260005" w:tentative="1">
      <w:start w:val="1"/>
      <w:numFmt w:val="bullet"/>
      <w:lvlText w:val=""/>
      <w:lvlJc w:val="left"/>
      <w:pPr>
        <w:ind w:left="3533" w:hanging="360"/>
      </w:pPr>
      <w:rPr>
        <w:rFonts w:ascii="Wingdings" w:hAnsi="Wingdings" w:hint="default"/>
      </w:rPr>
    </w:lvl>
    <w:lvl w:ilvl="6" w:tplc="04260001" w:tentative="1">
      <w:start w:val="1"/>
      <w:numFmt w:val="bullet"/>
      <w:lvlText w:val=""/>
      <w:lvlJc w:val="left"/>
      <w:pPr>
        <w:ind w:left="4253" w:hanging="360"/>
      </w:pPr>
      <w:rPr>
        <w:rFonts w:ascii="Symbol" w:hAnsi="Symbol" w:hint="default"/>
      </w:rPr>
    </w:lvl>
    <w:lvl w:ilvl="7" w:tplc="04260003" w:tentative="1">
      <w:start w:val="1"/>
      <w:numFmt w:val="bullet"/>
      <w:lvlText w:val="o"/>
      <w:lvlJc w:val="left"/>
      <w:pPr>
        <w:ind w:left="4973" w:hanging="360"/>
      </w:pPr>
      <w:rPr>
        <w:rFonts w:ascii="Courier New" w:hAnsi="Courier New" w:cs="Courier New" w:hint="default"/>
      </w:rPr>
    </w:lvl>
    <w:lvl w:ilvl="8" w:tplc="04260005" w:tentative="1">
      <w:start w:val="1"/>
      <w:numFmt w:val="bullet"/>
      <w:lvlText w:val=""/>
      <w:lvlJc w:val="left"/>
      <w:pPr>
        <w:ind w:left="5693" w:hanging="360"/>
      </w:pPr>
      <w:rPr>
        <w:rFonts w:ascii="Wingdings" w:hAnsi="Wingdings" w:hint="default"/>
      </w:rPr>
    </w:lvl>
  </w:abstractNum>
  <w:abstractNum w:abstractNumId="11" w15:restartNumberingAfterBreak="0">
    <w:nsid w:val="2AAC50B8"/>
    <w:multiLevelType w:val="hybridMultilevel"/>
    <w:tmpl w:val="D42299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AD31578"/>
    <w:multiLevelType w:val="multilevel"/>
    <w:tmpl w:val="A2307F1E"/>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F11D7"/>
    <w:multiLevelType w:val="hybridMultilevel"/>
    <w:tmpl w:val="C00E61F4"/>
    <w:lvl w:ilvl="0" w:tplc="F272BE28">
      <w:start w:val="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3015622D"/>
    <w:multiLevelType w:val="hybridMultilevel"/>
    <w:tmpl w:val="AAA624D8"/>
    <w:lvl w:ilvl="0" w:tplc="BE9AB85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304636FA"/>
    <w:multiLevelType w:val="hybridMultilevel"/>
    <w:tmpl w:val="F02A05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29C4204"/>
    <w:multiLevelType w:val="hybridMultilevel"/>
    <w:tmpl w:val="4524D49A"/>
    <w:lvl w:ilvl="0" w:tplc="99AAA52E">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4E03CB8"/>
    <w:multiLevelType w:val="hybridMultilevel"/>
    <w:tmpl w:val="647C85A6"/>
    <w:lvl w:ilvl="0" w:tplc="BE9AB85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80C5621"/>
    <w:multiLevelType w:val="hybridMultilevel"/>
    <w:tmpl w:val="07CC7CB4"/>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9" w15:restartNumberingAfterBreak="0">
    <w:nsid w:val="38277675"/>
    <w:multiLevelType w:val="hybridMultilevel"/>
    <w:tmpl w:val="4FD4D228"/>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0" w15:restartNumberingAfterBreak="0">
    <w:nsid w:val="424F1BE2"/>
    <w:multiLevelType w:val="hybridMultilevel"/>
    <w:tmpl w:val="70CA5634"/>
    <w:lvl w:ilvl="0" w:tplc="36106EE2">
      <w:start w:val="3452"/>
      <w:numFmt w:val="decimal"/>
      <w:lvlText w:val="%1"/>
      <w:lvlJc w:val="left"/>
      <w:pPr>
        <w:tabs>
          <w:tab w:val="num" w:pos="1440"/>
        </w:tabs>
        <w:ind w:left="1440" w:hanging="72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21" w15:restartNumberingAfterBreak="0">
    <w:nsid w:val="448901E9"/>
    <w:multiLevelType w:val="hybridMultilevel"/>
    <w:tmpl w:val="E3E2E8FC"/>
    <w:lvl w:ilvl="0" w:tplc="0426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4EA1AE2"/>
    <w:multiLevelType w:val="multilevel"/>
    <w:tmpl w:val="1C8C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FF0F44"/>
    <w:multiLevelType w:val="hybridMultilevel"/>
    <w:tmpl w:val="CDA014F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F257786"/>
    <w:multiLevelType w:val="multilevel"/>
    <w:tmpl w:val="DAD24B08"/>
    <w:lvl w:ilvl="0">
      <w:start w:val="1"/>
      <w:numFmt w:val="decimal"/>
      <w:lvlText w:val="%1."/>
      <w:lvlJc w:val="left"/>
      <w:pPr>
        <w:ind w:left="720" w:hanging="360"/>
      </w:pPr>
      <w:rPr>
        <w:rFonts w:hint="default"/>
        <w:i w:val="0"/>
        <w:iCs w:val="0"/>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3B454FF"/>
    <w:multiLevelType w:val="hybridMultilevel"/>
    <w:tmpl w:val="04EAC5A2"/>
    <w:lvl w:ilvl="0" w:tplc="2D3A7FD2">
      <w:start w:val="1"/>
      <w:numFmt w:val="bullet"/>
      <w:lvlText w:val=""/>
      <w:lvlJc w:val="left"/>
      <w:pPr>
        <w:ind w:left="720" w:hanging="360"/>
      </w:pPr>
      <w:rPr>
        <w:rFonts w:ascii="Symbol" w:hAnsi="Symbol" w:hint="default"/>
      </w:rPr>
    </w:lvl>
    <w:lvl w:ilvl="1" w:tplc="12D824D4">
      <w:start w:val="1"/>
      <w:numFmt w:val="bullet"/>
      <w:lvlText w:val="o"/>
      <w:lvlJc w:val="left"/>
      <w:pPr>
        <w:ind w:left="1440" w:hanging="360"/>
      </w:pPr>
      <w:rPr>
        <w:rFonts w:ascii="Courier New" w:hAnsi="Courier New" w:cs="Courier New" w:hint="default"/>
      </w:rPr>
    </w:lvl>
    <w:lvl w:ilvl="2" w:tplc="4F0AB790">
      <w:start w:val="1"/>
      <w:numFmt w:val="bullet"/>
      <w:lvlText w:val=""/>
      <w:lvlJc w:val="left"/>
      <w:pPr>
        <w:ind w:left="2160" w:hanging="360"/>
      </w:pPr>
      <w:rPr>
        <w:rFonts w:ascii="Wingdings" w:hAnsi="Wingdings" w:hint="default"/>
      </w:rPr>
    </w:lvl>
    <w:lvl w:ilvl="3" w:tplc="A4FCF100">
      <w:start w:val="1"/>
      <w:numFmt w:val="bullet"/>
      <w:lvlText w:val=""/>
      <w:lvlJc w:val="left"/>
      <w:pPr>
        <w:ind w:left="2880" w:hanging="360"/>
      </w:pPr>
      <w:rPr>
        <w:rFonts w:ascii="Symbol" w:hAnsi="Symbol" w:hint="default"/>
      </w:rPr>
    </w:lvl>
    <w:lvl w:ilvl="4" w:tplc="38428E74">
      <w:start w:val="1"/>
      <w:numFmt w:val="bullet"/>
      <w:lvlText w:val="o"/>
      <w:lvlJc w:val="left"/>
      <w:pPr>
        <w:ind w:left="3600" w:hanging="360"/>
      </w:pPr>
      <w:rPr>
        <w:rFonts w:ascii="Courier New" w:hAnsi="Courier New" w:cs="Courier New" w:hint="default"/>
      </w:rPr>
    </w:lvl>
    <w:lvl w:ilvl="5" w:tplc="770C7018">
      <w:start w:val="1"/>
      <w:numFmt w:val="bullet"/>
      <w:lvlText w:val=""/>
      <w:lvlJc w:val="left"/>
      <w:pPr>
        <w:ind w:left="4320" w:hanging="360"/>
      </w:pPr>
      <w:rPr>
        <w:rFonts w:ascii="Wingdings" w:hAnsi="Wingdings" w:hint="default"/>
      </w:rPr>
    </w:lvl>
    <w:lvl w:ilvl="6" w:tplc="CF4043B2">
      <w:start w:val="1"/>
      <w:numFmt w:val="bullet"/>
      <w:lvlText w:val=""/>
      <w:lvlJc w:val="left"/>
      <w:pPr>
        <w:ind w:left="5040" w:hanging="360"/>
      </w:pPr>
      <w:rPr>
        <w:rFonts w:ascii="Symbol" w:hAnsi="Symbol" w:hint="default"/>
      </w:rPr>
    </w:lvl>
    <w:lvl w:ilvl="7" w:tplc="7B0E4FD8">
      <w:start w:val="1"/>
      <w:numFmt w:val="bullet"/>
      <w:lvlText w:val="o"/>
      <w:lvlJc w:val="left"/>
      <w:pPr>
        <w:ind w:left="5760" w:hanging="360"/>
      </w:pPr>
      <w:rPr>
        <w:rFonts w:ascii="Courier New" w:hAnsi="Courier New" w:cs="Courier New" w:hint="default"/>
      </w:rPr>
    </w:lvl>
    <w:lvl w:ilvl="8" w:tplc="A81490E4">
      <w:start w:val="1"/>
      <w:numFmt w:val="bullet"/>
      <w:lvlText w:val=""/>
      <w:lvlJc w:val="left"/>
      <w:pPr>
        <w:ind w:left="6480" w:hanging="360"/>
      </w:pPr>
      <w:rPr>
        <w:rFonts w:ascii="Wingdings" w:hAnsi="Wingdings" w:hint="default"/>
      </w:rPr>
    </w:lvl>
  </w:abstractNum>
  <w:abstractNum w:abstractNumId="26" w15:restartNumberingAfterBreak="0">
    <w:nsid w:val="543365D4"/>
    <w:multiLevelType w:val="hybridMultilevel"/>
    <w:tmpl w:val="8E9C84A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56D154EE"/>
    <w:multiLevelType w:val="hybridMultilevel"/>
    <w:tmpl w:val="A7027FF6"/>
    <w:lvl w:ilvl="0" w:tplc="CE808FD6">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6F705DF"/>
    <w:multiLevelType w:val="hybridMultilevel"/>
    <w:tmpl w:val="3ADEAC82"/>
    <w:lvl w:ilvl="0" w:tplc="0164D74C">
      <w:start w:val="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56F7071C"/>
    <w:multiLevelType w:val="multilevel"/>
    <w:tmpl w:val="EDB4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8F3495"/>
    <w:multiLevelType w:val="hybridMultilevel"/>
    <w:tmpl w:val="E1FAB6E8"/>
    <w:lvl w:ilvl="0" w:tplc="BE9AB85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5994520E"/>
    <w:multiLevelType w:val="hybridMultilevel"/>
    <w:tmpl w:val="740C75B4"/>
    <w:lvl w:ilvl="0" w:tplc="52EC7F5C">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5E0A6214"/>
    <w:multiLevelType w:val="hybridMultilevel"/>
    <w:tmpl w:val="27589F0A"/>
    <w:lvl w:ilvl="0" w:tplc="3A04032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5E577C3A"/>
    <w:multiLevelType w:val="hybridMultilevel"/>
    <w:tmpl w:val="F20AF7DC"/>
    <w:lvl w:ilvl="0" w:tplc="25907A64">
      <w:start w:val="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684F5D24"/>
    <w:multiLevelType w:val="hybridMultilevel"/>
    <w:tmpl w:val="1348093A"/>
    <w:lvl w:ilvl="0" w:tplc="99AAA52E">
      <w:start w:val="2"/>
      <w:numFmt w:val="bullet"/>
      <w:lvlText w:val="-"/>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91A6577"/>
    <w:multiLevelType w:val="multilevel"/>
    <w:tmpl w:val="C5943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8A6452"/>
    <w:multiLevelType w:val="multilevel"/>
    <w:tmpl w:val="E90037C4"/>
    <w:lvl w:ilvl="0">
      <w:start w:val="1"/>
      <w:numFmt w:val="decimal"/>
      <w:lvlText w:val="%1."/>
      <w:lvlJc w:val="left"/>
      <w:pPr>
        <w:tabs>
          <w:tab w:val="num" w:pos="720"/>
        </w:tabs>
        <w:ind w:left="720" w:hanging="360"/>
      </w:pPr>
      <w:rPr>
        <w:rFonts w:hint="default"/>
      </w:rPr>
    </w:lvl>
    <w:lvl w:ilvl="1">
      <w:start w:val="1"/>
      <w:numFmt w:val="decimal"/>
      <w:lvlText w:val="%2.1"/>
      <w:lvlJc w:val="left"/>
      <w:pPr>
        <w:tabs>
          <w:tab w:val="num" w:pos="2160"/>
        </w:tabs>
        <w:ind w:left="2160" w:hanging="7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37" w15:restartNumberingAfterBreak="0">
    <w:nsid w:val="7446746C"/>
    <w:multiLevelType w:val="hybridMultilevel"/>
    <w:tmpl w:val="DB5E268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778D2A4A"/>
    <w:multiLevelType w:val="hybridMultilevel"/>
    <w:tmpl w:val="299E0C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7DF97D64"/>
    <w:multiLevelType w:val="hybridMultilevel"/>
    <w:tmpl w:val="91C482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0"/>
  </w:num>
  <w:num w:numId="4">
    <w:abstractNumId w:val="15"/>
  </w:num>
  <w:num w:numId="5">
    <w:abstractNumId w:val="24"/>
  </w:num>
  <w:num w:numId="6">
    <w:abstractNumId w:val="26"/>
  </w:num>
  <w:num w:numId="7">
    <w:abstractNumId w:val="32"/>
  </w:num>
  <w:num w:numId="8">
    <w:abstractNumId w:val="18"/>
  </w:num>
  <w:num w:numId="9">
    <w:abstractNumId w:val="38"/>
  </w:num>
  <w:num w:numId="10">
    <w:abstractNumId w:val="17"/>
  </w:num>
  <w:num w:numId="11">
    <w:abstractNumId w:val="30"/>
  </w:num>
  <w:num w:numId="12">
    <w:abstractNumId w:val="14"/>
  </w:num>
  <w:num w:numId="13">
    <w:abstractNumId w:val="19"/>
  </w:num>
  <w:num w:numId="14">
    <w:abstractNumId w:val="23"/>
  </w:num>
  <w:num w:numId="15">
    <w:abstractNumId w:val="9"/>
  </w:num>
  <w:num w:numId="16">
    <w:abstractNumId w:val="25"/>
  </w:num>
  <w:num w:numId="17">
    <w:abstractNumId w:val="4"/>
  </w:num>
  <w:num w:numId="18">
    <w:abstractNumId w:val="25"/>
  </w:num>
  <w:num w:numId="19">
    <w:abstractNumId w:val="1"/>
  </w:num>
  <w:num w:numId="20">
    <w:abstractNumId w:val="6"/>
  </w:num>
  <w:num w:numId="21">
    <w:abstractNumId w:val="2"/>
  </w:num>
  <w:num w:numId="22">
    <w:abstractNumId w:val="35"/>
  </w:num>
  <w:num w:numId="23">
    <w:abstractNumId w:val="35"/>
  </w:num>
  <w:num w:numId="24">
    <w:abstractNumId w:val="29"/>
  </w:num>
  <w:num w:numId="25">
    <w:abstractNumId w:val="22"/>
  </w:num>
  <w:num w:numId="26">
    <w:abstractNumId w:val="37"/>
  </w:num>
  <w:num w:numId="27">
    <w:abstractNumId w:val="16"/>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
  </w:num>
  <w:num w:numId="31">
    <w:abstractNumId w:val="33"/>
  </w:num>
  <w:num w:numId="32">
    <w:abstractNumId w:val="13"/>
  </w:num>
  <w:num w:numId="33">
    <w:abstractNumId w:val="36"/>
  </w:num>
  <w:num w:numId="34">
    <w:abstractNumId w:val="12"/>
  </w:num>
  <w:num w:numId="35">
    <w:abstractNumId w:val="8"/>
  </w:num>
  <w:num w:numId="36">
    <w:abstractNumId w:val="27"/>
  </w:num>
  <w:num w:numId="37">
    <w:abstractNumId w:val="31"/>
  </w:num>
  <w:num w:numId="38">
    <w:abstractNumId w:val="5"/>
  </w:num>
  <w:num w:numId="39">
    <w:abstractNumId w:val="7"/>
  </w:num>
  <w:num w:numId="40">
    <w:abstractNumId w:val="39"/>
  </w:num>
  <w:num w:numId="41">
    <w:abstractNumId w:val="1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CBC"/>
    <w:rsid w:val="00000294"/>
    <w:rsid w:val="000002D3"/>
    <w:rsid w:val="00000621"/>
    <w:rsid w:val="0000091C"/>
    <w:rsid w:val="00000DFB"/>
    <w:rsid w:val="00000FB3"/>
    <w:rsid w:val="0000195C"/>
    <w:rsid w:val="00001C03"/>
    <w:rsid w:val="00001D7A"/>
    <w:rsid w:val="00001E3A"/>
    <w:rsid w:val="00002067"/>
    <w:rsid w:val="00003A65"/>
    <w:rsid w:val="0000404A"/>
    <w:rsid w:val="000049B8"/>
    <w:rsid w:val="00004D95"/>
    <w:rsid w:val="00004DC6"/>
    <w:rsid w:val="00005548"/>
    <w:rsid w:val="00006468"/>
    <w:rsid w:val="00006483"/>
    <w:rsid w:val="00006888"/>
    <w:rsid w:val="00006DC6"/>
    <w:rsid w:val="00010BD4"/>
    <w:rsid w:val="00010C4A"/>
    <w:rsid w:val="00010F62"/>
    <w:rsid w:val="0001121F"/>
    <w:rsid w:val="000118AF"/>
    <w:rsid w:val="00011EC2"/>
    <w:rsid w:val="00011F0D"/>
    <w:rsid w:val="00012709"/>
    <w:rsid w:val="00012811"/>
    <w:rsid w:val="00012854"/>
    <w:rsid w:val="000135ED"/>
    <w:rsid w:val="00013A1C"/>
    <w:rsid w:val="00013DB8"/>
    <w:rsid w:val="00014FB3"/>
    <w:rsid w:val="000151FE"/>
    <w:rsid w:val="00015F2F"/>
    <w:rsid w:val="000160BA"/>
    <w:rsid w:val="00016E32"/>
    <w:rsid w:val="0001765B"/>
    <w:rsid w:val="000177E9"/>
    <w:rsid w:val="00017CD4"/>
    <w:rsid w:val="000202A8"/>
    <w:rsid w:val="00020644"/>
    <w:rsid w:val="000206B6"/>
    <w:rsid w:val="000206CA"/>
    <w:rsid w:val="00020A5C"/>
    <w:rsid w:val="00020E8E"/>
    <w:rsid w:val="00021ABD"/>
    <w:rsid w:val="00021C02"/>
    <w:rsid w:val="00022715"/>
    <w:rsid w:val="00022CF6"/>
    <w:rsid w:val="000235F3"/>
    <w:rsid w:val="00023C6C"/>
    <w:rsid w:val="0002489C"/>
    <w:rsid w:val="00024AE4"/>
    <w:rsid w:val="0002544D"/>
    <w:rsid w:val="000257C7"/>
    <w:rsid w:val="00026AA0"/>
    <w:rsid w:val="00026F1B"/>
    <w:rsid w:val="00027354"/>
    <w:rsid w:val="00027546"/>
    <w:rsid w:val="00027CD6"/>
    <w:rsid w:val="00027DFF"/>
    <w:rsid w:val="0003094E"/>
    <w:rsid w:val="000312C0"/>
    <w:rsid w:val="000313C5"/>
    <w:rsid w:val="0003157D"/>
    <w:rsid w:val="00031830"/>
    <w:rsid w:val="00031C0D"/>
    <w:rsid w:val="0003214E"/>
    <w:rsid w:val="000321DF"/>
    <w:rsid w:val="00032520"/>
    <w:rsid w:val="000327DA"/>
    <w:rsid w:val="000349C8"/>
    <w:rsid w:val="000356A4"/>
    <w:rsid w:val="000358B6"/>
    <w:rsid w:val="00035E3B"/>
    <w:rsid w:val="0003643C"/>
    <w:rsid w:val="00036DB9"/>
    <w:rsid w:val="00036FCA"/>
    <w:rsid w:val="00037217"/>
    <w:rsid w:val="000376E6"/>
    <w:rsid w:val="00037AB7"/>
    <w:rsid w:val="0004074A"/>
    <w:rsid w:val="00040757"/>
    <w:rsid w:val="0004158F"/>
    <w:rsid w:val="0004196C"/>
    <w:rsid w:val="00041A24"/>
    <w:rsid w:val="00042897"/>
    <w:rsid w:val="00042932"/>
    <w:rsid w:val="00042A3B"/>
    <w:rsid w:val="0004363E"/>
    <w:rsid w:val="00043950"/>
    <w:rsid w:val="00043C3F"/>
    <w:rsid w:val="00044A16"/>
    <w:rsid w:val="0004570B"/>
    <w:rsid w:val="000458C7"/>
    <w:rsid w:val="00046A63"/>
    <w:rsid w:val="0004700B"/>
    <w:rsid w:val="00047217"/>
    <w:rsid w:val="00050196"/>
    <w:rsid w:val="000511CA"/>
    <w:rsid w:val="00051EA2"/>
    <w:rsid w:val="000523F6"/>
    <w:rsid w:val="00052ADB"/>
    <w:rsid w:val="00053326"/>
    <w:rsid w:val="00053A5F"/>
    <w:rsid w:val="00053E10"/>
    <w:rsid w:val="00053FC6"/>
    <w:rsid w:val="00054D9A"/>
    <w:rsid w:val="00054ED4"/>
    <w:rsid w:val="00055550"/>
    <w:rsid w:val="00055BBD"/>
    <w:rsid w:val="00055C89"/>
    <w:rsid w:val="000565B8"/>
    <w:rsid w:val="00057762"/>
    <w:rsid w:val="00060804"/>
    <w:rsid w:val="000609B2"/>
    <w:rsid w:val="0006172E"/>
    <w:rsid w:val="000629A3"/>
    <w:rsid w:val="00062F9F"/>
    <w:rsid w:val="00063612"/>
    <w:rsid w:val="000639DC"/>
    <w:rsid w:val="000651C8"/>
    <w:rsid w:val="000652C1"/>
    <w:rsid w:val="00066405"/>
    <w:rsid w:val="0006668E"/>
    <w:rsid w:val="000704E4"/>
    <w:rsid w:val="00070D61"/>
    <w:rsid w:val="00070F48"/>
    <w:rsid w:val="00070F8C"/>
    <w:rsid w:val="00071C4C"/>
    <w:rsid w:val="00073C8A"/>
    <w:rsid w:val="000749E3"/>
    <w:rsid w:val="00074A6A"/>
    <w:rsid w:val="00074AF5"/>
    <w:rsid w:val="00075245"/>
    <w:rsid w:val="00075BE3"/>
    <w:rsid w:val="00075F7D"/>
    <w:rsid w:val="00076880"/>
    <w:rsid w:val="0007690E"/>
    <w:rsid w:val="00076BD5"/>
    <w:rsid w:val="00076BFC"/>
    <w:rsid w:val="00076D7B"/>
    <w:rsid w:val="0007722E"/>
    <w:rsid w:val="00077395"/>
    <w:rsid w:val="00077E8F"/>
    <w:rsid w:val="000807B3"/>
    <w:rsid w:val="00080877"/>
    <w:rsid w:val="000809E6"/>
    <w:rsid w:val="00080BE9"/>
    <w:rsid w:val="000810D5"/>
    <w:rsid w:val="00081525"/>
    <w:rsid w:val="00081B07"/>
    <w:rsid w:val="0008241E"/>
    <w:rsid w:val="00082A10"/>
    <w:rsid w:val="00082C91"/>
    <w:rsid w:val="00082E00"/>
    <w:rsid w:val="00085D06"/>
    <w:rsid w:val="000860C0"/>
    <w:rsid w:val="000871E9"/>
    <w:rsid w:val="0008755B"/>
    <w:rsid w:val="0008783A"/>
    <w:rsid w:val="000902CA"/>
    <w:rsid w:val="000905A4"/>
    <w:rsid w:val="000907F1"/>
    <w:rsid w:val="00090845"/>
    <w:rsid w:val="0009166F"/>
    <w:rsid w:val="000916F8"/>
    <w:rsid w:val="000928C5"/>
    <w:rsid w:val="000929AA"/>
    <w:rsid w:val="00093469"/>
    <w:rsid w:val="00093B90"/>
    <w:rsid w:val="00093B97"/>
    <w:rsid w:val="00094125"/>
    <w:rsid w:val="000964AF"/>
    <w:rsid w:val="00096785"/>
    <w:rsid w:val="00096878"/>
    <w:rsid w:val="00096A02"/>
    <w:rsid w:val="00097945"/>
    <w:rsid w:val="000A0C5F"/>
    <w:rsid w:val="000A13E4"/>
    <w:rsid w:val="000A262B"/>
    <w:rsid w:val="000A2731"/>
    <w:rsid w:val="000A317F"/>
    <w:rsid w:val="000A374B"/>
    <w:rsid w:val="000A3983"/>
    <w:rsid w:val="000A462B"/>
    <w:rsid w:val="000A4ECE"/>
    <w:rsid w:val="000A59AF"/>
    <w:rsid w:val="000A5A40"/>
    <w:rsid w:val="000A5C80"/>
    <w:rsid w:val="000A6B0C"/>
    <w:rsid w:val="000A74F8"/>
    <w:rsid w:val="000A78E0"/>
    <w:rsid w:val="000A7F0B"/>
    <w:rsid w:val="000B1C47"/>
    <w:rsid w:val="000B228A"/>
    <w:rsid w:val="000B2A94"/>
    <w:rsid w:val="000B3B87"/>
    <w:rsid w:val="000B463A"/>
    <w:rsid w:val="000B4A68"/>
    <w:rsid w:val="000B512D"/>
    <w:rsid w:val="000B66A4"/>
    <w:rsid w:val="000B679C"/>
    <w:rsid w:val="000B73AC"/>
    <w:rsid w:val="000B7718"/>
    <w:rsid w:val="000B7CF4"/>
    <w:rsid w:val="000C13DD"/>
    <w:rsid w:val="000C1740"/>
    <w:rsid w:val="000C2040"/>
    <w:rsid w:val="000C25A1"/>
    <w:rsid w:val="000C29C0"/>
    <w:rsid w:val="000C29F9"/>
    <w:rsid w:val="000C2AB1"/>
    <w:rsid w:val="000C31A2"/>
    <w:rsid w:val="000C39D1"/>
    <w:rsid w:val="000C3CEB"/>
    <w:rsid w:val="000C3DAE"/>
    <w:rsid w:val="000C3E07"/>
    <w:rsid w:val="000C4745"/>
    <w:rsid w:val="000C4E43"/>
    <w:rsid w:val="000C522E"/>
    <w:rsid w:val="000C59A5"/>
    <w:rsid w:val="000C5D99"/>
    <w:rsid w:val="000C6945"/>
    <w:rsid w:val="000C6A94"/>
    <w:rsid w:val="000C73E3"/>
    <w:rsid w:val="000D025F"/>
    <w:rsid w:val="000D0261"/>
    <w:rsid w:val="000D04FB"/>
    <w:rsid w:val="000D0621"/>
    <w:rsid w:val="000D1205"/>
    <w:rsid w:val="000D1EB8"/>
    <w:rsid w:val="000D25C6"/>
    <w:rsid w:val="000D2B43"/>
    <w:rsid w:val="000D3291"/>
    <w:rsid w:val="000D4034"/>
    <w:rsid w:val="000D4692"/>
    <w:rsid w:val="000D46AC"/>
    <w:rsid w:val="000D4995"/>
    <w:rsid w:val="000D5A86"/>
    <w:rsid w:val="000D765A"/>
    <w:rsid w:val="000D79BD"/>
    <w:rsid w:val="000E0891"/>
    <w:rsid w:val="000E104A"/>
    <w:rsid w:val="000E1091"/>
    <w:rsid w:val="000E11D5"/>
    <w:rsid w:val="000E1326"/>
    <w:rsid w:val="000E1AA4"/>
    <w:rsid w:val="000E2566"/>
    <w:rsid w:val="000E27B7"/>
    <w:rsid w:val="000E3390"/>
    <w:rsid w:val="000E3D67"/>
    <w:rsid w:val="000E3F2F"/>
    <w:rsid w:val="000E4D1D"/>
    <w:rsid w:val="000E4D92"/>
    <w:rsid w:val="000E5012"/>
    <w:rsid w:val="000E54CF"/>
    <w:rsid w:val="000E5806"/>
    <w:rsid w:val="000E599A"/>
    <w:rsid w:val="000E5B37"/>
    <w:rsid w:val="000E5C4C"/>
    <w:rsid w:val="000E62AE"/>
    <w:rsid w:val="000E65E1"/>
    <w:rsid w:val="000E682D"/>
    <w:rsid w:val="000E7507"/>
    <w:rsid w:val="000E7CEA"/>
    <w:rsid w:val="000E7D45"/>
    <w:rsid w:val="000E7EF7"/>
    <w:rsid w:val="000F011B"/>
    <w:rsid w:val="000F030C"/>
    <w:rsid w:val="000F03E3"/>
    <w:rsid w:val="000F0480"/>
    <w:rsid w:val="000F0737"/>
    <w:rsid w:val="000F076E"/>
    <w:rsid w:val="000F0F2E"/>
    <w:rsid w:val="000F110C"/>
    <w:rsid w:val="000F1214"/>
    <w:rsid w:val="000F15DE"/>
    <w:rsid w:val="000F2370"/>
    <w:rsid w:val="000F269E"/>
    <w:rsid w:val="000F2FED"/>
    <w:rsid w:val="000F37BD"/>
    <w:rsid w:val="000F47CF"/>
    <w:rsid w:val="000F54D4"/>
    <w:rsid w:val="000F55AD"/>
    <w:rsid w:val="000F5743"/>
    <w:rsid w:val="000F591C"/>
    <w:rsid w:val="000F6C6A"/>
    <w:rsid w:val="000F7165"/>
    <w:rsid w:val="001004BF"/>
    <w:rsid w:val="00100659"/>
    <w:rsid w:val="0010139C"/>
    <w:rsid w:val="001015E2"/>
    <w:rsid w:val="00101BF2"/>
    <w:rsid w:val="001024A3"/>
    <w:rsid w:val="0010265D"/>
    <w:rsid w:val="00102B4C"/>
    <w:rsid w:val="00102BA4"/>
    <w:rsid w:val="00102D8F"/>
    <w:rsid w:val="00102F8C"/>
    <w:rsid w:val="00103DA2"/>
    <w:rsid w:val="001046E4"/>
    <w:rsid w:val="00105779"/>
    <w:rsid w:val="00105A46"/>
    <w:rsid w:val="00106547"/>
    <w:rsid w:val="00107395"/>
    <w:rsid w:val="00107A63"/>
    <w:rsid w:val="00107D25"/>
    <w:rsid w:val="00107E80"/>
    <w:rsid w:val="00110A96"/>
    <w:rsid w:val="00110E74"/>
    <w:rsid w:val="00111399"/>
    <w:rsid w:val="00111C51"/>
    <w:rsid w:val="001121AD"/>
    <w:rsid w:val="001129B3"/>
    <w:rsid w:val="00112B0E"/>
    <w:rsid w:val="00112B5E"/>
    <w:rsid w:val="001131B8"/>
    <w:rsid w:val="001134F7"/>
    <w:rsid w:val="00113723"/>
    <w:rsid w:val="00113923"/>
    <w:rsid w:val="00113B16"/>
    <w:rsid w:val="0011449A"/>
    <w:rsid w:val="00115138"/>
    <w:rsid w:val="00115FB1"/>
    <w:rsid w:val="001162AC"/>
    <w:rsid w:val="00117606"/>
    <w:rsid w:val="00117621"/>
    <w:rsid w:val="001177E9"/>
    <w:rsid w:val="001203B2"/>
    <w:rsid w:val="0012081E"/>
    <w:rsid w:val="00121429"/>
    <w:rsid w:val="0012189F"/>
    <w:rsid w:val="001222F7"/>
    <w:rsid w:val="0012239B"/>
    <w:rsid w:val="001229B7"/>
    <w:rsid w:val="0012326A"/>
    <w:rsid w:val="001236DD"/>
    <w:rsid w:val="00124800"/>
    <w:rsid w:val="00124BFB"/>
    <w:rsid w:val="00125348"/>
    <w:rsid w:val="00125938"/>
    <w:rsid w:val="00125D9D"/>
    <w:rsid w:val="0012695E"/>
    <w:rsid w:val="0012765E"/>
    <w:rsid w:val="001276AF"/>
    <w:rsid w:val="00127E19"/>
    <w:rsid w:val="001302D9"/>
    <w:rsid w:val="0013086C"/>
    <w:rsid w:val="00130D49"/>
    <w:rsid w:val="00131134"/>
    <w:rsid w:val="0013147C"/>
    <w:rsid w:val="00131B19"/>
    <w:rsid w:val="00131BFD"/>
    <w:rsid w:val="00131C5F"/>
    <w:rsid w:val="00132A1E"/>
    <w:rsid w:val="00132DF4"/>
    <w:rsid w:val="0013376F"/>
    <w:rsid w:val="00133891"/>
    <w:rsid w:val="00134034"/>
    <w:rsid w:val="0013444D"/>
    <w:rsid w:val="001349B0"/>
    <w:rsid w:val="00135363"/>
    <w:rsid w:val="00135465"/>
    <w:rsid w:val="001357C2"/>
    <w:rsid w:val="00135C1C"/>
    <w:rsid w:val="00135F10"/>
    <w:rsid w:val="00135F86"/>
    <w:rsid w:val="001368D5"/>
    <w:rsid w:val="00136B1B"/>
    <w:rsid w:val="00137015"/>
    <w:rsid w:val="00137FA4"/>
    <w:rsid w:val="00140741"/>
    <w:rsid w:val="00140810"/>
    <w:rsid w:val="00140A60"/>
    <w:rsid w:val="00141133"/>
    <w:rsid w:val="001412C1"/>
    <w:rsid w:val="00141DB9"/>
    <w:rsid w:val="00142A98"/>
    <w:rsid w:val="00142BEA"/>
    <w:rsid w:val="00142E6F"/>
    <w:rsid w:val="00143203"/>
    <w:rsid w:val="00143938"/>
    <w:rsid w:val="0014457A"/>
    <w:rsid w:val="0014480E"/>
    <w:rsid w:val="001448D2"/>
    <w:rsid w:val="00147866"/>
    <w:rsid w:val="00147B1B"/>
    <w:rsid w:val="00147D77"/>
    <w:rsid w:val="00147E11"/>
    <w:rsid w:val="00150A49"/>
    <w:rsid w:val="00151B46"/>
    <w:rsid w:val="00151BD3"/>
    <w:rsid w:val="00152852"/>
    <w:rsid w:val="00153884"/>
    <w:rsid w:val="00153FE7"/>
    <w:rsid w:val="001541D1"/>
    <w:rsid w:val="001542E0"/>
    <w:rsid w:val="00154B70"/>
    <w:rsid w:val="001553CD"/>
    <w:rsid w:val="00155971"/>
    <w:rsid w:val="00155BB3"/>
    <w:rsid w:val="00155CC1"/>
    <w:rsid w:val="00155D56"/>
    <w:rsid w:val="00156D18"/>
    <w:rsid w:val="001573A0"/>
    <w:rsid w:val="0015752D"/>
    <w:rsid w:val="001579A9"/>
    <w:rsid w:val="001606EA"/>
    <w:rsid w:val="001609EC"/>
    <w:rsid w:val="00160AFD"/>
    <w:rsid w:val="00160B6F"/>
    <w:rsid w:val="001614DD"/>
    <w:rsid w:val="00161AC0"/>
    <w:rsid w:val="00162083"/>
    <w:rsid w:val="001637BF"/>
    <w:rsid w:val="00164896"/>
    <w:rsid w:val="00164D60"/>
    <w:rsid w:val="00165105"/>
    <w:rsid w:val="0016581A"/>
    <w:rsid w:val="00165F6F"/>
    <w:rsid w:val="001669B3"/>
    <w:rsid w:val="00167313"/>
    <w:rsid w:val="00167CF4"/>
    <w:rsid w:val="00170E40"/>
    <w:rsid w:val="00171F6A"/>
    <w:rsid w:val="00172648"/>
    <w:rsid w:val="00172670"/>
    <w:rsid w:val="00173040"/>
    <w:rsid w:val="001730CD"/>
    <w:rsid w:val="00173A90"/>
    <w:rsid w:val="00173EF9"/>
    <w:rsid w:val="00174748"/>
    <w:rsid w:val="00175037"/>
    <w:rsid w:val="00175971"/>
    <w:rsid w:val="00175AE0"/>
    <w:rsid w:val="00175AF6"/>
    <w:rsid w:val="00175E27"/>
    <w:rsid w:val="00176368"/>
    <w:rsid w:val="00176F74"/>
    <w:rsid w:val="00177026"/>
    <w:rsid w:val="0017728A"/>
    <w:rsid w:val="00177DAC"/>
    <w:rsid w:val="001806FC"/>
    <w:rsid w:val="00181656"/>
    <w:rsid w:val="00182358"/>
    <w:rsid w:val="001846E9"/>
    <w:rsid w:val="00184A11"/>
    <w:rsid w:val="00184AB7"/>
    <w:rsid w:val="00185D68"/>
    <w:rsid w:val="0018688F"/>
    <w:rsid w:val="00187CC5"/>
    <w:rsid w:val="00190271"/>
    <w:rsid w:val="001918CC"/>
    <w:rsid w:val="00191C6A"/>
    <w:rsid w:val="00193221"/>
    <w:rsid w:val="00193B4B"/>
    <w:rsid w:val="001940C8"/>
    <w:rsid w:val="00194B94"/>
    <w:rsid w:val="00194C05"/>
    <w:rsid w:val="00194E17"/>
    <w:rsid w:val="0019540A"/>
    <w:rsid w:val="00195465"/>
    <w:rsid w:val="001959D7"/>
    <w:rsid w:val="00195D1C"/>
    <w:rsid w:val="00195DA7"/>
    <w:rsid w:val="00196E0B"/>
    <w:rsid w:val="00196EE4"/>
    <w:rsid w:val="00197191"/>
    <w:rsid w:val="0019738A"/>
    <w:rsid w:val="001977CE"/>
    <w:rsid w:val="001A0017"/>
    <w:rsid w:val="001A0580"/>
    <w:rsid w:val="001A0A09"/>
    <w:rsid w:val="001A0C19"/>
    <w:rsid w:val="001A146C"/>
    <w:rsid w:val="001A1A4C"/>
    <w:rsid w:val="001A1B66"/>
    <w:rsid w:val="001A2018"/>
    <w:rsid w:val="001A24D2"/>
    <w:rsid w:val="001A2ED5"/>
    <w:rsid w:val="001A431B"/>
    <w:rsid w:val="001A4CC1"/>
    <w:rsid w:val="001A4F33"/>
    <w:rsid w:val="001A6604"/>
    <w:rsid w:val="001A6AF1"/>
    <w:rsid w:val="001A6D5F"/>
    <w:rsid w:val="001B0526"/>
    <w:rsid w:val="001B0D5F"/>
    <w:rsid w:val="001B16FD"/>
    <w:rsid w:val="001B177B"/>
    <w:rsid w:val="001B1E38"/>
    <w:rsid w:val="001B2118"/>
    <w:rsid w:val="001B387C"/>
    <w:rsid w:val="001B3A44"/>
    <w:rsid w:val="001B504C"/>
    <w:rsid w:val="001B55E5"/>
    <w:rsid w:val="001B5C33"/>
    <w:rsid w:val="001B62D6"/>
    <w:rsid w:val="001B6440"/>
    <w:rsid w:val="001B6F76"/>
    <w:rsid w:val="001B720E"/>
    <w:rsid w:val="001B728A"/>
    <w:rsid w:val="001B7D3B"/>
    <w:rsid w:val="001C137D"/>
    <w:rsid w:val="001C138A"/>
    <w:rsid w:val="001C2D5F"/>
    <w:rsid w:val="001C2DA1"/>
    <w:rsid w:val="001C50EC"/>
    <w:rsid w:val="001C5356"/>
    <w:rsid w:val="001C5D2D"/>
    <w:rsid w:val="001C63F2"/>
    <w:rsid w:val="001C6E25"/>
    <w:rsid w:val="001C731B"/>
    <w:rsid w:val="001C7633"/>
    <w:rsid w:val="001C7835"/>
    <w:rsid w:val="001C7AEF"/>
    <w:rsid w:val="001C7B0B"/>
    <w:rsid w:val="001C7E68"/>
    <w:rsid w:val="001D0080"/>
    <w:rsid w:val="001D0680"/>
    <w:rsid w:val="001D091A"/>
    <w:rsid w:val="001D0C9F"/>
    <w:rsid w:val="001D0FE8"/>
    <w:rsid w:val="001D114A"/>
    <w:rsid w:val="001D3568"/>
    <w:rsid w:val="001D370E"/>
    <w:rsid w:val="001D3E3A"/>
    <w:rsid w:val="001D4ADF"/>
    <w:rsid w:val="001D4DA9"/>
    <w:rsid w:val="001D5BA0"/>
    <w:rsid w:val="001D62B9"/>
    <w:rsid w:val="001D66A2"/>
    <w:rsid w:val="001D6BA1"/>
    <w:rsid w:val="001D7641"/>
    <w:rsid w:val="001D7DC6"/>
    <w:rsid w:val="001E04D7"/>
    <w:rsid w:val="001E04DE"/>
    <w:rsid w:val="001E099D"/>
    <w:rsid w:val="001E144F"/>
    <w:rsid w:val="001E1535"/>
    <w:rsid w:val="001E2167"/>
    <w:rsid w:val="001E2536"/>
    <w:rsid w:val="001E2710"/>
    <w:rsid w:val="001E277D"/>
    <w:rsid w:val="001E2911"/>
    <w:rsid w:val="001E2CEB"/>
    <w:rsid w:val="001E3859"/>
    <w:rsid w:val="001E4A88"/>
    <w:rsid w:val="001E5749"/>
    <w:rsid w:val="001E5E86"/>
    <w:rsid w:val="001E6420"/>
    <w:rsid w:val="001E659B"/>
    <w:rsid w:val="001E6E59"/>
    <w:rsid w:val="001E7B18"/>
    <w:rsid w:val="001F14D4"/>
    <w:rsid w:val="001F26A4"/>
    <w:rsid w:val="001F292F"/>
    <w:rsid w:val="001F325A"/>
    <w:rsid w:val="001F4042"/>
    <w:rsid w:val="001F4594"/>
    <w:rsid w:val="001F48EF"/>
    <w:rsid w:val="001F4AB6"/>
    <w:rsid w:val="001F5551"/>
    <w:rsid w:val="001F55E9"/>
    <w:rsid w:val="001F5754"/>
    <w:rsid w:val="001F59AA"/>
    <w:rsid w:val="001F5FDB"/>
    <w:rsid w:val="001F6804"/>
    <w:rsid w:val="00200532"/>
    <w:rsid w:val="00200573"/>
    <w:rsid w:val="0020152C"/>
    <w:rsid w:val="00201BC0"/>
    <w:rsid w:val="00201C66"/>
    <w:rsid w:val="00202106"/>
    <w:rsid w:val="002025A5"/>
    <w:rsid w:val="0020272F"/>
    <w:rsid w:val="002027FF"/>
    <w:rsid w:val="00202ADF"/>
    <w:rsid w:val="00203587"/>
    <w:rsid w:val="00203723"/>
    <w:rsid w:val="00203959"/>
    <w:rsid w:val="00203B05"/>
    <w:rsid w:val="00204030"/>
    <w:rsid w:val="002043AC"/>
    <w:rsid w:val="002046E9"/>
    <w:rsid w:val="002053C2"/>
    <w:rsid w:val="0020545E"/>
    <w:rsid w:val="00205775"/>
    <w:rsid w:val="002058B9"/>
    <w:rsid w:val="00205CCF"/>
    <w:rsid w:val="002064FB"/>
    <w:rsid w:val="00206BE2"/>
    <w:rsid w:val="00207B25"/>
    <w:rsid w:val="00210240"/>
    <w:rsid w:val="00210A16"/>
    <w:rsid w:val="00210B52"/>
    <w:rsid w:val="0021125B"/>
    <w:rsid w:val="00211438"/>
    <w:rsid w:val="002114B2"/>
    <w:rsid w:val="0021232D"/>
    <w:rsid w:val="00212A0D"/>
    <w:rsid w:val="00212DEB"/>
    <w:rsid w:val="00213800"/>
    <w:rsid w:val="00213E54"/>
    <w:rsid w:val="0021412F"/>
    <w:rsid w:val="00214E58"/>
    <w:rsid w:val="00214F90"/>
    <w:rsid w:val="00215139"/>
    <w:rsid w:val="00215694"/>
    <w:rsid w:val="002166B4"/>
    <w:rsid w:val="00216967"/>
    <w:rsid w:val="002171C4"/>
    <w:rsid w:val="00217736"/>
    <w:rsid w:val="00217840"/>
    <w:rsid w:val="00217EE3"/>
    <w:rsid w:val="00220281"/>
    <w:rsid w:val="0022035C"/>
    <w:rsid w:val="00220ACB"/>
    <w:rsid w:val="002213AF"/>
    <w:rsid w:val="002214EA"/>
    <w:rsid w:val="00221851"/>
    <w:rsid w:val="002219E7"/>
    <w:rsid w:val="00221B95"/>
    <w:rsid w:val="00222340"/>
    <w:rsid w:val="002225F6"/>
    <w:rsid w:val="00222C9B"/>
    <w:rsid w:val="00223232"/>
    <w:rsid w:val="00223427"/>
    <w:rsid w:val="0022358D"/>
    <w:rsid w:val="0022366F"/>
    <w:rsid w:val="0022421F"/>
    <w:rsid w:val="002247B0"/>
    <w:rsid w:val="00224EDE"/>
    <w:rsid w:val="00225A65"/>
    <w:rsid w:val="00227211"/>
    <w:rsid w:val="00227B72"/>
    <w:rsid w:val="00230123"/>
    <w:rsid w:val="002302C9"/>
    <w:rsid w:val="0023092A"/>
    <w:rsid w:val="00231132"/>
    <w:rsid w:val="00231380"/>
    <w:rsid w:val="00231714"/>
    <w:rsid w:val="00231D3B"/>
    <w:rsid w:val="00231F4D"/>
    <w:rsid w:val="002329B2"/>
    <w:rsid w:val="00232D4E"/>
    <w:rsid w:val="00233178"/>
    <w:rsid w:val="00233332"/>
    <w:rsid w:val="0023337B"/>
    <w:rsid w:val="00233882"/>
    <w:rsid w:val="00233BB2"/>
    <w:rsid w:val="00234D06"/>
    <w:rsid w:val="0023554E"/>
    <w:rsid w:val="002356EC"/>
    <w:rsid w:val="00236136"/>
    <w:rsid w:val="00236393"/>
    <w:rsid w:val="00236565"/>
    <w:rsid w:val="002366A3"/>
    <w:rsid w:val="002366B0"/>
    <w:rsid w:val="00236A2F"/>
    <w:rsid w:val="00237065"/>
    <w:rsid w:val="002375AC"/>
    <w:rsid w:val="00240498"/>
    <w:rsid w:val="00240A45"/>
    <w:rsid w:val="00241AF9"/>
    <w:rsid w:val="00241E31"/>
    <w:rsid w:val="00242071"/>
    <w:rsid w:val="00242EBE"/>
    <w:rsid w:val="002430A6"/>
    <w:rsid w:val="00243633"/>
    <w:rsid w:val="0024393B"/>
    <w:rsid w:val="00244B1C"/>
    <w:rsid w:val="00244D94"/>
    <w:rsid w:val="00244FDC"/>
    <w:rsid w:val="0024548B"/>
    <w:rsid w:val="002460B2"/>
    <w:rsid w:val="00246C91"/>
    <w:rsid w:val="00247E4A"/>
    <w:rsid w:val="0025222A"/>
    <w:rsid w:val="002522BC"/>
    <w:rsid w:val="00252384"/>
    <w:rsid w:val="00252493"/>
    <w:rsid w:val="00253929"/>
    <w:rsid w:val="00254953"/>
    <w:rsid w:val="00254A94"/>
    <w:rsid w:val="00254C58"/>
    <w:rsid w:val="002552B5"/>
    <w:rsid w:val="002552F4"/>
    <w:rsid w:val="002555E2"/>
    <w:rsid w:val="002557D9"/>
    <w:rsid w:val="0025592C"/>
    <w:rsid w:val="0025627B"/>
    <w:rsid w:val="002571B4"/>
    <w:rsid w:val="002600EE"/>
    <w:rsid w:val="0026129A"/>
    <w:rsid w:val="00261D46"/>
    <w:rsid w:val="0026219B"/>
    <w:rsid w:val="00262270"/>
    <w:rsid w:val="00262318"/>
    <w:rsid w:val="00262616"/>
    <w:rsid w:val="00262A9C"/>
    <w:rsid w:val="00263AB7"/>
    <w:rsid w:val="00264BD3"/>
    <w:rsid w:val="00264C12"/>
    <w:rsid w:val="002659AC"/>
    <w:rsid w:val="00265D68"/>
    <w:rsid w:val="00266A31"/>
    <w:rsid w:val="00267D68"/>
    <w:rsid w:val="00267E31"/>
    <w:rsid w:val="002700A9"/>
    <w:rsid w:val="00270219"/>
    <w:rsid w:val="0027054E"/>
    <w:rsid w:val="0027059A"/>
    <w:rsid w:val="00271995"/>
    <w:rsid w:val="00271AAC"/>
    <w:rsid w:val="00272337"/>
    <w:rsid w:val="0027438A"/>
    <w:rsid w:val="002747FE"/>
    <w:rsid w:val="00274F2D"/>
    <w:rsid w:val="0027507D"/>
    <w:rsid w:val="00276994"/>
    <w:rsid w:val="002773AC"/>
    <w:rsid w:val="002773FC"/>
    <w:rsid w:val="00277C57"/>
    <w:rsid w:val="0028052B"/>
    <w:rsid w:val="00280E29"/>
    <w:rsid w:val="00280F97"/>
    <w:rsid w:val="0028173D"/>
    <w:rsid w:val="002818F0"/>
    <w:rsid w:val="00281AAF"/>
    <w:rsid w:val="00281C63"/>
    <w:rsid w:val="0028212D"/>
    <w:rsid w:val="00282232"/>
    <w:rsid w:val="002825AC"/>
    <w:rsid w:val="0028316D"/>
    <w:rsid w:val="002836CD"/>
    <w:rsid w:val="002845C3"/>
    <w:rsid w:val="002848B8"/>
    <w:rsid w:val="00284F99"/>
    <w:rsid w:val="00285212"/>
    <w:rsid w:val="00286303"/>
    <w:rsid w:val="00286C41"/>
    <w:rsid w:val="002870FB"/>
    <w:rsid w:val="0028763F"/>
    <w:rsid w:val="00290486"/>
    <w:rsid w:val="002905AC"/>
    <w:rsid w:val="00290976"/>
    <w:rsid w:val="00291564"/>
    <w:rsid w:val="00291793"/>
    <w:rsid w:val="00291C3B"/>
    <w:rsid w:val="00291CBE"/>
    <w:rsid w:val="002923AC"/>
    <w:rsid w:val="00292460"/>
    <w:rsid w:val="0029287F"/>
    <w:rsid w:val="00292E87"/>
    <w:rsid w:val="00293319"/>
    <w:rsid w:val="002939DF"/>
    <w:rsid w:val="002945D1"/>
    <w:rsid w:val="00294B39"/>
    <w:rsid w:val="002966CA"/>
    <w:rsid w:val="002967C3"/>
    <w:rsid w:val="0029681A"/>
    <w:rsid w:val="00296DED"/>
    <w:rsid w:val="002975A6"/>
    <w:rsid w:val="00297C59"/>
    <w:rsid w:val="002A0E09"/>
    <w:rsid w:val="002A0EC6"/>
    <w:rsid w:val="002A1389"/>
    <w:rsid w:val="002A17D9"/>
    <w:rsid w:val="002A1B72"/>
    <w:rsid w:val="002A2028"/>
    <w:rsid w:val="002A2641"/>
    <w:rsid w:val="002A26BD"/>
    <w:rsid w:val="002A2B49"/>
    <w:rsid w:val="002A329D"/>
    <w:rsid w:val="002A3906"/>
    <w:rsid w:val="002A3E72"/>
    <w:rsid w:val="002A49D7"/>
    <w:rsid w:val="002A558B"/>
    <w:rsid w:val="002A5D4D"/>
    <w:rsid w:val="002A6D9E"/>
    <w:rsid w:val="002A716E"/>
    <w:rsid w:val="002B0FA0"/>
    <w:rsid w:val="002B1923"/>
    <w:rsid w:val="002B1A32"/>
    <w:rsid w:val="002B1FC2"/>
    <w:rsid w:val="002B2FA8"/>
    <w:rsid w:val="002B46C8"/>
    <w:rsid w:val="002B49BA"/>
    <w:rsid w:val="002B536A"/>
    <w:rsid w:val="002B614B"/>
    <w:rsid w:val="002B67DC"/>
    <w:rsid w:val="002B6C54"/>
    <w:rsid w:val="002B7905"/>
    <w:rsid w:val="002C015B"/>
    <w:rsid w:val="002C0276"/>
    <w:rsid w:val="002C02D3"/>
    <w:rsid w:val="002C11D3"/>
    <w:rsid w:val="002C182B"/>
    <w:rsid w:val="002C1D19"/>
    <w:rsid w:val="002C1DE5"/>
    <w:rsid w:val="002C213D"/>
    <w:rsid w:val="002C2405"/>
    <w:rsid w:val="002C2437"/>
    <w:rsid w:val="002C2849"/>
    <w:rsid w:val="002C3887"/>
    <w:rsid w:val="002C457F"/>
    <w:rsid w:val="002C4A50"/>
    <w:rsid w:val="002C4F8C"/>
    <w:rsid w:val="002C540F"/>
    <w:rsid w:val="002C59C3"/>
    <w:rsid w:val="002C6B6B"/>
    <w:rsid w:val="002C7488"/>
    <w:rsid w:val="002D014C"/>
    <w:rsid w:val="002D0426"/>
    <w:rsid w:val="002D18DF"/>
    <w:rsid w:val="002D1B3C"/>
    <w:rsid w:val="002D1E79"/>
    <w:rsid w:val="002D2379"/>
    <w:rsid w:val="002D2D81"/>
    <w:rsid w:val="002D2E8E"/>
    <w:rsid w:val="002D33A9"/>
    <w:rsid w:val="002D349D"/>
    <w:rsid w:val="002D3CA4"/>
    <w:rsid w:val="002D3D87"/>
    <w:rsid w:val="002D4451"/>
    <w:rsid w:val="002D47DB"/>
    <w:rsid w:val="002D4E5B"/>
    <w:rsid w:val="002D5752"/>
    <w:rsid w:val="002D5B36"/>
    <w:rsid w:val="002D5F49"/>
    <w:rsid w:val="002E081E"/>
    <w:rsid w:val="002E121C"/>
    <w:rsid w:val="002E1B5E"/>
    <w:rsid w:val="002E25AD"/>
    <w:rsid w:val="002E379E"/>
    <w:rsid w:val="002E4104"/>
    <w:rsid w:val="002E4358"/>
    <w:rsid w:val="002E45B2"/>
    <w:rsid w:val="002E486B"/>
    <w:rsid w:val="002E505A"/>
    <w:rsid w:val="002E5557"/>
    <w:rsid w:val="002E5A64"/>
    <w:rsid w:val="002E60AA"/>
    <w:rsid w:val="002E634E"/>
    <w:rsid w:val="002E6359"/>
    <w:rsid w:val="002E69AE"/>
    <w:rsid w:val="002E7393"/>
    <w:rsid w:val="002E78E5"/>
    <w:rsid w:val="002E7ED9"/>
    <w:rsid w:val="002F0072"/>
    <w:rsid w:val="002F0AA7"/>
    <w:rsid w:val="002F0AF4"/>
    <w:rsid w:val="002F0EAB"/>
    <w:rsid w:val="002F124D"/>
    <w:rsid w:val="002F1AD0"/>
    <w:rsid w:val="002F2CAD"/>
    <w:rsid w:val="002F2E73"/>
    <w:rsid w:val="002F30CA"/>
    <w:rsid w:val="002F3376"/>
    <w:rsid w:val="002F3BA9"/>
    <w:rsid w:val="002F3D33"/>
    <w:rsid w:val="002F3E37"/>
    <w:rsid w:val="002F4BBA"/>
    <w:rsid w:val="002F639A"/>
    <w:rsid w:val="002F67B8"/>
    <w:rsid w:val="002F72B7"/>
    <w:rsid w:val="002F7843"/>
    <w:rsid w:val="002F7F3A"/>
    <w:rsid w:val="002F7F8B"/>
    <w:rsid w:val="0030011A"/>
    <w:rsid w:val="00300591"/>
    <w:rsid w:val="00300B5D"/>
    <w:rsid w:val="00301086"/>
    <w:rsid w:val="00301DB4"/>
    <w:rsid w:val="003022E4"/>
    <w:rsid w:val="00302624"/>
    <w:rsid w:val="00302751"/>
    <w:rsid w:val="00303565"/>
    <w:rsid w:val="00303AAD"/>
    <w:rsid w:val="00303DF3"/>
    <w:rsid w:val="0030502F"/>
    <w:rsid w:val="00305422"/>
    <w:rsid w:val="0030547D"/>
    <w:rsid w:val="003058BC"/>
    <w:rsid w:val="00305E63"/>
    <w:rsid w:val="0030629D"/>
    <w:rsid w:val="00306349"/>
    <w:rsid w:val="0030643E"/>
    <w:rsid w:val="003065BD"/>
    <w:rsid w:val="00306FC5"/>
    <w:rsid w:val="0030779B"/>
    <w:rsid w:val="003077B9"/>
    <w:rsid w:val="003078C2"/>
    <w:rsid w:val="0031079D"/>
    <w:rsid w:val="00310945"/>
    <w:rsid w:val="00310AD7"/>
    <w:rsid w:val="00311CDE"/>
    <w:rsid w:val="003121FC"/>
    <w:rsid w:val="00312D2A"/>
    <w:rsid w:val="00313A99"/>
    <w:rsid w:val="00313AA8"/>
    <w:rsid w:val="00313B71"/>
    <w:rsid w:val="003140AB"/>
    <w:rsid w:val="003140B6"/>
    <w:rsid w:val="00314148"/>
    <w:rsid w:val="00314AC6"/>
    <w:rsid w:val="003153CE"/>
    <w:rsid w:val="003157A8"/>
    <w:rsid w:val="00315A16"/>
    <w:rsid w:val="0031634B"/>
    <w:rsid w:val="00317190"/>
    <w:rsid w:val="003174B6"/>
    <w:rsid w:val="003177FC"/>
    <w:rsid w:val="003179BA"/>
    <w:rsid w:val="00317D60"/>
    <w:rsid w:val="003206A9"/>
    <w:rsid w:val="00321962"/>
    <w:rsid w:val="00321969"/>
    <w:rsid w:val="00322009"/>
    <w:rsid w:val="00322032"/>
    <w:rsid w:val="003223E9"/>
    <w:rsid w:val="00322452"/>
    <w:rsid w:val="00322E96"/>
    <w:rsid w:val="00323AED"/>
    <w:rsid w:val="00323B9D"/>
    <w:rsid w:val="003245CC"/>
    <w:rsid w:val="00324696"/>
    <w:rsid w:val="003246E0"/>
    <w:rsid w:val="003249AE"/>
    <w:rsid w:val="00325197"/>
    <w:rsid w:val="00325BD8"/>
    <w:rsid w:val="00325D12"/>
    <w:rsid w:val="00325E88"/>
    <w:rsid w:val="00325E8C"/>
    <w:rsid w:val="00326126"/>
    <w:rsid w:val="003262EA"/>
    <w:rsid w:val="00327123"/>
    <w:rsid w:val="003307CC"/>
    <w:rsid w:val="00331295"/>
    <w:rsid w:val="00333F6D"/>
    <w:rsid w:val="0033412D"/>
    <w:rsid w:val="003344D3"/>
    <w:rsid w:val="00335031"/>
    <w:rsid w:val="0033516F"/>
    <w:rsid w:val="0033587E"/>
    <w:rsid w:val="00336168"/>
    <w:rsid w:val="003362E2"/>
    <w:rsid w:val="0033666E"/>
    <w:rsid w:val="0033680D"/>
    <w:rsid w:val="00336F9B"/>
    <w:rsid w:val="00337618"/>
    <w:rsid w:val="0033764F"/>
    <w:rsid w:val="00337910"/>
    <w:rsid w:val="00337A73"/>
    <w:rsid w:val="00340215"/>
    <w:rsid w:val="0034071A"/>
    <w:rsid w:val="003408A8"/>
    <w:rsid w:val="00341341"/>
    <w:rsid w:val="003417A8"/>
    <w:rsid w:val="00341C9C"/>
    <w:rsid w:val="00341EE3"/>
    <w:rsid w:val="003421C3"/>
    <w:rsid w:val="0034259C"/>
    <w:rsid w:val="00342C5A"/>
    <w:rsid w:val="00342E25"/>
    <w:rsid w:val="00343156"/>
    <w:rsid w:val="0034369D"/>
    <w:rsid w:val="00343A42"/>
    <w:rsid w:val="00345B27"/>
    <w:rsid w:val="00345B2B"/>
    <w:rsid w:val="00345CDC"/>
    <w:rsid w:val="00346AD1"/>
    <w:rsid w:val="00346ADE"/>
    <w:rsid w:val="00346C07"/>
    <w:rsid w:val="00346FE2"/>
    <w:rsid w:val="00350142"/>
    <w:rsid w:val="00350207"/>
    <w:rsid w:val="0035069C"/>
    <w:rsid w:val="003526FC"/>
    <w:rsid w:val="003528A6"/>
    <w:rsid w:val="00352F2E"/>
    <w:rsid w:val="00353074"/>
    <w:rsid w:val="00353216"/>
    <w:rsid w:val="00353A57"/>
    <w:rsid w:val="00353D6A"/>
    <w:rsid w:val="00353DEA"/>
    <w:rsid w:val="003540C1"/>
    <w:rsid w:val="003545C2"/>
    <w:rsid w:val="003547B1"/>
    <w:rsid w:val="003549B5"/>
    <w:rsid w:val="00354B24"/>
    <w:rsid w:val="00355106"/>
    <w:rsid w:val="00355F64"/>
    <w:rsid w:val="003562B1"/>
    <w:rsid w:val="00356EE0"/>
    <w:rsid w:val="00356F38"/>
    <w:rsid w:val="00357299"/>
    <w:rsid w:val="003572DE"/>
    <w:rsid w:val="0036039B"/>
    <w:rsid w:val="00360933"/>
    <w:rsid w:val="00360D89"/>
    <w:rsid w:val="0036102D"/>
    <w:rsid w:val="003616B0"/>
    <w:rsid w:val="0036186E"/>
    <w:rsid w:val="00361FD3"/>
    <w:rsid w:val="003621B0"/>
    <w:rsid w:val="00365072"/>
    <w:rsid w:val="003652CB"/>
    <w:rsid w:val="0036554B"/>
    <w:rsid w:val="00365996"/>
    <w:rsid w:val="00365F9E"/>
    <w:rsid w:val="0036642B"/>
    <w:rsid w:val="0036705E"/>
    <w:rsid w:val="003670C9"/>
    <w:rsid w:val="0036739D"/>
    <w:rsid w:val="003675F5"/>
    <w:rsid w:val="0036765E"/>
    <w:rsid w:val="00370680"/>
    <w:rsid w:val="00370ECE"/>
    <w:rsid w:val="0037168E"/>
    <w:rsid w:val="0037170B"/>
    <w:rsid w:val="00371F50"/>
    <w:rsid w:val="00373501"/>
    <w:rsid w:val="00373BD0"/>
    <w:rsid w:val="003740DC"/>
    <w:rsid w:val="0037508D"/>
    <w:rsid w:val="003751D0"/>
    <w:rsid w:val="00375688"/>
    <w:rsid w:val="00375B3A"/>
    <w:rsid w:val="003765D9"/>
    <w:rsid w:val="00376C7B"/>
    <w:rsid w:val="003800BE"/>
    <w:rsid w:val="00380232"/>
    <w:rsid w:val="00380CA7"/>
    <w:rsid w:val="00380D2A"/>
    <w:rsid w:val="003812F6"/>
    <w:rsid w:val="00381C91"/>
    <w:rsid w:val="00382E27"/>
    <w:rsid w:val="00383267"/>
    <w:rsid w:val="00383904"/>
    <w:rsid w:val="00383A6B"/>
    <w:rsid w:val="003840E7"/>
    <w:rsid w:val="003851FC"/>
    <w:rsid w:val="00385EC2"/>
    <w:rsid w:val="003860A5"/>
    <w:rsid w:val="00386952"/>
    <w:rsid w:val="00386F83"/>
    <w:rsid w:val="003900DB"/>
    <w:rsid w:val="00390C59"/>
    <w:rsid w:val="00390F25"/>
    <w:rsid w:val="00391244"/>
    <w:rsid w:val="00391592"/>
    <w:rsid w:val="00392914"/>
    <w:rsid w:val="00392BC3"/>
    <w:rsid w:val="00393693"/>
    <w:rsid w:val="00393CC1"/>
    <w:rsid w:val="00394470"/>
    <w:rsid w:val="00394992"/>
    <w:rsid w:val="00395868"/>
    <w:rsid w:val="00395C14"/>
    <w:rsid w:val="00395D5A"/>
    <w:rsid w:val="00396166"/>
    <w:rsid w:val="00396209"/>
    <w:rsid w:val="003967AF"/>
    <w:rsid w:val="00396EFD"/>
    <w:rsid w:val="00397BB5"/>
    <w:rsid w:val="00397F14"/>
    <w:rsid w:val="003A05AE"/>
    <w:rsid w:val="003A0C1A"/>
    <w:rsid w:val="003A15B9"/>
    <w:rsid w:val="003A2925"/>
    <w:rsid w:val="003A2D47"/>
    <w:rsid w:val="003A3D03"/>
    <w:rsid w:val="003A3EA5"/>
    <w:rsid w:val="003A45AB"/>
    <w:rsid w:val="003A4B7B"/>
    <w:rsid w:val="003A5118"/>
    <w:rsid w:val="003A5678"/>
    <w:rsid w:val="003A5AB5"/>
    <w:rsid w:val="003A60DB"/>
    <w:rsid w:val="003A61ED"/>
    <w:rsid w:val="003A72A6"/>
    <w:rsid w:val="003B0290"/>
    <w:rsid w:val="003B0B3A"/>
    <w:rsid w:val="003B1865"/>
    <w:rsid w:val="003B26DD"/>
    <w:rsid w:val="003B30A8"/>
    <w:rsid w:val="003B33AE"/>
    <w:rsid w:val="003B3402"/>
    <w:rsid w:val="003B34C8"/>
    <w:rsid w:val="003B49B8"/>
    <w:rsid w:val="003B75CA"/>
    <w:rsid w:val="003B7E60"/>
    <w:rsid w:val="003B7F91"/>
    <w:rsid w:val="003C0062"/>
    <w:rsid w:val="003C00F4"/>
    <w:rsid w:val="003C0117"/>
    <w:rsid w:val="003C0631"/>
    <w:rsid w:val="003C0D53"/>
    <w:rsid w:val="003C17CB"/>
    <w:rsid w:val="003C1869"/>
    <w:rsid w:val="003C193F"/>
    <w:rsid w:val="003C1EE6"/>
    <w:rsid w:val="003C2098"/>
    <w:rsid w:val="003C2ADA"/>
    <w:rsid w:val="003C3023"/>
    <w:rsid w:val="003C363D"/>
    <w:rsid w:val="003C3A50"/>
    <w:rsid w:val="003C4070"/>
    <w:rsid w:val="003C4988"/>
    <w:rsid w:val="003C5266"/>
    <w:rsid w:val="003C5D27"/>
    <w:rsid w:val="003C5DF9"/>
    <w:rsid w:val="003C6FDA"/>
    <w:rsid w:val="003C7460"/>
    <w:rsid w:val="003C7517"/>
    <w:rsid w:val="003C77BF"/>
    <w:rsid w:val="003C77E3"/>
    <w:rsid w:val="003C790E"/>
    <w:rsid w:val="003D0C91"/>
    <w:rsid w:val="003D1788"/>
    <w:rsid w:val="003D195F"/>
    <w:rsid w:val="003D3327"/>
    <w:rsid w:val="003D35F1"/>
    <w:rsid w:val="003D469C"/>
    <w:rsid w:val="003D5977"/>
    <w:rsid w:val="003D79DA"/>
    <w:rsid w:val="003E3668"/>
    <w:rsid w:val="003E3897"/>
    <w:rsid w:val="003E3BB7"/>
    <w:rsid w:val="003E4872"/>
    <w:rsid w:val="003E49C1"/>
    <w:rsid w:val="003E4C0D"/>
    <w:rsid w:val="003E4CC5"/>
    <w:rsid w:val="003E5854"/>
    <w:rsid w:val="003E5884"/>
    <w:rsid w:val="003E5B43"/>
    <w:rsid w:val="003E6197"/>
    <w:rsid w:val="003E6A52"/>
    <w:rsid w:val="003E71D1"/>
    <w:rsid w:val="003E7595"/>
    <w:rsid w:val="003E7A33"/>
    <w:rsid w:val="003F031A"/>
    <w:rsid w:val="003F0724"/>
    <w:rsid w:val="003F0BA0"/>
    <w:rsid w:val="003F10FF"/>
    <w:rsid w:val="003F1765"/>
    <w:rsid w:val="003F2CBC"/>
    <w:rsid w:val="003F3051"/>
    <w:rsid w:val="003F31B7"/>
    <w:rsid w:val="003F33E5"/>
    <w:rsid w:val="003F3497"/>
    <w:rsid w:val="003F3F89"/>
    <w:rsid w:val="003F4590"/>
    <w:rsid w:val="003F4854"/>
    <w:rsid w:val="003F5467"/>
    <w:rsid w:val="003F57BE"/>
    <w:rsid w:val="003F5B9D"/>
    <w:rsid w:val="003F6227"/>
    <w:rsid w:val="003F622A"/>
    <w:rsid w:val="003F6336"/>
    <w:rsid w:val="003F64C7"/>
    <w:rsid w:val="003F64D5"/>
    <w:rsid w:val="003F6969"/>
    <w:rsid w:val="003F7CD0"/>
    <w:rsid w:val="003F7F46"/>
    <w:rsid w:val="0040007F"/>
    <w:rsid w:val="00400F6C"/>
    <w:rsid w:val="0040103F"/>
    <w:rsid w:val="0040180F"/>
    <w:rsid w:val="0040183E"/>
    <w:rsid w:val="00402396"/>
    <w:rsid w:val="004031D2"/>
    <w:rsid w:val="00403370"/>
    <w:rsid w:val="00403485"/>
    <w:rsid w:val="004036DF"/>
    <w:rsid w:val="00405FBD"/>
    <w:rsid w:val="004069A6"/>
    <w:rsid w:val="004069EA"/>
    <w:rsid w:val="00406C6C"/>
    <w:rsid w:val="00406F44"/>
    <w:rsid w:val="00407518"/>
    <w:rsid w:val="004075D7"/>
    <w:rsid w:val="004077AA"/>
    <w:rsid w:val="00407B31"/>
    <w:rsid w:val="00410AB2"/>
    <w:rsid w:val="00410E1E"/>
    <w:rsid w:val="00410F18"/>
    <w:rsid w:val="0041249F"/>
    <w:rsid w:val="004128B9"/>
    <w:rsid w:val="00413A3B"/>
    <w:rsid w:val="00413B5F"/>
    <w:rsid w:val="00414622"/>
    <w:rsid w:val="004149A4"/>
    <w:rsid w:val="004158E4"/>
    <w:rsid w:val="00415C1E"/>
    <w:rsid w:val="0041611B"/>
    <w:rsid w:val="004161DE"/>
    <w:rsid w:val="004163A8"/>
    <w:rsid w:val="00416512"/>
    <w:rsid w:val="00416D53"/>
    <w:rsid w:val="0041761C"/>
    <w:rsid w:val="00417D26"/>
    <w:rsid w:val="0042085E"/>
    <w:rsid w:val="00421417"/>
    <w:rsid w:val="00421E0F"/>
    <w:rsid w:val="0042237F"/>
    <w:rsid w:val="004230D6"/>
    <w:rsid w:val="0042467D"/>
    <w:rsid w:val="00424908"/>
    <w:rsid w:val="00425437"/>
    <w:rsid w:val="004257B0"/>
    <w:rsid w:val="00426744"/>
    <w:rsid w:val="00426966"/>
    <w:rsid w:val="004302DC"/>
    <w:rsid w:val="00430B15"/>
    <w:rsid w:val="00430B65"/>
    <w:rsid w:val="00430D48"/>
    <w:rsid w:val="00431650"/>
    <w:rsid w:val="00431B53"/>
    <w:rsid w:val="00431BFD"/>
    <w:rsid w:val="00431E6D"/>
    <w:rsid w:val="00432035"/>
    <w:rsid w:val="00433579"/>
    <w:rsid w:val="00433C12"/>
    <w:rsid w:val="004348CB"/>
    <w:rsid w:val="00434AB3"/>
    <w:rsid w:val="0043517C"/>
    <w:rsid w:val="00435DD6"/>
    <w:rsid w:val="00435DD8"/>
    <w:rsid w:val="00436135"/>
    <w:rsid w:val="00436D47"/>
    <w:rsid w:val="0043703A"/>
    <w:rsid w:val="00437412"/>
    <w:rsid w:val="00437580"/>
    <w:rsid w:val="004375D8"/>
    <w:rsid w:val="004378AF"/>
    <w:rsid w:val="00440872"/>
    <w:rsid w:val="00440B47"/>
    <w:rsid w:val="00441003"/>
    <w:rsid w:val="00441C10"/>
    <w:rsid w:val="00442477"/>
    <w:rsid w:val="004425D6"/>
    <w:rsid w:val="00442D24"/>
    <w:rsid w:val="00442D7E"/>
    <w:rsid w:val="004434EE"/>
    <w:rsid w:val="0044399F"/>
    <w:rsid w:val="00443D3C"/>
    <w:rsid w:val="00444706"/>
    <w:rsid w:val="00445887"/>
    <w:rsid w:val="004459F1"/>
    <w:rsid w:val="00445A94"/>
    <w:rsid w:val="00445F54"/>
    <w:rsid w:val="00446402"/>
    <w:rsid w:val="00447E7A"/>
    <w:rsid w:val="00447EC4"/>
    <w:rsid w:val="00447F02"/>
    <w:rsid w:val="00451F6C"/>
    <w:rsid w:val="00452050"/>
    <w:rsid w:val="00452179"/>
    <w:rsid w:val="004528AE"/>
    <w:rsid w:val="00452EA7"/>
    <w:rsid w:val="00453225"/>
    <w:rsid w:val="00453382"/>
    <w:rsid w:val="0045365D"/>
    <w:rsid w:val="00454328"/>
    <w:rsid w:val="00454D78"/>
    <w:rsid w:val="004563AD"/>
    <w:rsid w:val="00456C07"/>
    <w:rsid w:val="004602B7"/>
    <w:rsid w:val="004603A8"/>
    <w:rsid w:val="00460B61"/>
    <w:rsid w:val="004615F8"/>
    <w:rsid w:val="00462843"/>
    <w:rsid w:val="00462AE4"/>
    <w:rsid w:val="00462EA4"/>
    <w:rsid w:val="00463179"/>
    <w:rsid w:val="004633A1"/>
    <w:rsid w:val="00463671"/>
    <w:rsid w:val="00464610"/>
    <w:rsid w:val="00464FB3"/>
    <w:rsid w:val="004658B5"/>
    <w:rsid w:val="00465A50"/>
    <w:rsid w:val="00465DF3"/>
    <w:rsid w:val="00465EFC"/>
    <w:rsid w:val="00465F03"/>
    <w:rsid w:val="0046668F"/>
    <w:rsid w:val="00467311"/>
    <w:rsid w:val="00467380"/>
    <w:rsid w:val="00467693"/>
    <w:rsid w:val="0046781C"/>
    <w:rsid w:val="0047007B"/>
    <w:rsid w:val="00470EE2"/>
    <w:rsid w:val="00470F51"/>
    <w:rsid w:val="00470F58"/>
    <w:rsid w:val="0047123D"/>
    <w:rsid w:val="00471D9D"/>
    <w:rsid w:val="00471F27"/>
    <w:rsid w:val="00471F3B"/>
    <w:rsid w:val="004720B2"/>
    <w:rsid w:val="004729B4"/>
    <w:rsid w:val="00472D9E"/>
    <w:rsid w:val="00472E9A"/>
    <w:rsid w:val="00472F37"/>
    <w:rsid w:val="00473654"/>
    <w:rsid w:val="00473F73"/>
    <w:rsid w:val="00474773"/>
    <w:rsid w:val="00474A06"/>
    <w:rsid w:val="00474CEA"/>
    <w:rsid w:val="00475024"/>
    <w:rsid w:val="00475729"/>
    <w:rsid w:val="004764C1"/>
    <w:rsid w:val="00476EA4"/>
    <w:rsid w:val="00476F57"/>
    <w:rsid w:val="004771ED"/>
    <w:rsid w:val="004779AC"/>
    <w:rsid w:val="0048099C"/>
    <w:rsid w:val="0048111E"/>
    <w:rsid w:val="004816DB"/>
    <w:rsid w:val="00481E0E"/>
    <w:rsid w:val="004820FE"/>
    <w:rsid w:val="00482358"/>
    <w:rsid w:val="00482503"/>
    <w:rsid w:val="004825ED"/>
    <w:rsid w:val="00483454"/>
    <w:rsid w:val="00484255"/>
    <w:rsid w:val="00484D1E"/>
    <w:rsid w:val="004853FC"/>
    <w:rsid w:val="00485B70"/>
    <w:rsid w:val="00485D55"/>
    <w:rsid w:val="00486506"/>
    <w:rsid w:val="00487528"/>
    <w:rsid w:val="004906C6"/>
    <w:rsid w:val="0049196D"/>
    <w:rsid w:val="00491D5A"/>
    <w:rsid w:val="00492815"/>
    <w:rsid w:val="00493228"/>
    <w:rsid w:val="00493B70"/>
    <w:rsid w:val="00494194"/>
    <w:rsid w:val="004945D7"/>
    <w:rsid w:val="00494D60"/>
    <w:rsid w:val="0049552E"/>
    <w:rsid w:val="00495A87"/>
    <w:rsid w:val="00495CE7"/>
    <w:rsid w:val="0049680C"/>
    <w:rsid w:val="00496904"/>
    <w:rsid w:val="0049698B"/>
    <w:rsid w:val="00496BD8"/>
    <w:rsid w:val="00497002"/>
    <w:rsid w:val="0049742A"/>
    <w:rsid w:val="0049742D"/>
    <w:rsid w:val="004A0225"/>
    <w:rsid w:val="004A06D3"/>
    <w:rsid w:val="004A0A37"/>
    <w:rsid w:val="004A0B30"/>
    <w:rsid w:val="004A11BA"/>
    <w:rsid w:val="004A2C4E"/>
    <w:rsid w:val="004A3435"/>
    <w:rsid w:val="004A358D"/>
    <w:rsid w:val="004A3C46"/>
    <w:rsid w:val="004A3D24"/>
    <w:rsid w:val="004A3F0C"/>
    <w:rsid w:val="004A4408"/>
    <w:rsid w:val="004A4847"/>
    <w:rsid w:val="004A50E5"/>
    <w:rsid w:val="004A5366"/>
    <w:rsid w:val="004A79A7"/>
    <w:rsid w:val="004A7AC4"/>
    <w:rsid w:val="004A7B3E"/>
    <w:rsid w:val="004B0D34"/>
    <w:rsid w:val="004B1895"/>
    <w:rsid w:val="004B32B7"/>
    <w:rsid w:val="004B3710"/>
    <w:rsid w:val="004B4AD2"/>
    <w:rsid w:val="004B4F06"/>
    <w:rsid w:val="004B52EC"/>
    <w:rsid w:val="004B567A"/>
    <w:rsid w:val="004B5B41"/>
    <w:rsid w:val="004B5D8F"/>
    <w:rsid w:val="004B5FF1"/>
    <w:rsid w:val="004B7262"/>
    <w:rsid w:val="004B7A13"/>
    <w:rsid w:val="004C04BB"/>
    <w:rsid w:val="004C0BD8"/>
    <w:rsid w:val="004C1CDE"/>
    <w:rsid w:val="004C1DF3"/>
    <w:rsid w:val="004C32A9"/>
    <w:rsid w:val="004C407A"/>
    <w:rsid w:val="004C4C08"/>
    <w:rsid w:val="004C4DF3"/>
    <w:rsid w:val="004C5E1C"/>
    <w:rsid w:val="004C667E"/>
    <w:rsid w:val="004C6840"/>
    <w:rsid w:val="004C6B32"/>
    <w:rsid w:val="004C738A"/>
    <w:rsid w:val="004C7A58"/>
    <w:rsid w:val="004D0390"/>
    <w:rsid w:val="004D09D2"/>
    <w:rsid w:val="004D0E49"/>
    <w:rsid w:val="004D16C7"/>
    <w:rsid w:val="004D1CAC"/>
    <w:rsid w:val="004D1FE5"/>
    <w:rsid w:val="004D2854"/>
    <w:rsid w:val="004D2955"/>
    <w:rsid w:val="004D2EF1"/>
    <w:rsid w:val="004D3EBB"/>
    <w:rsid w:val="004D46BC"/>
    <w:rsid w:val="004D47A8"/>
    <w:rsid w:val="004D4B12"/>
    <w:rsid w:val="004D536F"/>
    <w:rsid w:val="004D5436"/>
    <w:rsid w:val="004D58CE"/>
    <w:rsid w:val="004D5BE5"/>
    <w:rsid w:val="004D5C1C"/>
    <w:rsid w:val="004D6769"/>
    <w:rsid w:val="004D6872"/>
    <w:rsid w:val="004D6E5A"/>
    <w:rsid w:val="004D743D"/>
    <w:rsid w:val="004D792D"/>
    <w:rsid w:val="004D7945"/>
    <w:rsid w:val="004D7A1E"/>
    <w:rsid w:val="004E0276"/>
    <w:rsid w:val="004E0362"/>
    <w:rsid w:val="004E079C"/>
    <w:rsid w:val="004E08A6"/>
    <w:rsid w:val="004E0EC5"/>
    <w:rsid w:val="004E16FE"/>
    <w:rsid w:val="004E270C"/>
    <w:rsid w:val="004E3992"/>
    <w:rsid w:val="004E40FC"/>
    <w:rsid w:val="004E4EB0"/>
    <w:rsid w:val="004E53A5"/>
    <w:rsid w:val="004E5F86"/>
    <w:rsid w:val="004E6140"/>
    <w:rsid w:val="004E668D"/>
    <w:rsid w:val="004E6B2D"/>
    <w:rsid w:val="004E6ED7"/>
    <w:rsid w:val="004E7159"/>
    <w:rsid w:val="004E7212"/>
    <w:rsid w:val="004F0B26"/>
    <w:rsid w:val="004F18CA"/>
    <w:rsid w:val="004F195F"/>
    <w:rsid w:val="004F1CB8"/>
    <w:rsid w:val="004F22E1"/>
    <w:rsid w:val="004F23D1"/>
    <w:rsid w:val="004F2687"/>
    <w:rsid w:val="004F286B"/>
    <w:rsid w:val="004F2B98"/>
    <w:rsid w:val="004F363C"/>
    <w:rsid w:val="004F3693"/>
    <w:rsid w:val="004F3784"/>
    <w:rsid w:val="004F4398"/>
    <w:rsid w:val="004F49A2"/>
    <w:rsid w:val="004F4D63"/>
    <w:rsid w:val="004F4EE3"/>
    <w:rsid w:val="004F4F56"/>
    <w:rsid w:val="004F5149"/>
    <w:rsid w:val="004F51C0"/>
    <w:rsid w:val="004F56D7"/>
    <w:rsid w:val="004F61CC"/>
    <w:rsid w:val="004F6BBC"/>
    <w:rsid w:val="004F6CA0"/>
    <w:rsid w:val="005000CA"/>
    <w:rsid w:val="00500C31"/>
    <w:rsid w:val="00500C6A"/>
    <w:rsid w:val="00501587"/>
    <w:rsid w:val="00501DA4"/>
    <w:rsid w:val="00502838"/>
    <w:rsid w:val="00502B8E"/>
    <w:rsid w:val="00502EC7"/>
    <w:rsid w:val="00503C8E"/>
    <w:rsid w:val="00503DFA"/>
    <w:rsid w:val="00504E14"/>
    <w:rsid w:val="00505E13"/>
    <w:rsid w:val="0050604F"/>
    <w:rsid w:val="0050610C"/>
    <w:rsid w:val="00506257"/>
    <w:rsid w:val="0050649E"/>
    <w:rsid w:val="005064F5"/>
    <w:rsid w:val="005064F9"/>
    <w:rsid w:val="00507727"/>
    <w:rsid w:val="00507D59"/>
    <w:rsid w:val="00507D7C"/>
    <w:rsid w:val="00510471"/>
    <w:rsid w:val="00510816"/>
    <w:rsid w:val="005109D8"/>
    <w:rsid w:val="0051179E"/>
    <w:rsid w:val="00512141"/>
    <w:rsid w:val="005139CF"/>
    <w:rsid w:val="00513DDC"/>
    <w:rsid w:val="005140DA"/>
    <w:rsid w:val="005145E3"/>
    <w:rsid w:val="005147AF"/>
    <w:rsid w:val="00514EAF"/>
    <w:rsid w:val="005150F2"/>
    <w:rsid w:val="00515646"/>
    <w:rsid w:val="00515F27"/>
    <w:rsid w:val="00515FA6"/>
    <w:rsid w:val="00520141"/>
    <w:rsid w:val="00520C10"/>
    <w:rsid w:val="00521C63"/>
    <w:rsid w:val="0052306D"/>
    <w:rsid w:val="00523A97"/>
    <w:rsid w:val="00523CAE"/>
    <w:rsid w:val="0052464C"/>
    <w:rsid w:val="00524A4B"/>
    <w:rsid w:val="00524D60"/>
    <w:rsid w:val="005254A9"/>
    <w:rsid w:val="00525B40"/>
    <w:rsid w:val="00525F77"/>
    <w:rsid w:val="005265F2"/>
    <w:rsid w:val="0052771E"/>
    <w:rsid w:val="00530C1D"/>
    <w:rsid w:val="00531675"/>
    <w:rsid w:val="005318C3"/>
    <w:rsid w:val="0053190C"/>
    <w:rsid w:val="00531A1F"/>
    <w:rsid w:val="0053209C"/>
    <w:rsid w:val="00532643"/>
    <w:rsid w:val="00532649"/>
    <w:rsid w:val="00532D8C"/>
    <w:rsid w:val="005333C8"/>
    <w:rsid w:val="00533B01"/>
    <w:rsid w:val="005355DD"/>
    <w:rsid w:val="00536A1E"/>
    <w:rsid w:val="00536B1B"/>
    <w:rsid w:val="00537882"/>
    <w:rsid w:val="005401C3"/>
    <w:rsid w:val="00540221"/>
    <w:rsid w:val="0054040D"/>
    <w:rsid w:val="005412A4"/>
    <w:rsid w:val="005418AA"/>
    <w:rsid w:val="005426FA"/>
    <w:rsid w:val="005428FD"/>
    <w:rsid w:val="0054290E"/>
    <w:rsid w:val="00542C82"/>
    <w:rsid w:val="00542C99"/>
    <w:rsid w:val="00542FD2"/>
    <w:rsid w:val="00543213"/>
    <w:rsid w:val="005438EF"/>
    <w:rsid w:val="005439B8"/>
    <w:rsid w:val="00543A39"/>
    <w:rsid w:val="00544592"/>
    <w:rsid w:val="005449A4"/>
    <w:rsid w:val="00545AC1"/>
    <w:rsid w:val="00545FB2"/>
    <w:rsid w:val="00545FCA"/>
    <w:rsid w:val="005460FC"/>
    <w:rsid w:val="00547476"/>
    <w:rsid w:val="00547652"/>
    <w:rsid w:val="00547DEB"/>
    <w:rsid w:val="00551924"/>
    <w:rsid w:val="0055292A"/>
    <w:rsid w:val="00553027"/>
    <w:rsid w:val="005538A1"/>
    <w:rsid w:val="005539F4"/>
    <w:rsid w:val="00555B2C"/>
    <w:rsid w:val="00555E69"/>
    <w:rsid w:val="00556892"/>
    <w:rsid w:val="005568E7"/>
    <w:rsid w:val="0055722B"/>
    <w:rsid w:val="0056045B"/>
    <w:rsid w:val="005610A6"/>
    <w:rsid w:val="00561462"/>
    <w:rsid w:val="00561B29"/>
    <w:rsid w:val="00561CCC"/>
    <w:rsid w:val="00562AD2"/>
    <w:rsid w:val="00562C67"/>
    <w:rsid w:val="00562F82"/>
    <w:rsid w:val="005643B4"/>
    <w:rsid w:val="00564C1A"/>
    <w:rsid w:val="0056535A"/>
    <w:rsid w:val="0056599D"/>
    <w:rsid w:val="00565A60"/>
    <w:rsid w:val="00566599"/>
    <w:rsid w:val="00566852"/>
    <w:rsid w:val="00566CC3"/>
    <w:rsid w:val="00567E78"/>
    <w:rsid w:val="00570496"/>
    <w:rsid w:val="005709C8"/>
    <w:rsid w:val="005711F5"/>
    <w:rsid w:val="005713B2"/>
    <w:rsid w:val="00571B56"/>
    <w:rsid w:val="00571C2F"/>
    <w:rsid w:val="00571E59"/>
    <w:rsid w:val="005721D1"/>
    <w:rsid w:val="00572E11"/>
    <w:rsid w:val="00573231"/>
    <w:rsid w:val="00574299"/>
    <w:rsid w:val="005748E7"/>
    <w:rsid w:val="00574977"/>
    <w:rsid w:val="00574B30"/>
    <w:rsid w:val="00574BF6"/>
    <w:rsid w:val="00575606"/>
    <w:rsid w:val="0057568C"/>
    <w:rsid w:val="00575BF3"/>
    <w:rsid w:val="00575E99"/>
    <w:rsid w:val="00575FE8"/>
    <w:rsid w:val="00576574"/>
    <w:rsid w:val="005766F1"/>
    <w:rsid w:val="00576A64"/>
    <w:rsid w:val="00577209"/>
    <w:rsid w:val="0057793E"/>
    <w:rsid w:val="00577C83"/>
    <w:rsid w:val="00577DA4"/>
    <w:rsid w:val="00577FCC"/>
    <w:rsid w:val="00580FBF"/>
    <w:rsid w:val="00581127"/>
    <w:rsid w:val="00582201"/>
    <w:rsid w:val="005823CF"/>
    <w:rsid w:val="00582526"/>
    <w:rsid w:val="00583C1E"/>
    <w:rsid w:val="00584DF1"/>
    <w:rsid w:val="00584E1C"/>
    <w:rsid w:val="00586313"/>
    <w:rsid w:val="00586894"/>
    <w:rsid w:val="00586B59"/>
    <w:rsid w:val="00587A5D"/>
    <w:rsid w:val="00587AD0"/>
    <w:rsid w:val="00587F34"/>
    <w:rsid w:val="00590711"/>
    <w:rsid w:val="00590BD0"/>
    <w:rsid w:val="00591225"/>
    <w:rsid w:val="00591FC6"/>
    <w:rsid w:val="005920AA"/>
    <w:rsid w:val="005929CE"/>
    <w:rsid w:val="00592CFC"/>
    <w:rsid w:val="00593266"/>
    <w:rsid w:val="00593676"/>
    <w:rsid w:val="00594AA2"/>
    <w:rsid w:val="0059531A"/>
    <w:rsid w:val="00595EDA"/>
    <w:rsid w:val="0059666A"/>
    <w:rsid w:val="00596D4A"/>
    <w:rsid w:val="00597986"/>
    <w:rsid w:val="00597B9B"/>
    <w:rsid w:val="005A007A"/>
    <w:rsid w:val="005A0536"/>
    <w:rsid w:val="005A0A43"/>
    <w:rsid w:val="005A0F30"/>
    <w:rsid w:val="005A18A8"/>
    <w:rsid w:val="005A2D3B"/>
    <w:rsid w:val="005A38D0"/>
    <w:rsid w:val="005A46A0"/>
    <w:rsid w:val="005A4705"/>
    <w:rsid w:val="005A522F"/>
    <w:rsid w:val="005A55F9"/>
    <w:rsid w:val="005A61CC"/>
    <w:rsid w:val="005A649B"/>
    <w:rsid w:val="005A6FE0"/>
    <w:rsid w:val="005A7A84"/>
    <w:rsid w:val="005B08C8"/>
    <w:rsid w:val="005B0A21"/>
    <w:rsid w:val="005B0B73"/>
    <w:rsid w:val="005B0F2C"/>
    <w:rsid w:val="005B1199"/>
    <w:rsid w:val="005B1232"/>
    <w:rsid w:val="005B2171"/>
    <w:rsid w:val="005B2C67"/>
    <w:rsid w:val="005B3590"/>
    <w:rsid w:val="005B42F2"/>
    <w:rsid w:val="005B45C5"/>
    <w:rsid w:val="005B51F8"/>
    <w:rsid w:val="005B55AD"/>
    <w:rsid w:val="005B655C"/>
    <w:rsid w:val="005B6A66"/>
    <w:rsid w:val="005B7195"/>
    <w:rsid w:val="005B78C7"/>
    <w:rsid w:val="005C02C2"/>
    <w:rsid w:val="005C02D8"/>
    <w:rsid w:val="005C0839"/>
    <w:rsid w:val="005C0981"/>
    <w:rsid w:val="005C0B22"/>
    <w:rsid w:val="005C104F"/>
    <w:rsid w:val="005C1451"/>
    <w:rsid w:val="005C172B"/>
    <w:rsid w:val="005C229F"/>
    <w:rsid w:val="005C2613"/>
    <w:rsid w:val="005C2F36"/>
    <w:rsid w:val="005C4624"/>
    <w:rsid w:val="005C4C32"/>
    <w:rsid w:val="005C5794"/>
    <w:rsid w:val="005C5AE9"/>
    <w:rsid w:val="005C6D88"/>
    <w:rsid w:val="005C768E"/>
    <w:rsid w:val="005C7DE5"/>
    <w:rsid w:val="005D00D1"/>
    <w:rsid w:val="005D101A"/>
    <w:rsid w:val="005D2333"/>
    <w:rsid w:val="005D4EC0"/>
    <w:rsid w:val="005D5DCD"/>
    <w:rsid w:val="005D63A9"/>
    <w:rsid w:val="005D68C0"/>
    <w:rsid w:val="005D6D50"/>
    <w:rsid w:val="005D7109"/>
    <w:rsid w:val="005D71F4"/>
    <w:rsid w:val="005D731C"/>
    <w:rsid w:val="005D74D4"/>
    <w:rsid w:val="005D751D"/>
    <w:rsid w:val="005D7C92"/>
    <w:rsid w:val="005D7F42"/>
    <w:rsid w:val="005E0260"/>
    <w:rsid w:val="005E0490"/>
    <w:rsid w:val="005E0598"/>
    <w:rsid w:val="005E0670"/>
    <w:rsid w:val="005E06C1"/>
    <w:rsid w:val="005E0C27"/>
    <w:rsid w:val="005E0C4A"/>
    <w:rsid w:val="005E32CD"/>
    <w:rsid w:val="005E32EB"/>
    <w:rsid w:val="005E331E"/>
    <w:rsid w:val="005E4210"/>
    <w:rsid w:val="005E4559"/>
    <w:rsid w:val="005E5D56"/>
    <w:rsid w:val="005E5DB5"/>
    <w:rsid w:val="005E6C57"/>
    <w:rsid w:val="005E701C"/>
    <w:rsid w:val="005F035B"/>
    <w:rsid w:val="005F082A"/>
    <w:rsid w:val="005F1FBE"/>
    <w:rsid w:val="005F2AAD"/>
    <w:rsid w:val="005F4AF4"/>
    <w:rsid w:val="005F4BDC"/>
    <w:rsid w:val="005F5137"/>
    <w:rsid w:val="005F517A"/>
    <w:rsid w:val="005F5BB2"/>
    <w:rsid w:val="005F65E2"/>
    <w:rsid w:val="005F69A1"/>
    <w:rsid w:val="005F6AE9"/>
    <w:rsid w:val="005F6C51"/>
    <w:rsid w:val="00600619"/>
    <w:rsid w:val="00600E10"/>
    <w:rsid w:val="006014F1"/>
    <w:rsid w:val="006017F0"/>
    <w:rsid w:val="00601A02"/>
    <w:rsid w:val="00601C56"/>
    <w:rsid w:val="00601D1B"/>
    <w:rsid w:val="006025E8"/>
    <w:rsid w:val="00602C8F"/>
    <w:rsid w:val="006036E7"/>
    <w:rsid w:val="00603C0A"/>
    <w:rsid w:val="00604084"/>
    <w:rsid w:val="006047E8"/>
    <w:rsid w:val="00604C0F"/>
    <w:rsid w:val="006050D4"/>
    <w:rsid w:val="006050F7"/>
    <w:rsid w:val="00605B2D"/>
    <w:rsid w:val="00606505"/>
    <w:rsid w:val="00606A26"/>
    <w:rsid w:val="00606D99"/>
    <w:rsid w:val="006071E9"/>
    <w:rsid w:val="006109C5"/>
    <w:rsid w:val="00610E42"/>
    <w:rsid w:val="006115CE"/>
    <w:rsid w:val="00611AF7"/>
    <w:rsid w:val="00611C0D"/>
    <w:rsid w:val="00611C79"/>
    <w:rsid w:val="00612161"/>
    <w:rsid w:val="006129B7"/>
    <w:rsid w:val="00612C46"/>
    <w:rsid w:val="00613449"/>
    <w:rsid w:val="00613CA8"/>
    <w:rsid w:val="006143A3"/>
    <w:rsid w:val="00614A07"/>
    <w:rsid w:val="00616051"/>
    <w:rsid w:val="006168D6"/>
    <w:rsid w:val="00616BD0"/>
    <w:rsid w:val="00617A70"/>
    <w:rsid w:val="00617D07"/>
    <w:rsid w:val="006209CE"/>
    <w:rsid w:val="00622425"/>
    <w:rsid w:val="006224A8"/>
    <w:rsid w:val="00622511"/>
    <w:rsid w:val="00622A17"/>
    <w:rsid w:val="00622FA0"/>
    <w:rsid w:val="006236D8"/>
    <w:rsid w:val="00624675"/>
    <w:rsid w:val="006246A3"/>
    <w:rsid w:val="00624A9C"/>
    <w:rsid w:val="0062567D"/>
    <w:rsid w:val="00625B83"/>
    <w:rsid w:val="0062632D"/>
    <w:rsid w:val="00627688"/>
    <w:rsid w:val="00630DC6"/>
    <w:rsid w:val="00631C40"/>
    <w:rsid w:val="0063206D"/>
    <w:rsid w:val="0063221B"/>
    <w:rsid w:val="006328CE"/>
    <w:rsid w:val="00633228"/>
    <w:rsid w:val="00633700"/>
    <w:rsid w:val="00633D16"/>
    <w:rsid w:val="0063529E"/>
    <w:rsid w:val="0063536A"/>
    <w:rsid w:val="00635652"/>
    <w:rsid w:val="00635929"/>
    <w:rsid w:val="00635DC2"/>
    <w:rsid w:val="00636586"/>
    <w:rsid w:val="00636F27"/>
    <w:rsid w:val="00636F5A"/>
    <w:rsid w:val="006371F9"/>
    <w:rsid w:val="00637379"/>
    <w:rsid w:val="0063786C"/>
    <w:rsid w:val="0064025F"/>
    <w:rsid w:val="00640300"/>
    <w:rsid w:val="006409D8"/>
    <w:rsid w:val="006413FB"/>
    <w:rsid w:val="0064153B"/>
    <w:rsid w:val="00641545"/>
    <w:rsid w:val="00641C84"/>
    <w:rsid w:val="00642186"/>
    <w:rsid w:val="006422AF"/>
    <w:rsid w:val="0064233E"/>
    <w:rsid w:val="006428BC"/>
    <w:rsid w:val="00642980"/>
    <w:rsid w:val="00643102"/>
    <w:rsid w:val="006433D6"/>
    <w:rsid w:val="00644331"/>
    <w:rsid w:val="00644991"/>
    <w:rsid w:val="006452F2"/>
    <w:rsid w:val="006456D7"/>
    <w:rsid w:val="0064586F"/>
    <w:rsid w:val="006460D5"/>
    <w:rsid w:val="00646B80"/>
    <w:rsid w:val="00646D84"/>
    <w:rsid w:val="006470D4"/>
    <w:rsid w:val="00650697"/>
    <w:rsid w:val="00651A55"/>
    <w:rsid w:val="00652DF2"/>
    <w:rsid w:val="00653AAC"/>
    <w:rsid w:val="00653E87"/>
    <w:rsid w:val="00653ECE"/>
    <w:rsid w:val="00653FAD"/>
    <w:rsid w:val="00654568"/>
    <w:rsid w:val="0065491E"/>
    <w:rsid w:val="00654D86"/>
    <w:rsid w:val="006550E0"/>
    <w:rsid w:val="00655D92"/>
    <w:rsid w:val="0065695B"/>
    <w:rsid w:val="006578C7"/>
    <w:rsid w:val="00657A21"/>
    <w:rsid w:val="00657B62"/>
    <w:rsid w:val="006601C2"/>
    <w:rsid w:val="00660BF5"/>
    <w:rsid w:val="00662810"/>
    <w:rsid w:val="0066299E"/>
    <w:rsid w:val="006639D8"/>
    <w:rsid w:val="0066515C"/>
    <w:rsid w:val="006654DA"/>
    <w:rsid w:val="00665E1F"/>
    <w:rsid w:val="00666090"/>
    <w:rsid w:val="00666630"/>
    <w:rsid w:val="00666A70"/>
    <w:rsid w:val="00666A7C"/>
    <w:rsid w:val="00666FED"/>
    <w:rsid w:val="00667102"/>
    <w:rsid w:val="00667BAD"/>
    <w:rsid w:val="00667BE8"/>
    <w:rsid w:val="00667F61"/>
    <w:rsid w:val="00671615"/>
    <w:rsid w:val="00672B58"/>
    <w:rsid w:val="00672E19"/>
    <w:rsid w:val="0067321A"/>
    <w:rsid w:val="00673D70"/>
    <w:rsid w:val="00673E09"/>
    <w:rsid w:val="00674C6F"/>
    <w:rsid w:val="00674FD1"/>
    <w:rsid w:val="0067530A"/>
    <w:rsid w:val="006757EA"/>
    <w:rsid w:val="00675BE7"/>
    <w:rsid w:val="0067660D"/>
    <w:rsid w:val="00676FA6"/>
    <w:rsid w:val="0067706A"/>
    <w:rsid w:val="00677453"/>
    <w:rsid w:val="00677B22"/>
    <w:rsid w:val="0068019F"/>
    <w:rsid w:val="00680300"/>
    <w:rsid w:val="00680FAC"/>
    <w:rsid w:val="00681707"/>
    <w:rsid w:val="006819CB"/>
    <w:rsid w:val="00681E1F"/>
    <w:rsid w:val="00682021"/>
    <w:rsid w:val="00682E1C"/>
    <w:rsid w:val="00682FBE"/>
    <w:rsid w:val="00683198"/>
    <w:rsid w:val="006835CF"/>
    <w:rsid w:val="00684098"/>
    <w:rsid w:val="006841B3"/>
    <w:rsid w:val="00684CE8"/>
    <w:rsid w:val="00685456"/>
    <w:rsid w:val="00685504"/>
    <w:rsid w:val="00685BDA"/>
    <w:rsid w:val="006869AF"/>
    <w:rsid w:val="00687323"/>
    <w:rsid w:val="00687747"/>
    <w:rsid w:val="006902A8"/>
    <w:rsid w:val="006908D4"/>
    <w:rsid w:val="0069188B"/>
    <w:rsid w:val="0069221B"/>
    <w:rsid w:val="006922E0"/>
    <w:rsid w:val="006923B2"/>
    <w:rsid w:val="00692895"/>
    <w:rsid w:val="00692D44"/>
    <w:rsid w:val="00693284"/>
    <w:rsid w:val="00693398"/>
    <w:rsid w:val="00693872"/>
    <w:rsid w:val="00694975"/>
    <w:rsid w:val="0069497E"/>
    <w:rsid w:val="00694CA3"/>
    <w:rsid w:val="00694E42"/>
    <w:rsid w:val="00695007"/>
    <w:rsid w:val="00695051"/>
    <w:rsid w:val="00695826"/>
    <w:rsid w:val="0069692F"/>
    <w:rsid w:val="00696C19"/>
    <w:rsid w:val="0069741D"/>
    <w:rsid w:val="00697748"/>
    <w:rsid w:val="006A08F3"/>
    <w:rsid w:val="006A0C32"/>
    <w:rsid w:val="006A0E70"/>
    <w:rsid w:val="006A207F"/>
    <w:rsid w:val="006A234E"/>
    <w:rsid w:val="006A2C2F"/>
    <w:rsid w:val="006A2F47"/>
    <w:rsid w:val="006A2F5C"/>
    <w:rsid w:val="006A47D9"/>
    <w:rsid w:val="006A4FDC"/>
    <w:rsid w:val="006A5018"/>
    <w:rsid w:val="006A5D03"/>
    <w:rsid w:val="006A68F3"/>
    <w:rsid w:val="006A7F47"/>
    <w:rsid w:val="006A7FB6"/>
    <w:rsid w:val="006B00FD"/>
    <w:rsid w:val="006B04FD"/>
    <w:rsid w:val="006B159E"/>
    <w:rsid w:val="006B1BBD"/>
    <w:rsid w:val="006B1DAF"/>
    <w:rsid w:val="006B3004"/>
    <w:rsid w:val="006B3411"/>
    <w:rsid w:val="006B37A5"/>
    <w:rsid w:val="006B3DB5"/>
    <w:rsid w:val="006B66C6"/>
    <w:rsid w:val="006B6701"/>
    <w:rsid w:val="006B6DE6"/>
    <w:rsid w:val="006B7137"/>
    <w:rsid w:val="006B72EB"/>
    <w:rsid w:val="006C0000"/>
    <w:rsid w:val="006C03C7"/>
    <w:rsid w:val="006C0F05"/>
    <w:rsid w:val="006C13C0"/>
    <w:rsid w:val="006C1565"/>
    <w:rsid w:val="006C1814"/>
    <w:rsid w:val="006C1A99"/>
    <w:rsid w:val="006C1C75"/>
    <w:rsid w:val="006C1DFC"/>
    <w:rsid w:val="006C1F57"/>
    <w:rsid w:val="006C1FBF"/>
    <w:rsid w:val="006C215E"/>
    <w:rsid w:val="006C2172"/>
    <w:rsid w:val="006C21B1"/>
    <w:rsid w:val="006C2EFD"/>
    <w:rsid w:val="006C2FBC"/>
    <w:rsid w:val="006C3321"/>
    <w:rsid w:val="006C4777"/>
    <w:rsid w:val="006C5298"/>
    <w:rsid w:val="006C6565"/>
    <w:rsid w:val="006C6C83"/>
    <w:rsid w:val="006C6D48"/>
    <w:rsid w:val="006D0BE9"/>
    <w:rsid w:val="006D0E32"/>
    <w:rsid w:val="006D0EE7"/>
    <w:rsid w:val="006D1773"/>
    <w:rsid w:val="006D1C4A"/>
    <w:rsid w:val="006D2AEB"/>
    <w:rsid w:val="006D2EFD"/>
    <w:rsid w:val="006D316E"/>
    <w:rsid w:val="006D37B0"/>
    <w:rsid w:val="006D3868"/>
    <w:rsid w:val="006D3C9E"/>
    <w:rsid w:val="006D4799"/>
    <w:rsid w:val="006D587B"/>
    <w:rsid w:val="006D58C8"/>
    <w:rsid w:val="006D5A80"/>
    <w:rsid w:val="006D5CE4"/>
    <w:rsid w:val="006D5D3A"/>
    <w:rsid w:val="006D6031"/>
    <w:rsid w:val="006D69B6"/>
    <w:rsid w:val="006D6A1C"/>
    <w:rsid w:val="006D6E33"/>
    <w:rsid w:val="006D7020"/>
    <w:rsid w:val="006D7300"/>
    <w:rsid w:val="006D7B29"/>
    <w:rsid w:val="006D7F75"/>
    <w:rsid w:val="006E0A6B"/>
    <w:rsid w:val="006E1548"/>
    <w:rsid w:val="006E16D1"/>
    <w:rsid w:val="006E2278"/>
    <w:rsid w:val="006E232A"/>
    <w:rsid w:val="006E3030"/>
    <w:rsid w:val="006E35F9"/>
    <w:rsid w:val="006E3658"/>
    <w:rsid w:val="006E4A13"/>
    <w:rsid w:val="006E4B20"/>
    <w:rsid w:val="006E5C71"/>
    <w:rsid w:val="006E5EC8"/>
    <w:rsid w:val="006E6726"/>
    <w:rsid w:val="006E6BD1"/>
    <w:rsid w:val="006E6CC0"/>
    <w:rsid w:val="006E767B"/>
    <w:rsid w:val="006F0027"/>
    <w:rsid w:val="006F0CA3"/>
    <w:rsid w:val="006F11CB"/>
    <w:rsid w:val="006F14CB"/>
    <w:rsid w:val="006F1EC8"/>
    <w:rsid w:val="006F251C"/>
    <w:rsid w:val="006F2E43"/>
    <w:rsid w:val="006F3380"/>
    <w:rsid w:val="006F3443"/>
    <w:rsid w:val="006F3654"/>
    <w:rsid w:val="006F407F"/>
    <w:rsid w:val="006F472D"/>
    <w:rsid w:val="006F4C1E"/>
    <w:rsid w:val="006F51CC"/>
    <w:rsid w:val="006F5664"/>
    <w:rsid w:val="006F5947"/>
    <w:rsid w:val="006F5D87"/>
    <w:rsid w:val="006F6919"/>
    <w:rsid w:val="006F6C7B"/>
    <w:rsid w:val="006F7C9D"/>
    <w:rsid w:val="00700818"/>
    <w:rsid w:val="00700F26"/>
    <w:rsid w:val="00702117"/>
    <w:rsid w:val="007031EF"/>
    <w:rsid w:val="00703265"/>
    <w:rsid w:val="00703C5C"/>
    <w:rsid w:val="00704359"/>
    <w:rsid w:val="007044A1"/>
    <w:rsid w:val="00704B2C"/>
    <w:rsid w:val="00705C15"/>
    <w:rsid w:val="0070650B"/>
    <w:rsid w:val="00706BD1"/>
    <w:rsid w:val="00707861"/>
    <w:rsid w:val="00710423"/>
    <w:rsid w:val="00710B59"/>
    <w:rsid w:val="00710F38"/>
    <w:rsid w:val="00711097"/>
    <w:rsid w:val="00713399"/>
    <w:rsid w:val="007137C2"/>
    <w:rsid w:val="00713840"/>
    <w:rsid w:val="00714504"/>
    <w:rsid w:val="00714BFD"/>
    <w:rsid w:val="007151C4"/>
    <w:rsid w:val="00715284"/>
    <w:rsid w:val="007155BB"/>
    <w:rsid w:val="0071650F"/>
    <w:rsid w:val="007166C7"/>
    <w:rsid w:val="00716B6D"/>
    <w:rsid w:val="00717474"/>
    <w:rsid w:val="007175B1"/>
    <w:rsid w:val="00720623"/>
    <w:rsid w:val="00721777"/>
    <w:rsid w:val="007217E0"/>
    <w:rsid w:val="00721911"/>
    <w:rsid w:val="00722D1B"/>
    <w:rsid w:val="00723264"/>
    <w:rsid w:val="0072328C"/>
    <w:rsid w:val="00723ACC"/>
    <w:rsid w:val="00723C60"/>
    <w:rsid w:val="00724BD8"/>
    <w:rsid w:val="00724CBE"/>
    <w:rsid w:val="00724D99"/>
    <w:rsid w:val="00725360"/>
    <w:rsid w:val="00725431"/>
    <w:rsid w:val="00726AAA"/>
    <w:rsid w:val="00726C7E"/>
    <w:rsid w:val="00727115"/>
    <w:rsid w:val="00727B01"/>
    <w:rsid w:val="00731606"/>
    <w:rsid w:val="00731B05"/>
    <w:rsid w:val="0073202C"/>
    <w:rsid w:val="007332E2"/>
    <w:rsid w:val="00733C43"/>
    <w:rsid w:val="00733D80"/>
    <w:rsid w:val="00733DCC"/>
    <w:rsid w:val="00733F30"/>
    <w:rsid w:val="00734026"/>
    <w:rsid w:val="00734B5A"/>
    <w:rsid w:val="00734F69"/>
    <w:rsid w:val="00735BE9"/>
    <w:rsid w:val="00735C40"/>
    <w:rsid w:val="00735DDA"/>
    <w:rsid w:val="00736558"/>
    <w:rsid w:val="00737BA9"/>
    <w:rsid w:val="0074055F"/>
    <w:rsid w:val="007405ED"/>
    <w:rsid w:val="007407BA"/>
    <w:rsid w:val="0074102C"/>
    <w:rsid w:val="007419A1"/>
    <w:rsid w:val="00741B22"/>
    <w:rsid w:val="007420BD"/>
    <w:rsid w:val="0074359B"/>
    <w:rsid w:val="00743F02"/>
    <w:rsid w:val="00744AAE"/>
    <w:rsid w:val="00744F39"/>
    <w:rsid w:val="007463B4"/>
    <w:rsid w:val="00746F9C"/>
    <w:rsid w:val="0074781F"/>
    <w:rsid w:val="00747B4A"/>
    <w:rsid w:val="00747ED4"/>
    <w:rsid w:val="00750380"/>
    <w:rsid w:val="00751468"/>
    <w:rsid w:val="0075171F"/>
    <w:rsid w:val="00751FB3"/>
    <w:rsid w:val="007522F0"/>
    <w:rsid w:val="007527CD"/>
    <w:rsid w:val="007546DF"/>
    <w:rsid w:val="007548A8"/>
    <w:rsid w:val="00754A6D"/>
    <w:rsid w:val="00754E5A"/>
    <w:rsid w:val="0075537B"/>
    <w:rsid w:val="007555C2"/>
    <w:rsid w:val="00755A87"/>
    <w:rsid w:val="00755E6C"/>
    <w:rsid w:val="00755F9B"/>
    <w:rsid w:val="00756162"/>
    <w:rsid w:val="007571D1"/>
    <w:rsid w:val="00757ECB"/>
    <w:rsid w:val="0076008D"/>
    <w:rsid w:val="0076061C"/>
    <w:rsid w:val="00760912"/>
    <w:rsid w:val="0076091E"/>
    <w:rsid w:val="00760A55"/>
    <w:rsid w:val="00760EB2"/>
    <w:rsid w:val="00761884"/>
    <w:rsid w:val="00761FF9"/>
    <w:rsid w:val="0076204C"/>
    <w:rsid w:val="007620E1"/>
    <w:rsid w:val="00762A67"/>
    <w:rsid w:val="00762C9C"/>
    <w:rsid w:val="00762CAF"/>
    <w:rsid w:val="007638EE"/>
    <w:rsid w:val="00763CB1"/>
    <w:rsid w:val="007641B8"/>
    <w:rsid w:val="007642E1"/>
    <w:rsid w:val="00764536"/>
    <w:rsid w:val="00764AE5"/>
    <w:rsid w:val="0076509D"/>
    <w:rsid w:val="00765471"/>
    <w:rsid w:val="007654A4"/>
    <w:rsid w:val="007655EF"/>
    <w:rsid w:val="00765CC2"/>
    <w:rsid w:val="00765D35"/>
    <w:rsid w:val="0076679A"/>
    <w:rsid w:val="00766FAB"/>
    <w:rsid w:val="00767233"/>
    <w:rsid w:val="0076754A"/>
    <w:rsid w:val="00767A65"/>
    <w:rsid w:val="00770BA9"/>
    <w:rsid w:val="00770BC1"/>
    <w:rsid w:val="00771A28"/>
    <w:rsid w:val="00772652"/>
    <w:rsid w:val="00772DBE"/>
    <w:rsid w:val="0077308F"/>
    <w:rsid w:val="007730F7"/>
    <w:rsid w:val="007731BC"/>
    <w:rsid w:val="007732BD"/>
    <w:rsid w:val="00773DCE"/>
    <w:rsid w:val="007749E2"/>
    <w:rsid w:val="0077506F"/>
    <w:rsid w:val="007755DE"/>
    <w:rsid w:val="00775D28"/>
    <w:rsid w:val="00776752"/>
    <w:rsid w:val="00777013"/>
    <w:rsid w:val="0077745E"/>
    <w:rsid w:val="00777D35"/>
    <w:rsid w:val="00777FCD"/>
    <w:rsid w:val="007801F3"/>
    <w:rsid w:val="00780D9D"/>
    <w:rsid w:val="007813EC"/>
    <w:rsid w:val="007819E8"/>
    <w:rsid w:val="0078205E"/>
    <w:rsid w:val="007820E1"/>
    <w:rsid w:val="007821B8"/>
    <w:rsid w:val="007824C4"/>
    <w:rsid w:val="00782621"/>
    <w:rsid w:val="00783DEC"/>
    <w:rsid w:val="007848A1"/>
    <w:rsid w:val="007853F1"/>
    <w:rsid w:val="00785717"/>
    <w:rsid w:val="00785772"/>
    <w:rsid w:val="00785ABE"/>
    <w:rsid w:val="0078642B"/>
    <w:rsid w:val="007867EF"/>
    <w:rsid w:val="007868CD"/>
    <w:rsid w:val="00786EF0"/>
    <w:rsid w:val="007878BD"/>
    <w:rsid w:val="00790079"/>
    <w:rsid w:val="007903D5"/>
    <w:rsid w:val="0079087F"/>
    <w:rsid w:val="007913C7"/>
    <w:rsid w:val="00791680"/>
    <w:rsid w:val="007918CF"/>
    <w:rsid w:val="0079194B"/>
    <w:rsid w:val="0079283E"/>
    <w:rsid w:val="00792C8C"/>
    <w:rsid w:val="00793190"/>
    <w:rsid w:val="00793657"/>
    <w:rsid w:val="0079434E"/>
    <w:rsid w:val="007946E4"/>
    <w:rsid w:val="00794740"/>
    <w:rsid w:val="007947E3"/>
    <w:rsid w:val="00794AF3"/>
    <w:rsid w:val="007953AA"/>
    <w:rsid w:val="007959BE"/>
    <w:rsid w:val="00795AA2"/>
    <w:rsid w:val="007969B0"/>
    <w:rsid w:val="00796C91"/>
    <w:rsid w:val="00797402"/>
    <w:rsid w:val="007979AD"/>
    <w:rsid w:val="00797D0C"/>
    <w:rsid w:val="00797DE2"/>
    <w:rsid w:val="00797F3C"/>
    <w:rsid w:val="007A146A"/>
    <w:rsid w:val="007A1B64"/>
    <w:rsid w:val="007A2D9F"/>
    <w:rsid w:val="007A2FF0"/>
    <w:rsid w:val="007A3FCC"/>
    <w:rsid w:val="007A41D4"/>
    <w:rsid w:val="007A4519"/>
    <w:rsid w:val="007A4A3E"/>
    <w:rsid w:val="007A4AB1"/>
    <w:rsid w:val="007A556C"/>
    <w:rsid w:val="007A5EEE"/>
    <w:rsid w:val="007A67A7"/>
    <w:rsid w:val="007A6870"/>
    <w:rsid w:val="007A72F2"/>
    <w:rsid w:val="007A7303"/>
    <w:rsid w:val="007A737E"/>
    <w:rsid w:val="007B0200"/>
    <w:rsid w:val="007B0A97"/>
    <w:rsid w:val="007B10C3"/>
    <w:rsid w:val="007B128B"/>
    <w:rsid w:val="007B2ADC"/>
    <w:rsid w:val="007B39D6"/>
    <w:rsid w:val="007B4D9A"/>
    <w:rsid w:val="007B4E01"/>
    <w:rsid w:val="007B5118"/>
    <w:rsid w:val="007B5B69"/>
    <w:rsid w:val="007B5CE9"/>
    <w:rsid w:val="007B6F2E"/>
    <w:rsid w:val="007B7DC8"/>
    <w:rsid w:val="007C018D"/>
    <w:rsid w:val="007C01B4"/>
    <w:rsid w:val="007C01CA"/>
    <w:rsid w:val="007C08FA"/>
    <w:rsid w:val="007C1BB0"/>
    <w:rsid w:val="007C1F6C"/>
    <w:rsid w:val="007C2B10"/>
    <w:rsid w:val="007C2DFD"/>
    <w:rsid w:val="007C38F9"/>
    <w:rsid w:val="007C3A20"/>
    <w:rsid w:val="007C3C54"/>
    <w:rsid w:val="007C4277"/>
    <w:rsid w:val="007C457A"/>
    <w:rsid w:val="007C4870"/>
    <w:rsid w:val="007C4A82"/>
    <w:rsid w:val="007C58CD"/>
    <w:rsid w:val="007C655A"/>
    <w:rsid w:val="007C680E"/>
    <w:rsid w:val="007C737C"/>
    <w:rsid w:val="007C7990"/>
    <w:rsid w:val="007D0A5F"/>
    <w:rsid w:val="007D1A83"/>
    <w:rsid w:val="007D2873"/>
    <w:rsid w:val="007D4218"/>
    <w:rsid w:val="007D5C6F"/>
    <w:rsid w:val="007D6220"/>
    <w:rsid w:val="007D6383"/>
    <w:rsid w:val="007D647D"/>
    <w:rsid w:val="007D689B"/>
    <w:rsid w:val="007D6B32"/>
    <w:rsid w:val="007D7036"/>
    <w:rsid w:val="007D72D8"/>
    <w:rsid w:val="007D7543"/>
    <w:rsid w:val="007D7A67"/>
    <w:rsid w:val="007E1264"/>
    <w:rsid w:val="007E1448"/>
    <w:rsid w:val="007E3DD6"/>
    <w:rsid w:val="007E3F6D"/>
    <w:rsid w:val="007E4401"/>
    <w:rsid w:val="007E559C"/>
    <w:rsid w:val="007E58F3"/>
    <w:rsid w:val="007E66EB"/>
    <w:rsid w:val="007E6A29"/>
    <w:rsid w:val="007E6AFF"/>
    <w:rsid w:val="007E6C60"/>
    <w:rsid w:val="007E6D28"/>
    <w:rsid w:val="007E71B9"/>
    <w:rsid w:val="007E7388"/>
    <w:rsid w:val="007E7914"/>
    <w:rsid w:val="007E7948"/>
    <w:rsid w:val="007E7D5C"/>
    <w:rsid w:val="007E7F50"/>
    <w:rsid w:val="007F115F"/>
    <w:rsid w:val="007F1299"/>
    <w:rsid w:val="007F2128"/>
    <w:rsid w:val="007F29EE"/>
    <w:rsid w:val="007F2D33"/>
    <w:rsid w:val="007F3F81"/>
    <w:rsid w:val="007F44B7"/>
    <w:rsid w:val="007F4625"/>
    <w:rsid w:val="007F47BC"/>
    <w:rsid w:val="007F519C"/>
    <w:rsid w:val="007F530A"/>
    <w:rsid w:val="007F5448"/>
    <w:rsid w:val="007F5A34"/>
    <w:rsid w:val="007F6194"/>
    <w:rsid w:val="007F6650"/>
    <w:rsid w:val="007F6D79"/>
    <w:rsid w:val="007F784A"/>
    <w:rsid w:val="007F7D41"/>
    <w:rsid w:val="00800005"/>
    <w:rsid w:val="00800683"/>
    <w:rsid w:val="0080093A"/>
    <w:rsid w:val="008009A2"/>
    <w:rsid w:val="00800B3E"/>
    <w:rsid w:val="00800C3C"/>
    <w:rsid w:val="00801AB2"/>
    <w:rsid w:val="00801EE3"/>
    <w:rsid w:val="00802460"/>
    <w:rsid w:val="00802AD2"/>
    <w:rsid w:val="00802C89"/>
    <w:rsid w:val="00802F0D"/>
    <w:rsid w:val="00803C25"/>
    <w:rsid w:val="00804B49"/>
    <w:rsid w:val="0080523C"/>
    <w:rsid w:val="00806996"/>
    <w:rsid w:val="00806A0A"/>
    <w:rsid w:val="00807A21"/>
    <w:rsid w:val="00807D07"/>
    <w:rsid w:val="00812833"/>
    <w:rsid w:val="00812AF6"/>
    <w:rsid w:val="008149C0"/>
    <w:rsid w:val="008154FB"/>
    <w:rsid w:val="0081568A"/>
    <w:rsid w:val="0081575B"/>
    <w:rsid w:val="00815C03"/>
    <w:rsid w:val="00815C56"/>
    <w:rsid w:val="008165EC"/>
    <w:rsid w:val="00816744"/>
    <w:rsid w:val="008167BC"/>
    <w:rsid w:val="008169E6"/>
    <w:rsid w:val="008169FA"/>
    <w:rsid w:val="008203F3"/>
    <w:rsid w:val="0082100B"/>
    <w:rsid w:val="00821221"/>
    <w:rsid w:val="0082177F"/>
    <w:rsid w:val="00821923"/>
    <w:rsid w:val="00821A73"/>
    <w:rsid w:val="00821AC6"/>
    <w:rsid w:val="00822442"/>
    <w:rsid w:val="008225F9"/>
    <w:rsid w:val="00822DA2"/>
    <w:rsid w:val="00822DD6"/>
    <w:rsid w:val="00823188"/>
    <w:rsid w:val="00823668"/>
    <w:rsid w:val="008239CB"/>
    <w:rsid w:val="00823C23"/>
    <w:rsid w:val="008244E8"/>
    <w:rsid w:val="00824690"/>
    <w:rsid w:val="0082541A"/>
    <w:rsid w:val="0082612C"/>
    <w:rsid w:val="00826213"/>
    <w:rsid w:val="00826398"/>
    <w:rsid w:val="008264F1"/>
    <w:rsid w:val="00826826"/>
    <w:rsid w:val="008269F6"/>
    <w:rsid w:val="00826C82"/>
    <w:rsid w:val="008274E3"/>
    <w:rsid w:val="00827533"/>
    <w:rsid w:val="008276F5"/>
    <w:rsid w:val="00830DEA"/>
    <w:rsid w:val="00831B3F"/>
    <w:rsid w:val="008323EF"/>
    <w:rsid w:val="008334F9"/>
    <w:rsid w:val="00833606"/>
    <w:rsid w:val="008339E0"/>
    <w:rsid w:val="00833EC6"/>
    <w:rsid w:val="0083422E"/>
    <w:rsid w:val="0083552B"/>
    <w:rsid w:val="00835D67"/>
    <w:rsid w:val="0083670B"/>
    <w:rsid w:val="00836AD7"/>
    <w:rsid w:val="00836BD6"/>
    <w:rsid w:val="00837142"/>
    <w:rsid w:val="008378F8"/>
    <w:rsid w:val="008401EC"/>
    <w:rsid w:val="00840A7B"/>
    <w:rsid w:val="00840C33"/>
    <w:rsid w:val="00840EFB"/>
    <w:rsid w:val="008410DF"/>
    <w:rsid w:val="008413B5"/>
    <w:rsid w:val="008418D7"/>
    <w:rsid w:val="008419B0"/>
    <w:rsid w:val="00841CFF"/>
    <w:rsid w:val="00842493"/>
    <w:rsid w:val="008432C7"/>
    <w:rsid w:val="008438F1"/>
    <w:rsid w:val="00843B19"/>
    <w:rsid w:val="00843FF4"/>
    <w:rsid w:val="00844DEE"/>
    <w:rsid w:val="0084569A"/>
    <w:rsid w:val="008457D7"/>
    <w:rsid w:val="00845E3E"/>
    <w:rsid w:val="0084673F"/>
    <w:rsid w:val="00850175"/>
    <w:rsid w:val="00850502"/>
    <w:rsid w:val="00850B53"/>
    <w:rsid w:val="00850C35"/>
    <w:rsid w:val="008515D7"/>
    <w:rsid w:val="0085168E"/>
    <w:rsid w:val="00851C3D"/>
    <w:rsid w:val="00852548"/>
    <w:rsid w:val="00852832"/>
    <w:rsid w:val="00852B57"/>
    <w:rsid w:val="008539BC"/>
    <w:rsid w:val="00853C54"/>
    <w:rsid w:val="00854662"/>
    <w:rsid w:val="00855325"/>
    <w:rsid w:val="00855A51"/>
    <w:rsid w:val="00855F54"/>
    <w:rsid w:val="008563BC"/>
    <w:rsid w:val="0085730F"/>
    <w:rsid w:val="008575F7"/>
    <w:rsid w:val="008603F9"/>
    <w:rsid w:val="00860D40"/>
    <w:rsid w:val="00861094"/>
    <w:rsid w:val="00861A1F"/>
    <w:rsid w:val="00861D18"/>
    <w:rsid w:val="00862186"/>
    <w:rsid w:val="00862EE6"/>
    <w:rsid w:val="00862F59"/>
    <w:rsid w:val="00863869"/>
    <w:rsid w:val="0086403A"/>
    <w:rsid w:val="0086438F"/>
    <w:rsid w:val="00865492"/>
    <w:rsid w:val="0086632D"/>
    <w:rsid w:val="00866332"/>
    <w:rsid w:val="00866947"/>
    <w:rsid w:val="0086698F"/>
    <w:rsid w:val="00866C43"/>
    <w:rsid w:val="00867BAC"/>
    <w:rsid w:val="00867BF2"/>
    <w:rsid w:val="00867E56"/>
    <w:rsid w:val="00870959"/>
    <w:rsid w:val="00870E92"/>
    <w:rsid w:val="008713C5"/>
    <w:rsid w:val="00872500"/>
    <w:rsid w:val="00872C37"/>
    <w:rsid w:val="00872F2A"/>
    <w:rsid w:val="00873008"/>
    <w:rsid w:val="0087354E"/>
    <w:rsid w:val="008738AC"/>
    <w:rsid w:val="00873B75"/>
    <w:rsid w:val="00873B96"/>
    <w:rsid w:val="00873C09"/>
    <w:rsid w:val="00873E76"/>
    <w:rsid w:val="00874493"/>
    <w:rsid w:val="00874A71"/>
    <w:rsid w:val="00875751"/>
    <w:rsid w:val="008757B5"/>
    <w:rsid w:val="00875B18"/>
    <w:rsid w:val="008765D4"/>
    <w:rsid w:val="0087773B"/>
    <w:rsid w:val="008778EF"/>
    <w:rsid w:val="008807FB"/>
    <w:rsid w:val="008816AC"/>
    <w:rsid w:val="008817D4"/>
    <w:rsid w:val="00881D92"/>
    <w:rsid w:val="00882005"/>
    <w:rsid w:val="00882386"/>
    <w:rsid w:val="00882663"/>
    <w:rsid w:val="00884008"/>
    <w:rsid w:val="00884376"/>
    <w:rsid w:val="008850EF"/>
    <w:rsid w:val="008853C7"/>
    <w:rsid w:val="00887A4E"/>
    <w:rsid w:val="008900EB"/>
    <w:rsid w:val="0089069F"/>
    <w:rsid w:val="00890873"/>
    <w:rsid w:val="008919F9"/>
    <w:rsid w:val="00891D96"/>
    <w:rsid w:val="008933C5"/>
    <w:rsid w:val="00893447"/>
    <w:rsid w:val="00894B57"/>
    <w:rsid w:val="00894C9C"/>
    <w:rsid w:val="00894D81"/>
    <w:rsid w:val="00895816"/>
    <w:rsid w:val="00895A66"/>
    <w:rsid w:val="00896086"/>
    <w:rsid w:val="00896DC2"/>
    <w:rsid w:val="00896EFD"/>
    <w:rsid w:val="008970B0"/>
    <w:rsid w:val="0089756C"/>
    <w:rsid w:val="008A0E2E"/>
    <w:rsid w:val="008A11B8"/>
    <w:rsid w:val="008A1F72"/>
    <w:rsid w:val="008A22E1"/>
    <w:rsid w:val="008A2A39"/>
    <w:rsid w:val="008A330B"/>
    <w:rsid w:val="008A3CE3"/>
    <w:rsid w:val="008A4250"/>
    <w:rsid w:val="008A44AF"/>
    <w:rsid w:val="008A454F"/>
    <w:rsid w:val="008A458D"/>
    <w:rsid w:val="008A48AF"/>
    <w:rsid w:val="008A4F43"/>
    <w:rsid w:val="008A4F9C"/>
    <w:rsid w:val="008A583E"/>
    <w:rsid w:val="008A5C72"/>
    <w:rsid w:val="008A6215"/>
    <w:rsid w:val="008A6884"/>
    <w:rsid w:val="008A791A"/>
    <w:rsid w:val="008B0811"/>
    <w:rsid w:val="008B0DD3"/>
    <w:rsid w:val="008B0E2C"/>
    <w:rsid w:val="008B0F0C"/>
    <w:rsid w:val="008B103C"/>
    <w:rsid w:val="008B18ED"/>
    <w:rsid w:val="008B19D1"/>
    <w:rsid w:val="008B2C8F"/>
    <w:rsid w:val="008B43D4"/>
    <w:rsid w:val="008B4CAC"/>
    <w:rsid w:val="008B54B9"/>
    <w:rsid w:val="008B54EA"/>
    <w:rsid w:val="008B5786"/>
    <w:rsid w:val="008B597C"/>
    <w:rsid w:val="008B5F37"/>
    <w:rsid w:val="008B695F"/>
    <w:rsid w:val="008B7071"/>
    <w:rsid w:val="008B74CD"/>
    <w:rsid w:val="008B7847"/>
    <w:rsid w:val="008B7E91"/>
    <w:rsid w:val="008C0AE5"/>
    <w:rsid w:val="008C107F"/>
    <w:rsid w:val="008C117F"/>
    <w:rsid w:val="008C1D73"/>
    <w:rsid w:val="008C1E60"/>
    <w:rsid w:val="008C2FEA"/>
    <w:rsid w:val="008C31E6"/>
    <w:rsid w:val="008C3222"/>
    <w:rsid w:val="008C51CE"/>
    <w:rsid w:val="008C64BF"/>
    <w:rsid w:val="008C6E09"/>
    <w:rsid w:val="008C77A5"/>
    <w:rsid w:val="008C7FC8"/>
    <w:rsid w:val="008D1144"/>
    <w:rsid w:val="008D17BC"/>
    <w:rsid w:val="008D1CA9"/>
    <w:rsid w:val="008D20C6"/>
    <w:rsid w:val="008D25BE"/>
    <w:rsid w:val="008D2775"/>
    <w:rsid w:val="008D298E"/>
    <w:rsid w:val="008D3971"/>
    <w:rsid w:val="008D4465"/>
    <w:rsid w:val="008D5A5B"/>
    <w:rsid w:val="008D69E6"/>
    <w:rsid w:val="008D7A94"/>
    <w:rsid w:val="008D7E4C"/>
    <w:rsid w:val="008E013A"/>
    <w:rsid w:val="008E03CF"/>
    <w:rsid w:val="008E129B"/>
    <w:rsid w:val="008E2285"/>
    <w:rsid w:val="008E2800"/>
    <w:rsid w:val="008E3227"/>
    <w:rsid w:val="008E3E76"/>
    <w:rsid w:val="008E3E99"/>
    <w:rsid w:val="008E3F41"/>
    <w:rsid w:val="008E435D"/>
    <w:rsid w:val="008E44F1"/>
    <w:rsid w:val="008E486E"/>
    <w:rsid w:val="008E5180"/>
    <w:rsid w:val="008E5226"/>
    <w:rsid w:val="008E525A"/>
    <w:rsid w:val="008E5B9C"/>
    <w:rsid w:val="008E615B"/>
    <w:rsid w:val="008E6E23"/>
    <w:rsid w:val="008E6F7B"/>
    <w:rsid w:val="008E773F"/>
    <w:rsid w:val="008E7CDE"/>
    <w:rsid w:val="008F0348"/>
    <w:rsid w:val="008F08F0"/>
    <w:rsid w:val="008F0C94"/>
    <w:rsid w:val="008F1F9B"/>
    <w:rsid w:val="008F26CD"/>
    <w:rsid w:val="008F29E6"/>
    <w:rsid w:val="008F2BB0"/>
    <w:rsid w:val="008F2E1C"/>
    <w:rsid w:val="008F2F16"/>
    <w:rsid w:val="008F30CE"/>
    <w:rsid w:val="008F30E3"/>
    <w:rsid w:val="008F3311"/>
    <w:rsid w:val="008F38A9"/>
    <w:rsid w:val="008F397F"/>
    <w:rsid w:val="008F3E99"/>
    <w:rsid w:val="008F45F7"/>
    <w:rsid w:val="008F64CC"/>
    <w:rsid w:val="008F6835"/>
    <w:rsid w:val="008F6E89"/>
    <w:rsid w:val="008F7DBF"/>
    <w:rsid w:val="009003B5"/>
    <w:rsid w:val="00900BBA"/>
    <w:rsid w:val="00900D19"/>
    <w:rsid w:val="00900E84"/>
    <w:rsid w:val="00900ED3"/>
    <w:rsid w:val="00901204"/>
    <w:rsid w:val="00901A1C"/>
    <w:rsid w:val="00902BEF"/>
    <w:rsid w:val="00902E36"/>
    <w:rsid w:val="00903B2F"/>
    <w:rsid w:val="00903C9B"/>
    <w:rsid w:val="00905A05"/>
    <w:rsid w:val="00905B94"/>
    <w:rsid w:val="00906001"/>
    <w:rsid w:val="009069E6"/>
    <w:rsid w:val="00906A43"/>
    <w:rsid w:val="00907DDA"/>
    <w:rsid w:val="009103C6"/>
    <w:rsid w:val="0091170B"/>
    <w:rsid w:val="009121C4"/>
    <w:rsid w:val="00912F3D"/>
    <w:rsid w:val="00913184"/>
    <w:rsid w:val="009137B0"/>
    <w:rsid w:val="00914CD6"/>
    <w:rsid w:val="00915586"/>
    <w:rsid w:val="00916702"/>
    <w:rsid w:val="00916966"/>
    <w:rsid w:val="00916F52"/>
    <w:rsid w:val="009170EA"/>
    <w:rsid w:val="009172EC"/>
    <w:rsid w:val="009173A3"/>
    <w:rsid w:val="00917F08"/>
    <w:rsid w:val="0092036B"/>
    <w:rsid w:val="009207B1"/>
    <w:rsid w:val="009207FA"/>
    <w:rsid w:val="00920A65"/>
    <w:rsid w:val="00920F1C"/>
    <w:rsid w:val="009211CB"/>
    <w:rsid w:val="00921BF7"/>
    <w:rsid w:val="00921C59"/>
    <w:rsid w:val="00922D1D"/>
    <w:rsid w:val="00923513"/>
    <w:rsid w:val="0092400F"/>
    <w:rsid w:val="00924222"/>
    <w:rsid w:val="00924318"/>
    <w:rsid w:val="0092468D"/>
    <w:rsid w:val="00924897"/>
    <w:rsid w:val="00924C67"/>
    <w:rsid w:val="00925474"/>
    <w:rsid w:val="009255F9"/>
    <w:rsid w:val="00925A4C"/>
    <w:rsid w:val="00925E10"/>
    <w:rsid w:val="00926018"/>
    <w:rsid w:val="00926A3C"/>
    <w:rsid w:val="00926CE0"/>
    <w:rsid w:val="00926D2F"/>
    <w:rsid w:val="0092777D"/>
    <w:rsid w:val="00927A02"/>
    <w:rsid w:val="00927B31"/>
    <w:rsid w:val="00927DF8"/>
    <w:rsid w:val="00930F23"/>
    <w:rsid w:val="00931CAA"/>
    <w:rsid w:val="009323CC"/>
    <w:rsid w:val="009329E8"/>
    <w:rsid w:val="00932B5E"/>
    <w:rsid w:val="00933FD8"/>
    <w:rsid w:val="00934033"/>
    <w:rsid w:val="00934514"/>
    <w:rsid w:val="00935231"/>
    <w:rsid w:val="00935509"/>
    <w:rsid w:val="00935DAE"/>
    <w:rsid w:val="0093624B"/>
    <w:rsid w:val="009367F9"/>
    <w:rsid w:val="00936FD4"/>
    <w:rsid w:val="0093777E"/>
    <w:rsid w:val="00937D8B"/>
    <w:rsid w:val="009402A1"/>
    <w:rsid w:val="00940877"/>
    <w:rsid w:val="00940AEF"/>
    <w:rsid w:val="0094171C"/>
    <w:rsid w:val="00941A2E"/>
    <w:rsid w:val="00941D32"/>
    <w:rsid w:val="009423C9"/>
    <w:rsid w:val="0094433C"/>
    <w:rsid w:val="00945C53"/>
    <w:rsid w:val="00945CC1"/>
    <w:rsid w:val="00946773"/>
    <w:rsid w:val="00946ADD"/>
    <w:rsid w:val="00946E7A"/>
    <w:rsid w:val="00950423"/>
    <w:rsid w:val="0095055F"/>
    <w:rsid w:val="00950949"/>
    <w:rsid w:val="00950E15"/>
    <w:rsid w:val="00951059"/>
    <w:rsid w:val="009510A1"/>
    <w:rsid w:val="009510C8"/>
    <w:rsid w:val="0095137F"/>
    <w:rsid w:val="00952828"/>
    <w:rsid w:val="009528F8"/>
    <w:rsid w:val="00954016"/>
    <w:rsid w:val="009549B1"/>
    <w:rsid w:val="00955CE2"/>
    <w:rsid w:val="0095714A"/>
    <w:rsid w:val="00957509"/>
    <w:rsid w:val="00957951"/>
    <w:rsid w:val="009611C4"/>
    <w:rsid w:val="009611C8"/>
    <w:rsid w:val="009621CD"/>
    <w:rsid w:val="009638DB"/>
    <w:rsid w:val="009639A3"/>
    <w:rsid w:val="00963A02"/>
    <w:rsid w:val="00963AE9"/>
    <w:rsid w:val="00963CCE"/>
    <w:rsid w:val="00963E00"/>
    <w:rsid w:val="0096417C"/>
    <w:rsid w:val="0096437F"/>
    <w:rsid w:val="00964983"/>
    <w:rsid w:val="00964D21"/>
    <w:rsid w:val="00964FA3"/>
    <w:rsid w:val="00965296"/>
    <w:rsid w:val="0096540C"/>
    <w:rsid w:val="00965A45"/>
    <w:rsid w:val="00965C00"/>
    <w:rsid w:val="00965D87"/>
    <w:rsid w:val="0096622A"/>
    <w:rsid w:val="009662AD"/>
    <w:rsid w:val="00966370"/>
    <w:rsid w:val="00966892"/>
    <w:rsid w:val="0097058F"/>
    <w:rsid w:val="00970D99"/>
    <w:rsid w:val="00972152"/>
    <w:rsid w:val="00972567"/>
    <w:rsid w:val="00972C77"/>
    <w:rsid w:val="00973687"/>
    <w:rsid w:val="00973BEC"/>
    <w:rsid w:val="00973C9E"/>
    <w:rsid w:val="00974E66"/>
    <w:rsid w:val="00974FC7"/>
    <w:rsid w:val="009750E6"/>
    <w:rsid w:val="00975C87"/>
    <w:rsid w:val="009764B0"/>
    <w:rsid w:val="00976D05"/>
    <w:rsid w:val="00977007"/>
    <w:rsid w:val="009772D1"/>
    <w:rsid w:val="009805A9"/>
    <w:rsid w:val="0098072F"/>
    <w:rsid w:val="00980A0E"/>
    <w:rsid w:val="0098116B"/>
    <w:rsid w:val="00981D01"/>
    <w:rsid w:val="00982909"/>
    <w:rsid w:val="00983574"/>
    <w:rsid w:val="009836BB"/>
    <w:rsid w:val="00983C6A"/>
    <w:rsid w:val="00983E7D"/>
    <w:rsid w:val="009840D1"/>
    <w:rsid w:val="00984392"/>
    <w:rsid w:val="00984A77"/>
    <w:rsid w:val="0098539E"/>
    <w:rsid w:val="009855FA"/>
    <w:rsid w:val="0098560E"/>
    <w:rsid w:val="0098592A"/>
    <w:rsid w:val="00985AFC"/>
    <w:rsid w:val="00985F0E"/>
    <w:rsid w:val="00986799"/>
    <w:rsid w:val="0098695A"/>
    <w:rsid w:val="009876FD"/>
    <w:rsid w:val="00987C90"/>
    <w:rsid w:val="00990AA8"/>
    <w:rsid w:val="00990E8D"/>
    <w:rsid w:val="00991648"/>
    <w:rsid w:val="00991712"/>
    <w:rsid w:val="0099177C"/>
    <w:rsid w:val="00991DCF"/>
    <w:rsid w:val="00991DD2"/>
    <w:rsid w:val="00991F7A"/>
    <w:rsid w:val="00992B14"/>
    <w:rsid w:val="00992CA4"/>
    <w:rsid w:val="00992CD5"/>
    <w:rsid w:val="00995134"/>
    <w:rsid w:val="009955C8"/>
    <w:rsid w:val="009970B5"/>
    <w:rsid w:val="009974BA"/>
    <w:rsid w:val="009975A5"/>
    <w:rsid w:val="009977B9"/>
    <w:rsid w:val="009A0E2B"/>
    <w:rsid w:val="009A163B"/>
    <w:rsid w:val="009A1A7A"/>
    <w:rsid w:val="009A1AEC"/>
    <w:rsid w:val="009A1D94"/>
    <w:rsid w:val="009A1FA8"/>
    <w:rsid w:val="009A2265"/>
    <w:rsid w:val="009A2486"/>
    <w:rsid w:val="009A24A9"/>
    <w:rsid w:val="009A36FF"/>
    <w:rsid w:val="009A3D12"/>
    <w:rsid w:val="009A448A"/>
    <w:rsid w:val="009A48C7"/>
    <w:rsid w:val="009A5187"/>
    <w:rsid w:val="009A6E31"/>
    <w:rsid w:val="009A78BF"/>
    <w:rsid w:val="009B00DD"/>
    <w:rsid w:val="009B0BC6"/>
    <w:rsid w:val="009B168E"/>
    <w:rsid w:val="009B1AFC"/>
    <w:rsid w:val="009B21CA"/>
    <w:rsid w:val="009B3039"/>
    <w:rsid w:val="009B31EB"/>
    <w:rsid w:val="009B3728"/>
    <w:rsid w:val="009B3860"/>
    <w:rsid w:val="009B4DD8"/>
    <w:rsid w:val="009B4F05"/>
    <w:rsid w:val="009B4F4E"/>
    <w:rsid w:val="009B590E"/>
    <w:rsid w:val="009B631D"/>
    <w:rsid w:val="009B6E70"/>
    <w:rsid w:val="009C1136"/>
    <w:rsid w:val="009C1F3C"/>
    <w:rsid w:val="009C2B3E"/>
    <w:rsid w:val="009C2D33"/>
    <w:rsid w:val="009C38FF"/>
    <w:rsid w:val="009C43F9"/>
    <w:rsid w:val="009C4488"/>
    <w:rsid w:val="009C555B"/>
    <w:rsid w:val="009C5911"/>
    <w:rsid w:val="009C5A87"/>
    <w:rsid w:val="009C788E"/>
    <w:rsid w:val="009C7BE7"/>
    <w:rsid w:val="009D034A"/>
    <w:rsid w:val="009D09A1"/>
    <w:rsid w:val="009D1C77"/>
    <w:rsid w:val="009D1C91"/>
    <w:rsid w:val="009D2363"/>
    <w:rsid w:val="009D2530"/>
    <w:rsid w:val="009D2624"/>
    <w:rsid w:val="009D3A3A"/>
    <w:rsid w:val="009D4276"/>
    <w:rsid w:val="009D43E1"/>
    <w:rsid w:val="009D4960"/>
    <w:rsid w:val="009D5747"/>
    <w:rsid w:val="009D5C3F"/>
    <w:rsid w:val="009D66F4"/>
    <w:rsid w:val="009D7750"/>
    <w:rsid w:val="009E0503"/>
    <w:rsid w:val="009E0A49"/>
    <w:rsid w:val="009E1304"/>
    <w:rsid w:val="009E372D"/>
    <w:rsid w:val="009E4140"/>
    <w:rsid w:val="009E47FB"/>
    <w:rsid w:val="009E51CB"/>
    <w:rsid w:val="009E55F0"/>
    <w:rsid w:val="009E63A2"/>
    <w:rsid w:val="009E6852"/>
    <w:rsid w:val="009E6D63"/>
    <w:rsid w:val="009E70AF"/>
    <w:rsid w:val="009E734E"/>
    <w:rsid w:val="009E75FC"/>
    <w:rsid w:val="009E79E3"/>
    <w:rsid w:val="009E7A11"/>
    <w:rsid w:val="009E7B1D"/>
    <w:rsid w:val="009E7D3E"/>
    <w:rsid w:val="009F0161"/>
    <w:rsid w:val="009F060F"/>
    <w:rsid w:val="009F095E"/>
    <w:rsid w:val="009F1BBE"/>
    <w:rsid w:val="009F1F51"/>
    <w:rsid w:val="009F2AF2"/>
    <w:rsid w:val="009F2C8B"/>
    <w:rsid w:val="009F3316"/>
    <w:rsid w:val="009F365D"/>
    <w:rsid w:val="009F3C65"/>
    <w:rsid w:val="009F43A6"/>
    <w:rsid w:val="009F4B14"/>
    <w:rsid w:val="009F59FA"/>
    <w:rsid w:val="009F6361"/>
    <w:rsid w:val="009F6524"/>
    <w:rsid w:val="009F6D41"/>
    <w:rsid w:val="009F72E7"/>
    <w:rsid w:val="009F7AB5"/>
    <w:rsid w:val="00A008A7"/>
    <w:rsid w:val="00A01105"/>
    <w:rsid w:val="00A02217"/>
    <w:rsid w:val="00A0279C"/>
    <w:rsid w:val="00A02F7C"/>
    <w:rsid w:val="00A03672"/>
    <w:rsid w:val="00A036F5"/>
    <w:rsid w:val="00A03E78"/>
    <w:rsid w:val="00A04461"/>
    <w:rsid w:val="00A04856"/>
    <w:rsid w:val="00A04942"/>
    <w:rsid w:val="00A05939"/>
    <w:rsid w:val="00A05CA3"/>
    <w:rsid w:val="00A0673C"/>
    <w:rsid w:val="00A0750E"/>
    <w:rsid w:val="00A1024C"/>
    <w:rsid w:val="00A10740"/>
    <w:rsid w:val="00A1092D"/>
    <w:rsid w:val="00A10D8C"/>
    <w:rsid w:val="00A11367"/>
    <w:rsid w:val="00A11A5B"/>
    <w:rsid w:val="00A11B32"/>
    <w:rsid w:val="00A1297C"/>
    <w:rsid w:val="00A136F1"/>
    <w:rsid w:val="00A13DBA"/>
    <w:rsid w:val="00A14AE3"/>
    <w:rsid w:val="00A14CA8"/>
    <w:rsid w:val="00A156D7"/>
    <w:rsid w:val="00A15E42"/>
    <w:rsid w:val="00A16E5C"/>
    <w:rsid w:val="00A170F7"/>
    <w:rsid w:val="00A1765B"/>
    <w:rsid w:val="00A17C7B"/>
    <w:rsid w:val="00A17F3E"/>
    <w:rsid w:val="00A204BD"/>
    <w:rsid w:val="00A2089F"/>
    <w:rsid w:val="00A212FC"/>
    <w:rsid w:val="00A229C9"/>
    <w:rsid w:val="00A2353E"/>
    <w:rsid w:val="00A2393B"/>
    <w:rsid w:val="00A23BF4"/>
    <w:rsid w:val="00A24FAA"/>
    <w:rsid w:val="00A25021"/>
    <w:rsid w:val="00A25ADE"/>
    <w:rsid w:val="00A26025"/>
    <w:rsid w:val="00A263E0"/>
    <w:rsid w:val="00A27943"/>
    <w:rsid w:val="00A3036A"/>
    <w:rsid w:val="00A30793"/>
    <w:rsid w:val="00A3087C"/>
    <w:rsid w:val="00A30DF1"/>
    <w:rsid w:val="00A3108E"/>
    <w:rsid w:val="00A3230A"/>
    <w:rsid w:val="00A3241D"/>
    <w:rsid w:val="00A325CB"/>
    <w:rsid w:val="00A326E3"/>
    <w:rsid w:val="00A33015"/>
    <w:rsid w:val="00A3374A"/>
    <w:rsid w:val="00A33B5F"/>
    <w:rsid w:val="00A33DFE"/>
    <w:rsid w:val="00A34A1D"/>
    <w:rsid w:val="00A34CFF"/>
    <w:rsid w:val="00A35575"/>
    <w:rsid w:val="00A35A6B"/>
    <w:rsid w:val="00A3642A"/>
    <w:rsid w:val="00A36493"/>
    <w:rsid w:val="00A365F2"/>
    <w:rsid w:val="00A36D0C"/>
    <w:rsid w:val="00A371C9"/>
    <w:rsid w:val="00A372B0"/>
    <w:rsid w:val="00A375D0"/>
    <w:rsid w:val="00A3782A"/>
    <w:rsid w:val="00A405B7"/>
    <w:rsid w:val="00A40692"/>
    <w:rsid w:val="00A40798"/>
    <w:rsid w:val="00A40EBA"/>
    <w:rsid w:val="00A4160B"/>
    <w:rsid w:val="00A41CBF"/>
    <w:rsid w:val="00A423D1"/>
    <w:rsid w:val="00A43606"/>
    <w:rsid w:val="00A4403A"/>
    <w:rsid w:val="00A44C9D"/>
    <w:rsid w:val="00A4501B"/>
    <w:rsid w:val="00A45899"/>
    <w:rsid w:val="00A46CB5"/>
    <w:rsid w:val="00A46E5C"/>
    <w:rsid w:val="00A47839"/>
    <w:rsid w:val="00A5101B"/>
    <w:rsid w:val="00A512C8"/>
    <w:rsid w:val="00A51D7D"/>
    <w:rsid w:val="00A5243E"/>
    <w:rsid w:val="00A5265A"/>
    <w:rsid w:val="00A53340"/>
    <w:rsid w:val="00A53348"/>
    <w:rsid w:val="00A53A1A"/>
    <w:rsid w:val="00A53D4A"/>
    <w:rsid w:val="00A53FE3"/>
    <w:rsid w:val="00A55416"/>
    <w:rsid w:val="00A556D5"/>
    <w:rsid w:val="00A5580E"/>
    <w:rsid w:val="00A55C7B"/>
    <w:rsid w:val="00A568F9"/>
    <w:rsid w:val="00A57327"/>
    <w:rsid w:val="00A5785A"/>
    <w:rsid w:val="00A5797B"/>
    <w:rsid w:val="00A608D0"/>
    <w:rsid w:val="00A60BE5"/>
    <w:rsid w:val="00A60CCD"/>
    <w:rsid w:val="00A61346"/>
    <w:rsid w:val="00A61801"/>
    <w:rsid w:val="00A618DA"/>
    <w:rsid w:val="00A62416"/>
    <w:rsid w:val="00A627D7"/>
    <w:rsid w:val="00A62A2A"/>
    <w:rsid w:val="00A62C82"/>
    <w:rsid w:val="00A642E5"/>
    <w:rsid w:val="00A64B68"/>
    <w:rsid w:val="00A64E4A"/>
    <w:rsid w:val="00A64F75"/>
    <w:rsid w:val="00A65135"/>
    <w:rsid w:val="00A655A8"/>
    <w:rsid w:val="00A65668"/>
    <w:rsid w:val="00A660BE"/>
    <w:rsid w:val="00A70F79"/>
    <w:rsid w:val="00A71159"/>
    <w:rsid w:val="00A71B52"/>
    <w:rsid w:val="00A720DC"/>
    <w:rsid w:val="00A72243"/>
    <w:rsid w:val="00A72469"/>
    <w:rsid w:val="00A724D3"/>
    <w:rsid w:val="00A7255A"/>
    <w:rsid w:val="00A72BD0"/>
    <w:rsid w:val="00A72D0E"/>
    <w:rsid w:val="00A73F6B"/>
    <w:rsid w:val="00A7428E"/>
    <w:rsid w:val="00A74301"/>
    <w:rsid w:val="00A76084"/>
    <w:rsid w:val="00A774E2"/>
    <w:rsid w:val="00A774E5"/>
    <w:rsid w:val="00A778C8"/>
    <w:rsid w:val="00A802F9"/>
    <w:rsid w:val="00A80743"/>
    <w:rsid w:val="00A817FC"/>
    <w:rsid w:val="00A81FEC"/>
    <w:rsid w:val="00A82007"/>
    <w:rsid w:val="00A82972"/>
    <w:rsid w:val="00A82DAC"/>
    <w:rsid w:val="00A83007"/>
    <w:rsid w:val="00A83FAA"/>
    <w:rsid w:val="00A84073"/>
    <w:rsid w:val="00A84FD5"/>
    <w:rsid w:val="00A8591E"/>
    <w:rsid w:val="00A865F7"/>
    <w:rsid w:val="00A87116"/>
    <w:rsid w:val="00A87342"/>
    <w:rsid w:val="00A87420"/>
    <w:rsid w:val="00A87511"/>
    <w:rsid w:val="00A90464"/>
    <w:rsid w:val="00A90C51"/>
    <w:rsid w:val="00A9121D"/>
    <w:rsid w:val="00A91238"/>
    <w:rsid w:val="00A91621"/>
    <w:rsid w:val="00A92404"/>
    <w:rsid w:val="00A926EE"/>
    <w:rsid w:val="00A944A9"/>
    <w:rsid w:val="00A9453E"/>
    <w:rsid w:val="00A95C93"/>
    <w:rsid w:val="00A96253"/>
    <w:rsid w:val="00A96445"/>
    <w:rsid w:val="00A96687"/>
    <w:rsid w:val="00A96ABC"/>
    <w:rsid w:val="00A96B1E"/>
    <w:rsid w:val="00A9710C"/>
    <w:rsid w:val="00A97123"/>
    <w:rsid w:val="00A97C88"/>
    <w:rsid w:val="00AA1215"/>
    <w:rsid w:val="00AA1391"/>
    <w:rsid w:val="00AA1566"/>
    <w:rsid w:val="00AA1774"/>
    <w:rsid w:val="00AA25D4"/>
    <w:rsid w:val="00AA2779"/>
    <w:rsid w:val="00AA3E10"/>
    <w:rsid w:val="00AA41C2"/>
    <w:rsid w:val="00AA42DA"/>
    <w:rsid w:val="00AA4FC3"/>
    <w:rsid w:val="00AA54FC"/>
    <w:rsid w:val="00AA61F8"/>
    <w:rsid w:val="00AA6B4E"/>
    <w:rsid w:val="00AA748E"/>
    <w:rsid w:val="00AA790F"/>
    <w:rsid w:val="00AB0325"/>
    <w:rsid w:val="00AB03F7"/>
    <w:rsid w:val="00AB18B4"/>
    <w:rsid w:val="00AB2A51"/>
    <w:rsid w:val="00AB2AEA"/>
    <w:rsid w:val="00AB2B47"/>
    <w:rsid w:val="00AB3136"/>
    <w:rsid w:val="00AB3827"/>
    <w:rsid w:val="00AB38ED"/>
    <w:rsid w:val="00AB3D61"/>
    <w:rsid w:val="00AB553D"/>
    <w:rsid w:val="00AB5F74"/>
    <w:rsid w:val="00AB603B"/>
    <w:rsid w:val="00AB65AB"/>
    <w:rsid w:val="00AB7832"/>
    <w:rsid w:val="00AC0637"/>
    <w:rsid w:val="00AC1363"/>
    <w:rsid w:val="00AC2588"/>
    <w:rsid w:val="00AC29CC"/>
    <w:rsid w:val="00AC2F97"/>
    <w:rsid w:val="00AC314A"/>
    <w:rsid w:val="00AC4321"/>
    <w:rsid w:val="00AC4B00"/>
    <w:rsid w:val="00AC4B03"/>
    <w:rsid w:val="00AC561C"/>
    <w:rsid w:val="00AC572A"/>
    <w:rsid w:val="00AC573D"/>
    <w:rsid w:val="00AC74B5"/>
    <w:rsid w:val="00AD09B4"/>
    <w:rsid w:val="00AD0C22"/>
    <w:rsid w:val="00AD0CB8"/>
    <w:rsid w:val="00AD16E9"/>
    <w:rsid w:val="00AD1716"/>
    <w:rsid w:val="00AD17FE"/>
    <w:rsid w:val="00AD1C79"/>
    <w:rsid w:val="00AD207C"/>
    <w:rsid w:val="00AD23A6"/>
    <w:rsid w:val="00AD2C9C"/>
    <w:rsid w:val="00AD370F"/>
    <w:rsid w:val="00AD3A75"/>
    <w:rsid w:val="00AD3C20"/>
    <w:rsid w:val="00AD4294"/>
    <w:rsid w:val="00AD44F0"/>
    <w:rsid w:val="00AD4589"/>
    <w:rsid w:val="00AD471B"/>
    <w:rsid w:val="00AD4807"/>
    <w:rsid w:val="00AD4C20"/>
    <w:rsid w:val="00AD5394"/>
    <w:rsid w:val="00AD55E9"/>
    <w:rsid w:val="00AD5757"/>
    <w:rsid w:val="00AD5825"/>
    <w:rsid w:val="00AD5AB5"/>
    <w:rsid w:val="00AD5ABD"/>
    <w:rsid w:val="00AD5C5B"/>
    <w:rsid w:val="00AD6190"/>
    <w:rsid w:val="00AD6BB2"/>
    <w:rsid w:val="00AD6EE3"/>
    <w:rsid w:val="00AD715A"/>
    <w:rsid w:val="00AD73B9"/>
    <w:rsid w:val="00AD787F"/>
    <w:rsid w:val="00AE141D"/>
    <w:rsid w:val="00AE210D"/>
    <w:rsid w:val="00AE3275"/>
    <w:rsid w:val="00AE388D"/>
    <w:rsid w:val="00AE3FF1"/>
    <w:rsid w:val="00AE4025"/>
    <w:rsid w:val="00AE4080"/>
    <w:rsid w:val="00AE499C"/>
    <w:rsid w:val="00AE5FB2"/>
    <w:rsid w:val="00AE60E5"/>
    <w:rsid w:val="00AE6ED5"/>
    <w:rsid w:val="00AE718E"/>
    <w:rsid w:val="00AF013F"/>
    <w:rsid w:val="00AF07B3"/>
    <w:rsid w:val="00AF0893"/>
    <w:rsid w:val="00AF12EF"/>
    <w:rsid w:val="00AF1309"/>
    <w:rsid w:val="00AF22EC"/>
    <w:rsid w:val="00AF2821"/>
    <w:rsid w:val="00AF2D5C"/>
    <w:rsid w:val="00AF2F64"/>
    <w:rsid w:val="00AF3986"/>
    <w:rsid w:val="00AF4CF5"/>
    <w:rsid w:val="00AF4EF3"/>
    <w:rsid w:val="00AF53F9"/>
    <w:rsid w:val="00AF56D6"/>
    <w:rsid w:val="00AF5FDF"/>
    <w:rsid w:val="00AF683D"/>
    <w:rsid w:val="00AF691C"/>
    <w:rsid w:val="00AF6FBD"/>
    <w:rsid w:val="00AF7663"/>
    <w:rsid w:val="00AF789A"/>
    <w:rsid w:val="00B00E37"/>
    <w:rsid w:val="00B00F16"/>
    <w:rsid w:val="00B010F1"/>
    <w:rsid w:val="00B013B8"/>
    <w:rsid w:val="00B01AD6"/>
    <w:rsid w:val="00B01F69"/>
    <w:rsid w:val="00B0304C"/>
    <w:rsid w:val="00B036CC"/>
    <w:rsid w:val="00B03782"/>
    <w:rsid w:val="00B04070"/>
    <w:rsid w:val="00B04C65"/>
    <w:rsid w:val="00B0525E"/>
    <w:rsid w:val="00B05A1A"/>
    <w:rsid w:val="00B05D62"/>
    <w:rsid w:val="00B06061"/>
    <w:rsid w:val="00B0675A"/>
    <w:rsid w:val="00B076A6"/>
    <w:rsid w:val="00B07908"/>
    <w:rsid w:val="00B07A16"/>
    <w:rsid w:val="00B1031D"/>
    <w:rsid w:val="00B10AFA"/>
    <w:rsid w:val="00B1139D"/>
    <w:rsid w:val="00B116F5"/>
    <w:rsid w:val="00B12783"/>
    <w:rsid w:val="00B13056"/>
    <w:rsid w:val="00B1379F"/>
    <w:rsid w:val="00B13958"/>
    <w:rsid w:val="00B13B8F"/>
    <w:rsid w:val="00B145DC"/>
    <w:rsid w:val="00B14631"/>
    <w:rsid w:val="00B147DE"/>
    <w:rsid w:val="00B153F4"/>
    <w:rsid w:val="00B159C9"/>
    <w:rsid w:val="00B15B6D"/>
    <w:rsid w:val="00B1636B"/>
    <w:rsid w:val="00B166C3"/>
    <w:rsid w:val="00B1674C"/>
    <w:rsid w:val="00B16822"/>
    <w:rsid w:val="00B172EE"/>
    <w:rsid w:val="00B17533"/>
    <w:rsid w:val="00B17A4D"/>
    <w:rsid w:val="00B17C9C"/>
    <w:rsid w:val="00B17CDC"/>
    <w:rsid w:val="00B200E9"/>
    <w:rsid w:val="00B2019A"/>
    <w:rsid w:val="00B203D0"/>
    <w:rsid w:val="00B20955"/>
    <w:rsid w:val="00B20A07"/>
    <w:rsid w:val="00B20BCF"/>
    <w:rsid w:val="00B20C01"/>
    <w:rsid w:val="00B2204D"/>
    <w:rsid w:val="00B226F0"/>
    <w:rsid w:val="00B23442"/>
    <w:rsid w:val="00B23986"/>
    <w:rsid w:val="00B23C19"/>
    <w:rsid w:val="00B242CA"/>
    <w:rsid w:val="00B2472E"/>
    <w:rsid w:val="00B24FD0"/>
    <w:rsid w:val="00B251B4"/>
    <w:rsid w:val="00B252AA"/>
    <w:rsid w:val="00B25CCB"/>
    <w:rsid w:val="00B26EC4"/>
    <w:rsid w:val="00B27EC7"/>
    <w:rsid w:val="00B30014"/>
    <w:rsid w:val="00B315AA"/>
    <w:rsid w:val="00B316FF"/>
    <w:rsid w:val="00B32815"/>
    <w:rsid w:val="00B32D9F"/>
    <w:rsid w:val="00B330AE"/>
    <w:rsid w:val="00B3423D"/>
    <w:rsid w:val="00B34D81"/>
    <w:rsid w:val="00B3568A"/>
    <w:rsid w:val="00B360CB"/>
    <w:rsid w:val="00B369F3"/>
    <w:rsid w:val="00B36D37"/>
    <w:rsid w:val="00B40082"/>
    <w:rsid w:val="00B40E3D"/>
    <w:rsid w:val="00B420A8"/>
    <w:rsid w:val="00B4287D"/>
    <w:rsid w:val="00B42BB8"/>
    <w:rsid w:val="00B43DF3"/>
    <w:rsid w:val="00B44103"/>
    <w:rsid w:val="00B44B5B"/>
    <w:rsid w:val="00B50172"/>
    <w:rsid w:val="00B501AF"/>
    <w:rsid w:val="00B507A6"/>
    <w:rsid w:val="00B51046"/>
    <w:rsid w:val="00B522BB"/>
    <w:rsid w:val="00B525FF"/>
    <w:rsid w:val="00B52D33"/>
    <w:rsid w:val="00B533CC"/>
    <w:rsid w:val="00B5365D"/>
    <w:rsid w:val="00B5369B"/>
    <w:rsid w:val="00B5392E"/>
    <w:rsid w:val="00B53A6E"/>
    <w:rsid w:val="00B53EE1"/>
    <w:rsid w:val="00B5451D"/>
    <w:rsid w:val="00B5479C"/>
    <w:rsid w:val="00B55057"/>
    <w:rsid w:val="00B554A9"/>
    <w:rsid w:val="00B55599"/>
    <w:rsid w:val="00B56394"/>
    <w:rsid w:val="00B56419"/>
    <w:rsid w:val="00B56E2A"/>
    <w:rsid w:val="00B57289"/>
    <w:rsid w:val="00B575A0"/>
    <w:rsid w:val="00B57736"/>
    <w:rsid w:val="00B57E81"/>
    <w:rsid w:val="00B60C2F"/>
    <w:rsid w:val="00B61CE2"/>
    <w:rsid w:val="00B61FC8"/>
    <w:rsid w:val="00B62096"/>
    <w:rsid w:val="00B62321"/>
    <w:rsid w:val="00B64874"/>
    <w:rsid w:val="00B64956"/>
    <w:rsid w:val="00B65915"/>
    <w:rsid w:val="00B6593E"/>
    <w:rsid w:val="00B659CA"/>
    <w:rsid w:val="00B65D04"/>
    <w:rsid w:val="00B6642D"/>
    <w:rsid w:val="00B666BE"/>
    <w:rsid w:val="00B66E5F"/>
    <w:rsid w:val="00B675EC"/>
    <w:rsid w:val="00B67F8B"/>
    <w:rsid w:val="00B7018E"/>
    <w:rsid w:val="00B70A54"/>
    <w:rsid w:val="00B70B77"/>
    <w:rsid w:val="00B70D76"/>
    <w:rsid w:val="00B70FD4"/>
    <w:rsid w:val="00B71352"/>
    <w:rsid w:val="00B71453"/>
    <w:rsid w:val="00B72905"/>
    <w:rsid w:val="00B73432"/>
    <w:rsid w:val="00B73F46"/>
    <w:rsid w:val="00B75057"/>
    <w:rsid w:val="00B7533B"/>
    <w:rsid w:val="00B75FC4"/>
    <w:rsid w:val="00B76544"/>
    <w:rsid w:val="00B765C2"/>
    <w:rsid w:val="00B76DC7"/>
    <w:rsid w:val="00B772E0"/>
    <w:rsid w:val="00B7737F"/>
    <w:rsid w:val="00B773A5"/>
    <w:rsid w:val="00B77F0B"/>
    <w:rsid w:val="00B801F3"/>
    <w:rsid w:val="00B811D3"/>
    <w:rsid w:val="00B8121D"/>
    <w:rsid w:val="00B8141C"/>
    <w:rsid w:val="00B81594"/>
    <w:rsid w:val="00B81C09"/>
    <w:rsid w:val="00B821D1"/>
    <w:rsid w:val="00B82318"/>
    <w:rsid w:val="00B823B2"/>
    <w:rsid w:val="00B82436"/>
    <w:rsid w:val="00B8295B"/>
    <w:rsid w:val="00B8352F"/>
    <w:rsid w:val="00B83784"/>
    <w:rsid w:val="00B839FE"/>
    <w:rsid w:val="00B83A17"/>
    <w:rsid w:val="00B848A5"/>
    <w:rsid w:val="00B84CCF"/>
    <w:rsid w:val="00B86569"/>
    <w:rsid w:val="00B86A23"/>
    <w:rsid w:val="00B86CBC"/>
    <w:rsid w:val="00B86FEE"/>
    <w:rsid w:val="00B87257"/>
    <w:rsid w:val="00B875A9"/>
    <w:rsid w:val="00B87652"/>
    <w:rsid w:val="00B877D0"/>
    <w:rsid w:val="00B902FA"/>
    <w:rsid w:val="00B90532"/>
    <w:rsid w:val="00B90D00"/>
    <w:rsid w:val="00B90DF8"/>
    <w:rsid w:val="00B91B44"/>
    <w:rsid w:val="00B91B56"/>
    <w:rsid w:val="00B91C17"/>
    <w:rsid w:val="00B924D8"/>
    <w:rsid w:val="00B92791"/>
    <w:rsid w:val="00B927F5"/>
    <w:rsid w:val="00B933A9"/>
    <w:rsid w:val="00B937C4"/>
    <w:rsid w:val="00B9399D"/>
    <w:rsid w:val="00B93F0D"/>
    <w:rsid w:val="00B94678"/>
    <w:rsid w:val="00B9469F"/>
    <w:rsid w:val="00B94943"/>
    <w:rsid w:val="00B94A57"/>
    <w:rsid w:val="00B951BD"/>
    <w:rsid w:val="00B95484"/>
    <w:rsid w:val="00B9585C"/>
    <w:rsid w:val="00B95F38"/>
    <w:rsid w:val="00B9646E"/>
    <w:rsid w:val="00B9653E"/>
    <w:rsid w:val="00B9661F"/>
    <w:rsid w:val="00B96898"/>
    <w:rsid w:val="00B96CFF"/>
    <w:rsid w:val="00BA03E8"/>
    <w:rsid w:val="00BA06FF"/>
    <w:rsid w:val="00BA0843"/>
    <w:rsid w:val="00BA10C7"/>
    <w:rsid w:val="00BA1414"/>
    <w:rsid w:val="00BA14F4"/>
    <w:rsid w:val="00BA1A5F"/>
    <w:rsid w:val="00BA1D32"/>
    <w:rsid w:val="00BA20F8"/>
    <w:rsid w:val="00BA3181"/>
    <w:rsid w:val="00BA3519"/>
    <w:rsid w:val="00BA3580"/>
    <w:rsid w:val="00BA3700"/>
    <w:rsid w:val="00BA387F"/>
    <w:rsid w:val="00BA537D"/>
    <w:rsid w:val="00BA59A2"/>
    <w:rsid w:val="00BA5DFB"/>
    <w:rsid w:val="00BA6B90"/>
    <w:rsid w:val="00BA7081"/>
    <w:rsid w:val="00BB017E"/>
    <w:rsid w:val="00BB0A3B"/>
    <w:rsid w:val="00BB125C"/>
    <w:rsid w:val="00BB1744"/>
    <w:rsid w:val="00BB309C"/>
    <w:rsid w:val="00BB3437"/>
    <w:rsid w:val="00BB3ABA"/>
    <w:rsid w:val="00BB3BE9"/>
    <w:rsid w:val="00BB408A"/>
    <w:rsid w:val="00BB4284"/>
    <w:rsid w:val="00BB4528"/>
    <w:rsid w:val="00BB46A8"/>
    <w:rsid w:val="00BB4B7F"/>
    <w:rsid w:val="00BB63A9"/>
    <w:rsid w:val="00BB68F8"/>
    <w:rsid w:val="00BB72CC"/>
    <w:rsid w:val="00BB7946"/>
    <w:rsid w:val="00BB7B11"/>
    <w:rsid w:val="00BC0146"/>
    <w:rsid w:val="00BC042B"/>
    <w:rsid w:val="00BC075A"/>
    <w:rsid w:val="00BC0ADD"/>
    <w:rsid w:val="00BC1450"/>
    <w:rsid w:val="00BC1DB0"/>
    <w:rsid w:val="00BC2465"/>
    <w:rsid w:val="00BC2CA3"/>
    <w:rsid w:val="00BC3464"/>
    <w:rsid w:val="00BC4594"/>
    <w:rsid w:val="00BC4621"/>
    <w:rsid w:val="00BC46F3"/>
    <w:rsid w:val="00BC4B0C"/>
    <w:rsid w:val="00BC4F43"/>
    <w:rsid w:val="00BC5713"/>
    <w:rsid w:val="00BC5845"/>
    <w:rsid w:val="00BC625B"/>
    <w:rsid w:val="00BC633A"/>
    <w:rsid w:val="00BC6EAB"/>
    <w:rsid w:val="00BC7095"/>
    <w:rsid w:val="00BC7149"/>
    <w:rsid w:val="00BC7C58"/>
    <w:rsid w:val="00BD0304"/>
    <w:rsid w:val="00BD0B47"/>
    <w:rsid w:val="00BD0B58"/>
    <w:rsid w:val="00BD0BBD"/>
    <w:rsid w:val="00BD0E0D"/>
    <w:rsid w:val="00BD13D2"/>
    <w:rsid w:val="00BD1A5C"/>
    <w:rsid w:val="00BD29E0"/>
    <w:rsid w:val="00BD2D54"/>
    <w:rsid w:val="00BD2E6C"/>
    <w:rsid w:val="00BD2F34"/>
    <w:rsid w:val="00BD2FFF"/>
    <w:rsid w:val="00BD3018"/>
    <w:rsid w:val="00BD3020"/>
    <w:rsid w:val="00BD3BCC"/>
    <w:rsid w:val="00BD4043"/>
    <w:rsid w:val="00BD420A"/>
    <w:rsid w:val="00BD4236"/>
    <w:rsid w:val="00BD4E0D"/>
    <w:rsid w:val="00BD50BA"/>
    <w:rsid w:val="00BD5D7B"/>
    <w:rsid w:val="00BD6162"/>
    <w:rsid w:val="00BD6358"/>
    <w:rsid w:val="00BD6AEB"/>
    <w:rsid w:val="00BD79C7"/>
    <w:rsid w:val="00BD7C68"/>
    <w:rsid w:val="00BE01A3"/>
    <w:rsid w:val="00BE066B"/>
    <w:rsid w:val="00BE072E"/>
    <w:rsid w:val="00BE08AA"/>
    <w:rsid w:val="00BE1C5A"/>
    <w:rsid w:val="00BE2112"/>
    <w:rsid w:val="00BE21AE"/>
    <w:rsid w:val="00BE2558"/>
    <w:rsid w:val="00BE2D6C"/>
    <w:rsid w:val="00BE3236"/>
    <w:rsid w:val="00BE3238"/>
    <w:rsid w:val="00BE34C8"/>
    <w:rsid w:val="00BE4739"/>
    <w:rsid w:val="00BE4F00"/>
    <w:rsid w:val="00BE61EC"/>
    <w:rsid w:val="00BE6DBB"/>
    <w:rsid w:val="00BE6EFA"/>
    <w:rsid w:val="00BE7176"/>
    <w:rsid w:val="00BE7244"/>
    <w:rsid w:val="00BE7AB9"/>
    <w:rsid w:val="00BE7D60"/>
    <w:rsid w:val="00BF0765"/>
    <w:rsid w:val="00BF160F"/>
    <w:rsid w:val="00BF1BE3"/>
    <w:rsid w:val="00BF2573"/>
    <w:rsid w:val="00BF2FC4"/>
    <w:rsid w:val="00BF3754"/>
    <w:rsid w:val="00BF3CD3"/>
    <w:rsid w:val="00BF4402"/>
    <w:rsid w:val="00BF4BDA"/>
    <w:rsid w:val="00BF5607"/>
    <w:rsid w:val="00BF5CE0"/>
    <w:rsid w:val="00BF6436"/>
    <w:rsid w:val="00BF66D9"/>
    <w:rsid w:val="00BF6AD5"/>
    <w:rsid w:val="00BF7A91"/>
    <w:rsid w:val="00C006EB"/>
    <w:rsid w:val="00C0099C"/>
    <w:rsid w:val="00C010CA"/>
    <w:rsid w:val="00C0122F"/>
    <w:rsid w:val="00C01821"/>
    <w:rsid w:val="00C01B87"/>
    <w:rsid w:val="00C01DEE"/>
    <w:rsid w:val="00C01FC3"/>
    <w:rsid w:val="00C0222B"/>
    <w:rsid w:val="00C024AA"/>
    <w:rsid w:val="00C027F4"/>
    <w:rsid w:val="00C031DA"/>
    <w:rsid w:val="00C03B9F"/>
    <w:rsid w:val="00C04875"/>
    <w:rsid w:val="00C048FE"/>
    <w:rsid w:val="00C04925"/>
    <w:rsid w:val="00C050C9"/>
    <w:rsid w:val="00C05B99"/>
    <w:rsid w:val="00C05C8E"/>
    <w:rsid w:val="00C07594"/>
    <w:rsid w:val="00C0783F"/>
    <w:rsid w:val="00C10259"/>
    <w:rsid w:val="00C119AE"/>
    <w:rsid w:val="00C11B16"/>
    <w:rsid w:val="00C11C7A"/>
    <w:rsid w:val="00C12310"/>
    <w:rsid w:val="00C124E1"/>
    <w:rsid w:val="00C125AA"/>
    <w:rsid w:val="00C12DEF"/>
    <w:rsid w:val="00C1324E"/>
    <w:rsid w:val="00C133DB"/>
    <w:rsid w:val="00C13D39"/>
    <w:rsid w:val="00C14266"/>
    <w:rsid w:val="00C15103"/>
    <w:rsid w:val="00C156B0"/>
    <w:rsid w:val="00C15EA2"/>
    <w:rsid w:val="00C16336"/>
    <w:rsid w:val="00C163DB"/>
    <w:rsid w:val="00C16CA9"/>
    <w:rsid w:val="00C1722C"/>
    <w:rsid w:val="00C1783E"/>
    <w:rsid w:val="00C20516"/>
    <w:rsid w:val="00C21BF9"/>
    <w:rsid w:val="00C226AB"/>
    <w:rsid w:val="00C22794"/>
    <w:rsid w:val="00C228C4"/>
    <w:rsid w:val="00C22B05"/>
    <w:rsid w:val="00C22CC1"/>
    <w:rsid w:val="00C2324F"/>
    <w:rsid w:val="00C23ACC"/>
    <w:rsid w:val="00C24A6D"/>
    <w:rsid w:val="00C25C24"/>
    <w:rsid w:val="00C267B2"/>
    <w:rsid w:val="00C27190"/>
    <w:rsid w:val="00C271AE"/>
    <w:rsid w:val="00C27C9A"/>
    <w:rsid w:val="00C309A0"/>
    <w:rsid w:val="00C30A42"/>
    <w:rsid w:val="00C31A1D"/>
    <w:rsid w:val="00C31CC7"/>
    <w:rsid w:val="00C31EDC"/>
    <w:rsid w:val="00C32071"/>
    <w:rsid w:val="00C32853"/>
    <w:rsid w:val="00C33356"/>
    <w:rsid w:val="00C333B4"/>
    <w:rsid w:val="00C335BE"/>
    <w:rsid w:val="00C33F9B"/>
    <w:rsid w:val="00C34404"/>
    <w:rsid w:val="00C348F7"/>
    <w:rsid w:val="00C35109"/>
    <w:rsid w:val="00C35457"/>
    <w:rsid w:val="00C36F2D"/>
    <w:rsid w:val="00C3724D"/>
    <w:rsid w:val="00C375E6"/>
    <w:rsid w:val="00C376CB"/>
    <w:rsid w:val="00C37831"/>
    <w:rsid w:val="00C378AF"/>
    <w:rsid w:val="00C379FA"/>
    <w:rsid w:val="00C37BAB"/>
    <w:rsid w:val="00C401FD"/>
    <w:rsid w:val="00C40869"/>
    <w:rsid w:val="00C409D5"/>
    <w:rsid w:val="00C41108"/>
    <w:rsid w:val="00C4142D"/>
    <w:rsid w:val="00C418F7"/>
    <w:rsid w:val="00C41BE4"/>
    <w:rsid w:val="00C42E2F"/>
    <w:rsid w:val="00C42E87"/>
    <w:rsid w:val="00C436F4"/>
    <w:rsid w:val="00C43C13"/>
    <w:rsid w:val="00C446BC"/>
    <w:rsid w:val="00C458B5"/>
    <w:rsid w:val="00C45E6E"/>
    <w:rsid w:val="00C463D4"/>
    <w:rsid w:val="00C46715"/>
    <w:rsid w:val="00C47409"/>
    <w:rsid w:val="00C475B9"/>
    <w:rsid w:val="00C47CDD"/>
    <w:rsid w:val="00C50D95"/>
    <w:rsid w:val="00C51065"/>
    <w:rsid w:val="00C523E4"/>
    <w:rsid w:val="00C5295D"/>
    <w:rsid w:val="00C53369"/>
    <w:rsid w:val="00C543DD"/>
    <w:rsid w:val="00C544F8"/>
    <w:rsid w:val="00C54FE9"/>
    <w:rsid w:val="00C5566A"/>
    <w:rsid w:val="00C5569D"/>
    <w:rsid w:val="00C55748"/>
    <w:rsid w:val="00C57115"/>
    <w:rsid w:val="00C576B4"/>
    <w:rsid w:val="00C6007A"/>
    <w:rsid w:val="00C602C4"/>
    <w:rsid w:val="00C60560"/>
    <w:rsid w:val="00C615E1"/>
    <w:rsid w:val="00C61EE1"/>
    <w:rsid w:val="00C63243"/>
    <w:rsid w:val="00C63321"/>
    <w:rsid w:val="00C634F4"/>
    <w:rsid w:val="00C639B7"/>
    <w:rsid w:val="00C63C05"/>
    <w:rsid w:val="00C64429"/>
    <w:rsid w:val="00C6492E"/>
    <w:rsid w:val="00C6541B"/>
    <w:rsid w:val="00C654BD"/>
    <w:rsid w:val="00C6566F"/>
    <w:rsid w:val="00C6587E"/>
    <w:rsid w:val="00C65E73"/>
    <w:rsid w:val="00C66061"/>
    <w:rsid w:val="00C668A1"/>
    <w:rsid w:val="00C707C5"/>
    <w:rsid w:val="00C70B22"/>
    <w:rsid w:val="00C70C1C"/>
    <w:rsid w:val="00C7163F"/>
    <w:rsid w:val="00C71670"/>
    <w:rsid w:val="00C7249A"/>
    <w:rsid w:val="00C72FBB"/>
    <w:rsid w:val="00C73019"/>
    <w:rsid w:val="00C735AD"/>
    <w:rsid w:val="00C74381"/>
    <w:rsid w:val="00C74639"/>
    <w:rsid w:val="00C75892"/>
    <w:rsid w:val="00C75A2A"/>
    <w:rsid w:val="00C75CA2"/>
    <w:rsid w:val="00C7659F"/>
    <w:rsid w:val="00C76B2A"/>
    <w:rsid w:val="00C76BAE"/>
    <w:rsid w:val="00C77B1B"/>
    <w:rsid w:val="00C80001"/>
    <w:rsid w:val="00C8050D"/>
    <w:rsid w:val="00C809DB"/>
    <w:rsid w:val="00C8176B"/>
    <w:rsid w:val="00C825C3"/>
    <w:rsid w:val="00C82A2A"/>
    <w:rsid w:val="00C8357E"/>
    <w:rsid w:val="00C8431C"/>
    <w:rsid w:val="00C844A8"/>
    <w:rsid w:val="00C84D18"/>
    <w:rsid w:val="00C86220"/>
    <w:rsid w:val="00C867C7"/>
    <w:rsid w:val="00C877CE"/>
    <w:rsid w:val="00C87B95"/>
    <w:rsid w:val="00C9021D"/>
    <w:rsid w:val="00C9035C"/>
    <w:rsid w:val="00C91831"/>
    <w:rsid w:val="00C91CC9"/>
    <w:rsid w:val="00C926C1"/>
    <w:rsid w:val="00C92F70"/>
    <w:rsid w:val="00C93C88"/>
    <w:rsid w:val="00C93D0E"/>
    <w:rsid w:val="00C9411A"/>
    <w:rsid w:val="00C94588"/>
    <w:rsid w:val="00C97218"/>
    <w:rsid w:val="00C97276"/>
    <w:rsid w:val="00C9767F"/>
    <w:rsid w:val="00CA0D62"/>
    <w:rsid w:val="00CA0E9C"/>
    <w:rsid w:val="00CA105C"/>
    <w:rsid w:val="00CA124A"/>
    <w:rsid w:val="00CA126B"/>
    <w:rsid w:val="00CA1EA9"/>
    <w:rsid w:val="00CA206E"/>
    <w:rsid w:val="00CA2291"/>
    <w:rsid w:val="00CA233B"/>
    <w:rsid w:val="00CA25D9"/>
    <w:rsid w:val="00CA26AC"/>
    <w:rsid w:val="00CA2D0D"/>
    <w:rsid w:val="00CA2F8A"/>
    <w:rsid w:val="00CA323A"/>
    <w:rsid w:val="00CA3C82"/>
    <w:rsid w:val="00CA3FD7"/>
    <w:rsid w:val="00CA4466"/>
    <w:rsid w:val="00CA605C"/>
    <w:rsid w:val="00CA66D4"/>
    <w:rsid w:val="00CA6904"/>
    <w:rsid w:val="00CA72E3"/>
    <w:rsid w:val="00CA7819"/>
    <w:rsid w:val="00CB090F"/>
    <w:rsid w:val="00CB1BA7"/>
    <w:rsid w:val="00CB26BF"/>
    <w:rsid w:val="00CB2929"/>
    <w:rsid w:val="00CB32B8"/>
    <w:rsid w:val="00CB33EF"/>
    <w:rsid w:val="00CB3760"/>
    <w:rsid w:val="00CB4472"/>
    <w:rsid w:val="00CB465D"/>
    <w:rsid w:val="00CB46F1"/>
    <w:rsid w:val="00CB4B22"/>
    <w:rsid w:val="00CB4D90"/>
    <w:rsid w:val="00CB4DEF"/>
    <w:rsid w:val="00CB5E05"/>
    <w:rsid w:val="00CB5E13"/>
    <w:rsid w:val="00CB5EF2"/>
    <w:rsid w:val="00CB6666"/>
    <w:rsid w:val="00CB6773"/>
    <w:rsid w:val="00CB700E"/>
    <w:rsid w:val="00CB7F0F"/>
    <w:rsid w:val="00CC0CCE"/>
    <w:rsid w:val="00CC0EEC"/>
    <w:rsid w:val="00CC1F31"/>
    <w:rsid w:val="00CC21A0"/>
    <w:rsid w:val="00CC27A6"/>
    <w:rsid w:val="00CC2C7A"/>
    <w:rsid w:val="00CC311C"/>
    <w:rsid w:val="00CC35E1"/>
    <w:rsid w:val="00CC4A8B"/>
    <w:rsid w:val="00CC4B70"/>
    <w:rsid w:val="00CC5903"/>
    <w:rsid w:val="00CC59F9"/>
    <w:rsid w:val="00CC5A2B"/>
    <w:rsid w:val="00CC5FFD"/>
    <w:rsid w:val="00CC6DC3"/>
    <w:rsid w:val="00CC7015"/>
    <w:rsid w:val="00CC7A3F"/>
    <w:rsid w:val="00CD1A48"/>
    <w:rsid w:val="00CD1CA0"/>
    <w:rsid w:val="00CD1D14"/>
    <w:rsid w:val="00CD2009"/>
    <w:rsid w:val="00CD2057"/>
    <w:rsid w:val="00CD2352"/>
    <w:rsid w:val="00CD351F"/>
    <w:rsid w:val="00CD376D"/>
    <w:rsid w:val="00CD54E7"/>
    <w:rsid w:val="00CD57EF"/>
    <w:rsid w:val="00CD59BB"/>
    <w:rsid w:val="00CD5F16"/>
    <w:rsid w:val="00CD60BB"/>
    <w:rsid w:val="00CE0B59"/>
    <w:rsid w:val="00CE0D59"/>
    <w:rsid w:val="00CE1071"/>
    <w:rsid w:val="00CE16D4"/>
    <w:rsid w:val="00CE1ECD"/>
    <w:rsid w:val="00CE3735"/>
    <w:rsid w:val="00CE3BAF"/>
    <w:rsid w:val="00CE3EBF"/>
    <w:rsid w:val="00CE3F4A"/>
    <w:rsid w:val="00CE4162"/>
    <w:rsid w:val="00CE4262"/>
    <w:rsid w:val="00CE4CEF"/>
    <w:rsid w:val="00CE4E7A"/>
    <w:rsid w:val="00CE58DC"/>
    <w:rsid w:val="00CE5CC0"/>
    <w:rsid w:val="00CE62A2"/>
    <w:rsid w:val="00CE6871"/>
    <w:rsid w:val="00CE6B0E"/>
    <w:rsid w:val="00CE706D"/>
    <w:rsid w:val="00CE7673"/>
    <w:rsid w:val="00CF0401"/>
    <w:rsid w:val="00CF13A9"/>
    <w:rsid w:val="00CF14F9"/>
    <w:rsid w:val="00CF3089"/>
    <w:rsid w:val="00CF39F4"/>
    <w:rsid w:val="00CF3B23"/>
    <w:rsid w:val="00CF3D88"/>
    <w:rsid w:val="00CF48B2"/>
    <w:rsid w:val="00CF4B01"/>
    <w:rsid w:val="00CF502D"/>
    <w:rsid w:val="00CF5A4A"/>
    <w:rsid w:val="00CF5AEC"/>
    <w:rsid w:val="00CF63BA"/>
    <w:rsid w:val="00CF6748"/>
    <w:rsid w:val="00CF6A1E"/>
    <w:rsid w:val="00CF6FAB"/>
    <w:rsid w:val="00CF73F7"/>
    <w:rsid w:val="00CF7A33"/>
    <w:rsid w:val="00CF7D53"/>
    <w:rsid w:val="00CF7F02"/>
    <w:rsid w:val="00D00B5A"/>
    <w:rsid w:val="00D00D63"/>
    <w:rsid w:val="00D010F7"/>
    <w:rsid w:val="00D0220D"/>
    <w:rsid w:val="00D0248A"/>
    <w:rsid w:val="00D02ACC"/>
    <w:rsid w:val="00D0328A"/>
    <w:rsid w:val="00D03D0B"/>
    <w:rsid w:val="00D03D49"/>
    <w:rsid w:val="00D065DD"/>
    <w:rsid w:val="00D06844"/>
    <w:rsid w:val="00D0722A"/>
    <w:rsid w:val="00D07374"/>
    <w:rsid w:val="00D07E47"/>
    <w:rsid w:val="00D105E3"/>
    <w:rsid w:val="00D1087B"/>
    <w:rsid w:val="00D10A42"/>
    <w:rsid w:val="00D10DB2"/>
    <w:rsid w:val="00D11004"/>
    <w:rsid w:val="00D11B1D"/>
    <w:rsid w:val="00D11F3B"/>
    <w:rsid w:val="00D1344E"/>
    <w:rsid w:val="00D138D9"/>
    <w:rsid w:val="00D14037"/>
    <w:rsid w:val="00D143CB"/>
    <w:rsid w:val="00D154C5"/>
    <w:rsid w:val="00D15900"/>
    <w:rsid w:val="00D15A17"/>
    <w:rsid w:val="00D15A3A"/>
    <w:rsid w:val="00D15C8A"/>
    <w:rsid w:val="00D15D5F"/>
    <w:rsid w:val="00D15D78"/>
    <w:rsid w:val="00D15E02"/>
    <w:rsid w:val="00D1601A"/>
    <w:rsid w:val="00D1678D"/>
    <w:rsid w:val="00D16C60"/>
    <w:rsid w:val="00D17121"/>
    <w:rsid w:val="00D17839"/>
    <w:rsid w:val="00D17B2C"/>
    <w:rsid w:val="00D17D94"/>
    <w:rsid w:val="00D21274"/>
    <w:rsid w:val="00D21A3E"/>
    <w:rsid w:val="00D22993"/>
    <w:rsid w:val="00D22A4E"/>
    <w:rsid w:val="00D231E3"/>
    <w:rsid w:val="00D23C50"/>
    <w:rsid w:val="00D2411E"/>
    <w:rsid w:val="00D243D2"/>
    <w:rsid w:val="00D249F9"/>
    <w:rsid w:val="00D24B75"/>
    <w:rsid w:val="00D250EC"/>
    <w:rsid w:val="00D252B3"/>
    <w:rsid w:val="00D2531C"/>
    <w:rsid w:val="00D255D7"/>
    <w:rsid w:val="00D258EA"/>
    <w:rsid w:val="00D27319"/>
    <w:rsid w:val="00D27468"/>
    <w:rsid w:val="00D300BA"/>
    <w:rsid w:val="00D304CF"/>
    <w:rsid w:val="00D3054C"/>
    <w:rsid w:val="00D30599"/>
    <w:rsid w:val="00D30E2B"/>
    <w:rsid w:val="00D326F7"/>
    <w:rsid w:val="00D32BE7"/>
    <w:rsid w:val="00D33C73"/>
    <w:rsid w:val="00D348A7"/>
    <w:rsid w:val="00D37330"/>
    <w:rsid w:val="00D37749"/>
    <w:rsid w:val="00D37853"/>
    <w:rsid w:val="00D37899"/>
    <w:rsid w:val="00D379A7"/>
    <w:rsid w:val="00D40584"/>
    <w:rsid w:val="00D40D32"/>
    <w:rsid w:val="00D40E1F"/>
    <w:rsid w:val="00D41008"/>
    <w:rsid w:val="00D41239"/>
    <w:rsid w:val="00D415E7"/>
    <w:rsid w:val="00D4272F"/>
    <w:rsid w:val="00D42A3E"/>
    <w:rsid w:val="00D42D96"/>
    <w:rsid w:val="00D434BD"/>
    <w:rsid w:val="00D44149"/>
    <w:rsid w:val="00D445C3"/>
    <w:rsid w:val="00D448F7"/>
    <w:rsid w:val="00D44B7C"/>
    <w:rsid w:val="00D44B80"/>
    <w:rsid w:val="00D456C0"/>
    <w:rsid w:val="00D46425"/>
    <w:rsid w:val="00D46A07"/>
    <w:rsid w:val="00D47235"/>
    <w:rsid w:val="00D47A81"/>
    <w:rsid w:val="00D502D3"/>
    <w:rsid w:val="00D50E62"/>
    <w:rsid w:val="00D5111B"/>
    <w:rsid w:val="00D51EC9"/>
    <w:rsid w:val="00D52A90"/>
    <w:rsid w:val="00D52C4C"/>
    <w:rsid w:val="00D53C54"/>
    <w:rsid w:val="00D53C83"/>
    <w:rsid w:val="00D53FF7"/>
    <w:rsid w:val="00D54240"/>
    <w:rsid w:val="00D558DC"/>
    <w:rsid w:val="00D55A13"/>
    <w:rsid w:val="00D55A75"/>
    <w:rsid w:val="00D5670F"/>
    <w:rsid w:val="00D569BB"/>
    <w:rsid w:val="00D56B77"/>
    <w:rsid w:val="00D56BAC"/>
    <w:rsid w:val="00D57646"/>
    <w:rsid w:val="00D57E8C"/>
    <w:rsid w:val="00D60C73"/>
    <w:rsid w:val="00D61500"/>
    <w:rsid w:val="00D615E8"/>
    <w:rsid w:val="00D6168E"/>
    <w:rsid w:val="00D61749"/>
    <w:rsid w:val="00D62217"/>
    <w:rsid w:val="00D626EF"/>
    <w:rsid w:val="00D62BDD"/>
    <w:rsid w:val="00D64061"/>
    <w:rsid w:val="00D65177"/>
    <w:rsid w:val="00D65A55"/>
    <w:rsid w:val="00D65C1B"/>
    <w:rsid w:val="00D66435"/>
    <w:rsid w:val="00D66883"/>
    <w:rsid w:val="00D672EE"/>
    <w:rsid w:val="00D6731A"/>
    <w:rsid w:val="00D67996"/>
    <w:rsid w:val="00D7001C"/>
    <w:rsid w:val="00D70586"/>
    <w:rsid w:val="00D70D35"/>
    <w:rsid w:val="00D70F46"/>
    <w:rsid w:val="00D715FE"/>
    <w:rsid w:val="00D71866"/>
    <w:rsid w:val="00D73330"/>
    <w:rsid w:val="00D73591"/>
    <w:rsid w:val="00D7373B"/>
    <w:rsid w:val="00D7440B"/>
    <w:rsid w:val="00D745D3"/>
    <w:rsid w:val="00D74778"/>
    <w:rsid w:val="00D74EFF"/>
    <w:rsid w:val="00D753BB"/>
    <w:rsid w:val="00D75F69"/>
    <w:rsid w:val="00D76CE2"/>
    <w:rsid w:val="00D7713E"/>
    <w:rsid w:val="00D77B8D"/>
    <w:rsid w:val="00D77DEA"/>
    <w:rsid w:val="00D80568"/>
    <w:rsid w:val="00D80B1E"/>
    <w:rsid w:val="00D8151F"/>
    <w:rsid w:val="00D8188E"/>
    <w:rsid w:val="00D826D1"/>
    <w:rsid w:val="00D8440B"/>
    <w:rsid w:val="00D8528C"/>
    <w:rsid w:val="00D853B6"/>
    <w:rsid w:val="00D8553B"/>
    <w:rsid w:val="00D856F5"/>
    <w:rsid w:val="00D85D2E"/>
    <w:rsid w:val="00D8614D"/>
    <w:rsid w:val="00D86263"/>
    <w:rsid w:val="00D8691B"/>
    <w:rsid w:val="00D90BDD"/>
    <w:rsid w:val="00D90C7B"/>
    <w:rsid w:val="00D9109C"/>
    <w:rsid w:val="00D913E2"/>
    <w:rsid w:val="00D917B0"/>
    <w:rsid w:val="00D919F7"/>
    <w:rsid w:val="00D91BA3"/>
    <w:rsid w:val="00D91DFE"/>
    <w:rsid w:val="00D925CC"/>
    <w:rsid w:val="00D927F8"/>
    <w:rsid w:val="00D92FDD"/>
    <w:rsid w:val="00D93227"/>
    <w:rsid w:val="00D9355B"/>
    <w:rsid w:val="00D93A22"/>
    <w:rsid w:val="00D9531F"/>
    <w:rsid w:val="00D95659"/>
    <w:rsid w:val="00D956F7"/>
    <w:rsid w:val="00D95930"/>
    <w:rsid w:val="00D95A83"/>
    <w:rsid w:val="00D95C88"/>
    <w:rsid w:val="00D9674E"/>
    <w:rsid w:val="00D96FBD"/>
    <w:rsid w:val="00D97A5D"/>
    <w:rsid w:val="00DA09BB"/>
    <w:rsid w:val="00DA0C1A"/>
    <w:rsid w:val="00DA0F31"/>
    <w:rsid w:val="00DA159B"/>
    <w:rsid w:val="00DA177A"/>
    <w:rsid w:val="00DA1A11"/>
    <w:rsid w:val="00DA222A"/>
    <w:rsid w:val="00DA285B"/>
    <w:rsid w:val="00DA2B75"/>
    <w:rsid w:val="00DA33A3"/>
    <w:rsid w:val="00DA3655"/>
    <w:rsid w:val="00DA3D3F"/>
    <w:rsid w:val="00DA4B6C"/>
    <w:rsid w:val="00DA4C7F"/>
    <w:rsid w:val="00DA54B8"/>
    <w:rsid w:val="00DA6B9C"/>
    <w:rsid w:val="00DA7E2B"/>
    <w:rsid w:val="00DB1670"/>
    <w:rsid w:val="00DB234E"/>
    <w:rsid w:val="00DB27A3"/>
    <w:rsid w:val="00DB2C27"/>
    <w:rsid w:val="00DB2D63"/>
    <w:rsid w:val="00DB37C9"/>
    <w:rsid w:val="00DB390D"/>
    <w:rsid w:val="00DB3C55"/>
    <w:rsid w:val="00DB3E6E"/>
    <w:rsid w:val="00DB3F2E"/>
    <w:rsid w:val="00DB54AF"/>
    <w:rsid w:val="00DB583D"/>
    <w:rsid w:val="00DB5D7B"/>
    <w:rsid w:val="00DB6B7C"/>
    <w:rsid w:val="00DB70E9"/>
    <w:rsid w:val="00DB7501"/>
    <w:rsid w:val="00DB7DAA"/>
    <w:rsid w:val="00DC01E0"/>
    <w:rsid w:val="00DC0D23"/>
    <w:rsid w:val="00DC0F93"/>
    <w:rsid w:val="00DC156F"/>
    <w:rsid w:val="00DC16C1"/>
    <w:rsid w:val="00DC1A15"/>
    <w:rsid w:val="00DC20E6"/>
    <w:rsid w:val="00DC2367"/>
    <w:rsid w:val="00DC24D1"/>
    <w:rsid w:val="00DC2732"/>
    <w:rsid w:val="00DC299E"/>
    <w:rsid w:val="00DC2B14"/>
    <w:rsid w:val="00DC2D7A"/>
    <w:rsid w:val="00DC3732"/>
    <w:rsid w:val="00DC3DEF"/>
    <w:rsid w:val="00DC4FDE"/>
    <w:rsid w:val="00DC59C0"/>
    <w:rsid w:val="00DC5C53"/>
    <w:rsid w:val="00DC5FC9"/>
    <w:rsid w:val="00DC62B2"/>
    <w:rsid w:val="00DC662B"/>
    <w:rsid w:val="00DC6F5D"/>
    <w:rsid w:val="00DC7086"/>
    <w:rsid w:val="00DC77B0"/>
    <w:rsid w:val="00DC7DFE"/>
    <w:rsid w:val="00DD1408"/>
    <w:rsid w:val="00DD151E"/>
    <w:rsid w:val="00DD247A"/>
    <w:rsid w:val="00DD2556"/>
    <w:rsid w:val="00DD3A18"/>
    <w:rsid w:val="00DD3C7A"/>
    <w:rsid w:val="00DD419F"/>
    <w:rsid w:val="00DD4A3F"/>
    <w:rsid w:val="00DD4B86"/>
    <w:rsid w:val="00DD4FCF"/>
    <w:rsid w:val="00DD548E"/>
    <w:rsid w:val="00DD54D6"/>
    <w:rsid w:val="00DD5AD4"/>
    <w:rsid w:val="00DD5DFD"/>
    <w:rsid w:val="00DD6DAA"/>
    <w:rsid w:val="00DD7381"/>
    <w:rsid w:val="00DD7BAB"/>
    <w:rsid w:val="00DE12EC"/>
    <w:rsid w:val="00DE1C93"/>
    <w:rsid w:val="00DE2187"/>
    <w:rsid w:val="00DE2323"/>
    <w:rsid w:val="00DE2E3C"/>
    <w:rsid w:val="00DE3372"/>
    <w:rsid w:val="00DE3491"/>
    <w:rsid w:val="00DE37AC"/>
    <w:rsid w:val="00DE38EA"/>
    <w:rsid w:val="00DE397C"/>
    <w:rsid w:val="00DE3B56"/>
    <w:rsid w:val="00DE3BC3"/>
    <w:rsid w:val="00DE413E"/>
    <w:rsid w:val="00DE5744"/>
    <w:rsid w:val="00DE5B04"/>
    <w:rsid w:val="00DE624E"/>
    <w:rsid w:val="00DE6965"/>
    <w:rsid w:val="00DE6A8A"/>
    <w:rsid w:val="00DE6ECA"/>
    <w:rsid w:val="00DE7446"/>
    <w:rsid w:val="00DE7A54"/>
    <w:rsid w:val="00DE7A93"/>
    <w:rsid w:val="00DE7B35"/>
    <w:rsid w:val="00DF079E"/>
    <w:rsid w:val="00DF08C2"/>
    <w:rsid w:val="00DF08D0"/>
    <w:rsid w:val="00DF1434"/>
    <w:rsid w:val="00DF158E"/>
    <w:rsid w:val="00DF1A8F"/>
    <w:rsid w:val="00DF1DBE"/>
    <w:rsid w:val="00DF1EC8"/>
    <w:rsid w:val="00DF21D7"/>
    <w:rsid w:val="00DF2466"/>
    <w:rsid w:val="00DF3020"/>
    <w:rsid w:val="00DF3036"/>
    <w:rsid w:val="00DF315B"/>
    <w:rsid w:val="00DF3651"/>
    <w:rsid w:val="00DF417C"/>
    <w:rsid w:val="00DF463B"/>
    <w:rsid w:val="00DF4C5C"/>
    <w:rsid w:val="00DF4E59"/>
    <w:rsid w:val="00DF4FDD"/>
    <w:rsid w:val="00DF5484"/>
    <w:rsid w:val="00DF74D4"/>
    <w:rsid w:val="00E00D05"/>
    <w:rsid w:val="00E012A2"/>
    <w:rsid w:val="00E01CCE"/>
    <w:rsid w:val="00E021F9"/>
    <w:rsid w:val="00E026B9"/>
    <w:rsid w:val="00E0282F"/>
    <w:rsid w:val="00E0289E"/>
    <w:rsid w:val="00E02E4B"/>
    <w:rsid w:val="00E0523C"/>
    <w:rsid w:val="00E05BBE"/>
    <w:rsid w:val="00E05F4A"/>
    <w:rsid w:val="00E06065"/>
    <w:rsid w:val="00E06835"/>
    <w:rsid w:val="00E06950"/>
    <w:rsid w:val="00E06D35"/>
    <w:rsid w:val="00E0712E"/>
    <w:rsid w:val="00E07144"/>
    <w:rsid w:val="00E07334"/>
    <w:rsid w:val="00E10A89"/>
    <w:rsid w:val="00E110BA"/>
    <w:rsid w:val="00E12CF2"/>
    <w:rsid w:val="00E14B5B"/>
    <w:rsid w:val="00E1534B"/>
    <w:rsid w:val="00E15640"/>
    <w:rsid w:val="00E159E8"/>
    <w:rsid w:val="00E16858"/>
    <w:rsid w:val="00E169AF"/>
    <w:rsid w:val="00E174FF"/>
    <w:rsid w:val="00E179B7"/>
    <w:rsid w:val="00E179D3"/>
    <w:rsid w:val="00E17A75"/>
    <w:rsid w:val="00E204A5"/>
    <w:rsid w:val="00E20C44"/>
    <w:rsid w:val="00E20FF9"/>
    <w:rsid w:val="00E21072"/>
    <w:rsid w:val="00E21C12"/>
    <w:rsid w:val="00E24006"/>
    <w:rsid w:val="00E24029"/>
    <w:rsid w:val="00E246D5"/>
    <w:rsid w:val="00E24AA9"/>
    <w:rsid w:val="00E24D94"/>
    <w:rsid w:val="00E255D4"/>
    <w:rsid w:val="00E257A4"/>
    <w:rsid w:val="00E257EA"/>
    <w:rsid w:val="00E25F4A"/>
    <w:rsid w:val="00E2621A"/>
    <w:rsid w:val="00E264FE"/>
    <w:rsid w:val="00E26D03"/>
    <w:rsid w:val="00E276DC"/>
    <w:rsid w:val="00E27D6B"/>
    <w:rsid w:val="00E304EB"/>
    <w:rsid w:val="00E313EF"/>
    <w:rsid w:val="00E31571"/>
    <w:rsid w:val="00E3157F"/>
    <w:rsid w:val="00E31C8E"/>
    <w:rsid w:val="00E31CDF"/>
    <w:rsid w:val="00E32C29"/>
    <w:rsid w:val="00E32CF5"/>
    <w:rsid w:val="00E32D2B"/>
    <w:rsid w:val="00E33F81"/>
    <w:rsid w:val="00E33FAC"/>
    <w:rsid w:val="00E34585"/>
    <w:rsid w:val="00E347F3"/>
    <w:rsid w:val="00E34D1A"/>
    <w:rsid w:val="00E353AF"/>
    <w:rsid w:val="00E35806"/>
    <w:rsid w:val="00E3661A"/>
    <w:rsid w:val="00E36DFB"/>
    <w:rsid w:val="00E37023"/>
    <w:rsid w:val="00E37BB6"/>
    <w:rsid w:val="00E37BBD"/>
    <w:rsid w:val="00E37E79"/>
    <w:rsid w:val="00E40AFB"/>
    <w:rsid w:val="00E40BC6"/>
    <w:rsid w:val="00E4128D"/>
    <w:rsid w:val="00E414D8"/>
    <w:rsid w:val="00E416AB"/>
    <w:rsid w:val="00E427F7"/>
    <w:rsid w:val="00E428CA"/>
    <w:rsid w:val="00E428E9"/>
    <w:rsid w:val="00E437FF"/>
    <w:rsid w:val="00E43DE8"/>
    <w:rsid w:val="00E4420F"/>
    <w:rsid w:val="00E44319"/>
    <w:rsid w:val="00E44879"/>
    <w:rsid w:val="00E44E64"/>
    <w:rsid w:val="00E457C1"/>
    <w:rsid w:val="00E45A41"/>
    <w:rsid w:val="00E460E5"/>
    <w:rsid w:val="00E46DFC"/>
    <w:rsid w:val="00E4743D"/>
    <w:rsid w:val="00E4789B"/>
    <w:rsid w:val="00E500E3"/>
    <w:rsid w:val="00E50113"/>
    <w:rsid w:val="00E5020C"/>
    <w:rsid w:val="00E508F4"/>
    <w:rsid w:val="00E50DD9"/>
    <w:rsid w:val="00E5108B"/>
    <w:rsid w:val="00E510A1"/>
    <w:rsid w:val="00E5137F"/>
    <w:rsid w:val="00E5172F"/>
    <w:rsid w:val="00E51F0F"/>
    <w:rsid w:val="00E5207B"/>
    <w:rsid w:val="00E52101"/>
    <w:rsid w:val="00E526BF"/>
    <w:rsid w:val="00E53054"/>
    <w:rsid w:val="00E5326E"/>
    <w:rsid w:val="00E53327"/>
    <w:rsid w:val="00E53581"/>
    <w:rsid w:val="00E54974"/>
    <w:rsid w:val="00E549F7"/>
    <w:rsid w:val="00E557A5"/>
    <w:rsid w:val="00E55BD9"/>
    <w:rsid w:val="00E56E57"/>
    <w:rsid w:val="00E570BE"/>
    <w:rsid w:val="00E5781D"/>
    <w:rsid w:val="00E57BB9"/>
    <w:rsid w:val="00E57DD9"/>
    <w:rsid w:val="00E57EF8"/>
    <w:rsid w:val="00E604FE"/>
    <w:rsid w:val="00E605BE"/>
    <w:rsid w:val="00E607DF"/>
    <w:rsid w:val="00E60889"/>
    <w:rsid w:val="00E61103"/>
    <w:rsid w:val="00E61B9C"/>
    <w:rsid w:val="00E61C57"/>
    <w:rsid w:val="00E6224F"/>
    <w:rsid w:val="00E622AE"/>
    <w:rsid w:val="00E631F8"/>
    <w:rsid w:val="00E6388F"/>
    <w:rsid w:val="00E63EB6"/>
    <w:rsid w:val="00E6419B"/>
    <w:rsid w:val="00E644D5"/>
    <w:rsid w:val="00E64980"/>
    <w:rsid w:val="00E65984"/>
    <w:rsid w:val="00E65FEE"/>
    <w:rsid w:val="00E66021"/>
    <w:rsid w:val="00E662FE"/>
    <w:rsid w:val="00E66A47"/>
    <w:rsid w:val="00E66E2F"/>
    <w:rsid w:val="00E67147"/>
    <w:rsid w:val="00E700A8"/>
    <w:rsid w:val="00E70448"/>
    <w:rsid w:val="00E70948"/>
    <w:rsid w:val="00E70A15"/>
    <w:rsid w:val="00E716F3"/>
    <w:rsid w:val="00E71DED"/>
    <w:rsid w:val="00E721A6"/>
    <w:rsid w:val="00E73A76"/>
    <w:rsid w:val="00E73A7B"/>
    <w:rsid w:val="00E748F0"/>
    <w:rsid w:val="00E75C56"/>
    <w:rsid w:val="00E75D5C"/>
    <w:rsid w:val="00E763D6"/>
    <w:rsid w:val="00E76667"/>
    <w:rsid w:val="00E76946"/>
    <w:rsid w:val="00E76D28"/>
    <w:rsid w:val="00E76D64"/>
    <w:rsid w:val="00E77C5F"/>
    <w:rsid w:val="00E80CAA"/>
    <w:rsid w:val="00E813CA"/>
    <w:rsid w:val="00E81968"/>
    <w:rsid w:val="00E82448"/>
    <w:rsid w:val="00E828EE"/>
    <w:rsid w:val="00E836FF"/>
    <w:rsid w:val="00E83770"/>
    <w:rsid w:val="00E843BF"/>
    <w:rsid w:val="00E84691"/>
    <w:rsid w:val="00E849A9"/>
    <w:rsid w:val="00E849FD"/>
    <w:rsid w:val="00E84FFF"/>
    <w:rsid w:val="00E8521D"/>
    <w:rsid w:val="00E85259"/>
    <w:rsid w:val="00E85D59"/>
    <w:rsid w:val="00E85DBE"/>
    <w:rsid w:val="00E8630B"/>
    <w:rsid w:val="00E87277"/>
    <w:rsid w:val="00E875CE"/>
    <w:rsid w:val="00E910D9"/>
    <w:rsid w:val="00E911CD"/>
    <w:rsid w:val="00E91458"/>
    <w:rsid w:val="00E91E62"/>
    <w:rsid w:val="00E924CF"/>
    <w:rsid w:val="00E929FE"/>
    <w:rsid w:val="00E92D07"/>
    <w:rsid w:val="00E9420E"/>
    <w:rsid w:val="00E96087"/>
    <w:rsid w:val="00E961DC"/>
    <w:rsid w:val="00E97112"/>
    <w:rsid w:val="00E97AEC"/>
    <w:rsid w:val="00E97F52"/>
    <w:rsid w:val="00EA12A0"/>
    <w:rsid w:val="00EA1636"/>
    <w:rsid w:val="00EA1F9B"/>
    <w:rsid w:val="00EA2788"/>
    <w:rsid w:val="00EA2844"/>
    <w:rsid w:val="00EA2A44"/>
    <w:rsid w:val="00EA3871"/>
    <w:rsid w:val="00EA419A"/>
    <w:rsid w:val="00EA4543"/>
    <w:rsid w:val="00EA4D02"/>
    <w:rsid w:val="00EA5017"/>
    <w:rsid w:val="00EA528A"/>
    <w:rsid w:val="00EA5DB6"/>
    <w:rsid w:val="00EA5EBE"/>
    <w:rsid w:val="00EA616D"/>
    <w:rsid w:val="00EA7234"/>
    <w:rsid w:val="00EA7FF6"/>
    <w:rsid w:val="00EB01AD"/>
    <w:rsid w:val="00EB0660"/>
    <w:rsid w:val="00EB0FB9"/>
    <w:rsid w:val="00EB129F"/>
    <w:rsid w:val="00EB1609"/>
    <w:rsid w:val="00EB283F"/>
    <w:rsid w:val="00EB2B22"/>
    <w:rsid w:val="00EB2D1F"/>
    <w:rsid w:val="00EB37B5"/>
    <w:rsid w:val="00EB4099"/>
    <w:rsid w:val="00EB46B4"/>
    <w:rsid w:val="00EB51C2"/>
    <w:rsid w:val="00EB62D7"/>
    <w:rsid w:val="00EB65B1"/>
    <w:rsid w:val="00EB709A"/>
    <w:rsid w:val="00EC0151"/>
    <w:rsid w:val="00EC0EAD"/>
    <w:rsid w:val="00EC19B1"/>
    <w:rsid w:val="00EC1B1F"/>
    <w:rsid w:val="00EC1C3D"/>
    <w:rsid w:val="00EC27AC"/>
    <w:rsid w:val="00EC2BC4"/>
    <w:rsid w:val="00EC2CE7"/>
    <w:rsid w:val="00EC336F"/>
    <w:rsid w:val="00EC46FD"/>
    <w:rsid w:val="00EC4998"/>
    <w:rsid w:val="00EC4BEC"/>
    <w:rsid w:val="00EC4F71"/>
    <w:rsid w:val="00EC57F4"/>
    <w:rsid w:val="00EC6769"/>
    <w:rsid w:val="00EC6C8B"/>
    <w:rsid w:val="00EC79EE"/>
    <w:rsid w:val="00EC7A3B"/>
    <w:rsid w:val="00EC7FA0"/>
    <w:rsid w:val="00ED0FF8"/>
    <w:rsid w:val="00ED1396"/>
    <w:rsid w:val="00ED3797"/>
    <w:rsid w:val="00ED3A4D"/>
    <w:rsid w:val="00ED4CFB"/>
    <w:rsid w:val="00ED61E2"/>
    <w:rsid w:val="00ED6437"/>
    <w:rsid w:val="00ED6A7A"/>
    <w:rsid w:val="00ED7216"/>
    <w:rsid w:val="00ED777A"/>
    <w:rsid w:val="00ED784F"/>
    <w:rsid w:val="00EE0A67"/>
    <w:rsid w:val="00EE1110"/>
    <w:rsid w:val="00EE2353"/>
    <w:rsid w:val="00EE2ED6"/>
    <w:rsid w:val="00EE37FE"/>
    <w:rsid w:val="00EE4412"/>
    <w:rsid w:val="00EE50E4"/>
    <w:rsid w:val="00EE5243"/>
    <w:rsid w:val="00EE5833"/>
    <w:rsid w:val="00EE5EF7"/>
    <w:rsid w:val="00EE67EB"/>
    <w:rsid w:val="00EE6CAB"/>
    <w:rsid w:val="00EE6EEC"/>
    <w:rsid w:val="00EE77D1"/>
    <w:rsid w:val="00EE7DEE"/>
    <w:rsid w:val="00EF01DD"/>
    <w:rsid w:val="00EF01FC"/>
    <w:rsid w:val="00EF20C6"/>
    <w:rsid w:val="00EF25FE"/>
    <w:rsid w:val="00EF395E"/>
    <w:rsid w:val="00EF5524"/>
    <w:rsid w:val="00EF5647"/>
    <w:rsid w:val="00EF565C"/>
    <w:rsid w:val="00EF5B41"/>
    <w:rsid w:val="00EF5C71"/>
    <w:rsid w:val="00EF5D79"/>
    <w:rsid w:val="00EF6127"/>
    <w:rsid w:val="00EF62AA"/>
    <w:rsid w:val="00EF62DE"/>
    <w:rsid w:val="00EF6F35"/>
    <w:rsid w:val="00EF7185"/>
    <w:rsid w:val="00EF738C"/>
    <w:rsid w:val="00EF73D1"/>
    <w:rsid w:val="00EF748B"/>
    <w:rsid w:val="00EF7C54"/>
    <w:rsid w:val="00F00385"/>
    <w:rsid w:val="00F008B6"/>
    <w:rsid w:val="00F00977"/>
    <w:rsid w:val="00F012CD"/>
    <w:rsid w:val="00F01458"/>
    <w:rsid w:val="00F01867"/>
    <w:rsid w:val="00F02454"/>
    <w:rsid w:val="00F02A12"/>
    <w:rsid w:val="00F02E95"/>
    <w:rsid w:val="00F0331F"/>
    <w:rsid w:val="00F0340E"/>
    <w:rsid w:val="00F0352B"/>
    <w:rsid w:val="00F03950"/>
    <w:rsid w:val="00F041C9"/>
    <w:rsid w:val="00F04493"/>
    <w:rsid w:val="00F049A5"/>
    <w:rsid w:val="00F051DF"/>
    <w:rsid w:val="00F05409"/>
    <w:rsid w:val="00F05535"/>
    <w:rsid w:val="00F059B4"/>
    <w:rsid w:val="00F05FB5"/>
    <w:rsid w:val="00F0626B"/>
    <w:rsid w:val="00F06B39"/>
    <w:rsid w:val="00F0700B"/>
    <w:rsid w:val="00F07276"/>
    <w:rsid w:val="00F074F8"/>
    <w:rsid w:val="00F105EA"/>
    <w:rsid w:val="00F10A90"/>
    <w:rsid w:val="00F111E1"/>
    <w:rsid w:val="00F121EC"/>
    <w:rsid w:val="00F12B34"/>
    <w:rsid w:val="00F131E6"/>
    <w:rsid w:val="00F137FF"/>
    <w:rsid w:val="00F13CD0"/>
    <w:rsid w:val="00F1498E"/>
    <w:rsid w:val="00F149AF"/>
    <w:rsid w:val="00F157B3"/>
    <w:rsid w:val="00F15F5B"/>
    <w:rsid w:val="00F16186"/>
    <w:rsid w:val="00F170DB"/>
    <w:rsid w:val="00F17D85"/>
    <w:rsid w:val="00F2089B"/>
    <w:rsid w:val="00F21287"/>
    <w:rsid w:val="00F21697"/>
    <w:rsid w:val="00F229F2"/>
    <w:rsid w:val="00F22E70"/>
    <w:rsid w:val="00F23EA0"/>
    <w:rsid w:val="00F25C50"/>
    <w:rsid w:val="00F25EC1"/>
    <w:rsid w:val="00F262A6"/>
    <w:rsid w:val="00F27A0F"/>
    <w:rsid w:val="00F27C01"/>
    <w:rsid w:val="00F27EBF"/>
    <w:rsid w:val="00F30ACA"/>
    <w:rsid w:val="00F30D8C"/>
    <w:rsid w:val="00F311DA"/>
    <w:rsid w:val="00F318D3"/>
    <w:rsid w:val="00F3219D"/>
    <w:rsid w:val="00F3255A"/>
    <w:rsid w:val="00F330ED"/>
    <w:rsid w:val="00F33673"/>
    <w:rsid w:val="00F336DE"/>
    <w:rsid w:val="00F33F4B"/>
    <w:rsid w:val="00F343BB"/>
    <w:rsid w:val="00F34B53"/>
    <w:rsid w:val="00F34B58"/>
    <w:rsid w:val="00F351EA"/>
    <w:rsid w:val="00F35E3A"/>
    <w:rsid w:val="00F36657"/>
    <w:rsid w:val="00F36863"/>
    <w:rsid w:val="00F368B2"/>
    <w:rsid w:val="00F36E40"/>
    <w:rsid w:val="00F3726E"/>
    <w:rsid w:val="00F372AB"/>
    <w:rsid w:val="00F379D6"/>
    <w:rsid w:val="00F40886"/>
    <w:rsid w:val="00F41C61"/>
    <w:rsid w:val="00F42B09"/>
    <w:rsid w:val="00F43115"/>
    <w:rsid w:val="00F43942"/>
    <w:rsid w:val="00F439DA"/>
    <w:rsid w:val="00F43F8E"/>
    <w:rsid w:val="00F4476F"/>
    <w:rsid w:val="00F45BD8"/>
    <w:rsid w:val="00F47C14"/>
    <w:rsid w:val="00F47E52"/>
    <w:rsid w:val="00F47E6C"/>
    <w:rsid w:val="00F47F01"/>
    <w:rsid w:val="00F50667"/>
    <w:rsid w:val="00F5157F"/>
    <w:rsid w:val="00F519E5"/>
    <w:rsid w:val="00F51C97"/>
    <w:rsid w:val="00F52C81"/>
    <w:rsid w:val="00F52F29"/>
    <w:rsid w:val="00F53557"/>
    <w:rsid w:val="00F53C3B"/>
    <w:rsid w:val="00F545F1"/>
    <w:rsid w:val="00F54720"/>
    <w:rsid w:val="00F54BF5"/>
    <w:rsid w:val="00F54C21"/>
    <w:rsid w:val="00F54C9B"/>
    <w:rsid w:val="00F54E1F"/>
    <w:rsid w:val="00F550C1"/>
    <w:rsid w:val="00F5595C"/>
    <w:rsid w:val="00F55CA3"/>
    <w:rsid w:val="00F56D76"/>
    <w:rsid w:val="00F5738F"/>
    <w:rsid w:val="00F602C2"/>
    <w:rsid w:val="00F605ED"/>
    <w:rsid w:val="00F61455"/>
    <w:rsid w:val="00F614B7"/>
    <w:rsid w:val="00F614DD"/>
    <w:rsid w:val="00F621A7"/>
    <w:rsid w:val="00F63446"/>
    <w:rsid w:val="00F64D0A"/>
    <w:rsid w:val="00F65271"/>
    <w:rsid w:val="00F656F8"/>
    <w:rsid w:val="00F65E43"/>
    <w:rsid w:val="00F6628F"/>
    <w:rsid w:val="00F66866"/>
    <w:rsid w:val="00F66D5A"/>
    <w:rsid w:val="00F67364"/>
    <w:rsid w:val="00F6754A"/>
    <w:rsid w:val="00F67712"/>
    <w:rsid w:val="00F67CF7"/>
    <w:rsid w:val="00F70350"/>
    <w:rsid w:val="00F71C86"/>
    <w:rsid w:val="00F7387B"/>
    <w:rsid w:val="00F73D78"/>
    <w:rsid w:val="00F7528D"/>
    <w:rsid w:val="00F75DBC"/>
    <w:rsid w:val="00F75DEE"/>
    <w:rsid w:val="00F7653E"/>
    <w:rsid w:val="00F7661D"/>
    <w:rsid w:val="00F76B1B"/>
    <w:rsid w:val="00F77494"/>
    <w:rsid w:val="00F802BE"/>
    <w:rsid w:val="00F80345"/>
    <w:rsid w:val="00F81195"/>
    <w:rsid w:val="00F818ED"/>
    <w:rsid w:val="00F81C80"/>
    <w:rsid w:val="00F82175"/>
    <w:rsid w:val="00F82C49"/>
    <w:rsid w:val="00F83221"/>
    <w:rsid w:val="00F83519"/>
    <w:rsid w:val="00F83B37"/>
    <w:rsid w:val="00F83D61"/>
    <w:rsid w:val="00F854C5"/>
    <w:rsid w:val="00F8561F"/>
    <w:rsid w:val="00F86529"/>
    <w:rsid w:val="00F87174"/>
    <w:rsid w:val="00F87585"/>
    <w:rsid w:val="00F87A96"/>
    <w:rsid w:val="00F87AAD"/>
    <w:rsid w:val="00F87C0E"/>
    <w:rsid w:val="00F90214"/>
    <w:rsid w:val="00F90234"/>
    <w:rsid w:val="00F9052B"/>
    <w:rsid w:val="00F9073A"/>
    <w:rsid w:val="00F91106"/>
    <w:rsid w:val="00F9146B"/>
    <w:rsid w:val="00F92126"/>
    <w:rsid w:val="00F921AA"/>
    <w:rsid w:val="00F92297"/>
    <w:rsid w:val="00F926F6"/>
    <w:rsid w:val="00F92855"/>
    <w:rsid w:val="00F92AAC"/>
    <w:rsid w:val="00F92B6D"/>
    <w:rsid w:val="00F930DE"/>
    <w:rsid w:val="00F9320D"/>
    <w:rsid w:val="00F93C83"/>
    <w:rsid w:val="00F93D3B"/>
    <w:rsid w:val="00F9481A"/>
    <w:rsid w:val="00F94C29"/>
    <w:rsid w:val="00F95B3A"/>
    <w:rsid w:val="00F9629C"/>
    <w:rsid w:val="00F9637E"/>
    <w:rsid w:val="00F96B92"/>
    <w:rsid w:val="00F96C94"/>
    <w:rsid w:val="00F96D66"/>
    <w:rsid w:val="00F96F6E"/>
    <w:rsid w:val="00F97438"/>
    <w:rsid w:val="00FA09FA"/>
    <w:rsid w:val="00FA0BF4"/>
    <w:rsid w:val="00FA11A2"/>
    <w:rsid w:val="00FA121D"/>
    <w:rsid w:val="00FA2171"/>
    <w:rsid w:val="00FA2495"/>
    <w:rsid w:val="00FA341C"/>
    <w:rsid w:val="00FA34E9"/>
    <w:rsid w:val="00FA4487"/>
    <w:rsid w:val="00FA4AE0"/>
    <w:rsid w:val="00FA53EB"/>
    <w:rsid w:val="00FA6179"/>
    <w:rsid w:val="00FA6353"/>
    <w:rsid w:val="00FA63CE"/>
    <w:rsid w:val="00FB0C1E"/>
    <w:rsid w:val="00FB0E7D"/>
    <w:rsid w:val="00FB1858"/>
    <w:rsid w:val="00FB2DC6"/>
    <w:rsid w:val="00FB3852"/>
    <w:rsid w:val="00FB50D0"/>
    <w:rsid w:val="00FB6A64"/>
    <w:rsid w:val="00FB6AEB"/>
    <w:rsid w:val="00FB6E71"/>
    <w:rsid w:val="00FB737D"/>
    <w:rsid w:val="00FB7561"/>
    <w:rsid w:val="00FB756A"/>
    <w:rsid w:val="00FB7C46"/>
    <w:rsid w:val="00FC07AC"/>
    <w:rsid w:val="00FC096B"/>
    <w:rsid w:val="00FC0994"/>
    <w:rsid w:val="00FC0C11"/>
    <w:rsid w:val="00FC0DCD"/>
    <w:rsid w:val="00FC1340"/>
    <w:rsid w:val="00FC17EF"/>
    <w:rsid w:val="00FC22A7"/>
    <w:rsid w:val="00FC2D84"/>
    <w:rsid w:val="00FC2F6E"/>
    <w:rsid w:val="00FC3570"/>
    <w:rsid w:val="00FC3907"/>
    <w:rsid w:val="00FC39C6"/>
    <w:rsid w:val="00FC4B2C"/>
    <w:rsid w:val="00FC5029"/>
    <w:rsid w:val="00FC750B"/>
    <w:rsid w:val="00FC76AD"/>
    <w:rsid w:val="00FC784A"/>
    <w:rsid w:val="00FD015B"/>
    <w:rsid w:val="00FD127D"/>
    <w:rsid w:val="00FD3C8B"/>
    <w:rsid w:val="00FD44F5"/>
    <w:rsid w:val="00FD5507"/>
    <w:rsid w:val="00FD56DD"/>
    <w:rsid w:val="00FD6196"/>
    <w:rsid w:val="00FD6925"/>
    <w:rsid w:val="00FD6A5E"/>
    <w:rsid w:val="00FD6DAB"/>
    <w:rsid w:val="00FD6EBD"/>
    <w:rsid w:val="00FD758A"/>
    <w:rsid w:val="00FD76B7"/>
    <w:rsid w:val="00FD78F3"/>
    <w:rsid w:val="00FE0352"/>
    <w:rsid w:val="00FE0978"/>
    <w:rsid w:val="00FE21E6"/>
    <w:rsid w:val="00FE27B1"/>
    <w:rsid w:val="00FE296B"/>
    <w:rsid w:val="00FE33D7"/>
    <w:rsid w:val="00FE3774"/>
    <w:rsid w:val="00FE41CC"/>
    <w:rsid w:val="00FE52FF"/>
    <w:rsid w:val="00FE552E"/>
    <w:rsid w:val="00FE5EDE"/>
    <w:rsid w:val="00FE6181"/>
    <w:rsid w:val="00FE648B"/>
    <w:rsid w:val="00FE66C1"/>
    <w:rsid w:val="00FE6723"/>
    <w:rsid w:val="00FE6750"/>
    <w:rsid w:val="00FE6A44"/>
    <w:rsid w:val="00FF12D6"/>
    <w:rsid w:val="00FF1B28"/>
    <w:rsid w:val="00FF20C9"/>
    <w:rsid w:val="00FF24E3"/>
    <w:rsid w:val="00FF3586"/>
    <w:rsid w:val="00FF37D5"/>
    <w:rsid w:val="00FF3AAA"/>
    <w:rsid w:val="00FF3DAB"/>
    <w:rsid w:val="00FF47EB"/>
    <w:rsid w:val="00FF4AEA"/>
    <w:rsid w:val="00FF4CF2"/>
    <w:rsid w:val="00FF4EEC"/>
    <w:rsid w:val="00FF4F2C"/>
    <w:rsid w:val="00FF5340"/>
    <w:rsid w:val="00FF5E2D"/>
    <w:rsid w:val="00FF689B"/>
    <w:rsid w:val="00FF6D57"/>
    <w:rsid w:val="00FF7545"/>
    <w:rsid w:val="00FF7E7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976B8"/>
  <w15:docId w15:val="{B28BE14F-848D-44DB-9315-F1C5ABB3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CBC"/>
    <w:rPr>
      <w:sz w:val="24"/>
      <w:szCs w:val="24"/>
    </w:rPr>
  </w:style>
  <w:style w:type="paragraph" w:styleId="Heading1">
    <w:name w:val="heading 1"/>
    <w:basedOn w:val="Normal"/>
    <w:next w:val="Normal"/>
    <w:link w:val="Heading1Char"/>
    <w:qFormat/>
    <w:rsid w:val="000B463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B91B44"/>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rsid w:val="00C63C0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elais">
    <w:name w:val="Lielais"/>
    <w:rsid w:val="00B86CBC"/>
    <w:rPr>
      <w:rFonts w:cs="Times New Roman"/>
      <w:caps/>
    </w:rPr>
  </w:style>
  <w:style w:type="paragraph" w:styleId="BodyTextIndent">
    <w:name w:val="Body Text Indent"/>
    <w:basedOn w:val="Normal"/>
    <w:rsid w:val="00B86CBC"/>
    <w:pPr>
      <w:ind w:firstLine="720"/>
      <w:jc w:val="both"/>
    </w:pPr>
    <w:rPr>
      <w:rFonts w:ascii="RimTimes" w:hAnsi="RimTimes"/>
      <w:sz w:val="28"/>
      <w:szCs w:val="20"/>
      <w:lang w:eastAsia="en-US"/>
    </w:rPr>
  </w:style>
  <w:style w:type="paragraph" w:styleId="BodyText3">
    <w:name w:val="Body Text 3"/>
    <w:basedOn w:val="Normal"/>
    <w:rsid w:val="00321969"/>
    <w:pPr>
      <w:spacing w:after="120"/>
    </w:pPr>
    <w:rPr>
      <w:sz w:val="16"/>
      <w:szCs w:val="16"/>
    </w:rPr>
  </w:style>
  <w:style w:type="paragraph" w:styleId="Header">
    <w:name w:val="header"/>
    <w:basedOn w:val="Normal"/>
    <w:rsid w:val="001D0C9F"/>
    <w:pPr>
      <w:tabs>
        <w:tab w:val="center" w:pos="4153"/>
        <w:tab w:val="right" w:pos="8306"/>
      </w:tabs>
    </w:pPr>
  </w:style>
  <w:style w:type="character" w:styleId="PageNumber">
    <w:name w:val="page number"/>
    <w:rsid w:val="001D0C9F"/>
    <w:rPr>
      <w:rFonts w:cs="Times New Roman"/>
    </w:rPr>
  </w:style>
  <w:style w:type="table" w:styleId="TableGrid">
    <w:name w:val="Table Grid"/>
    <w:basedOn w:val="TableNormal"/>
    <w:uiPriority w:val="59"/>
    <w:rsid w:val="006C2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3209C"/>
    <w:pPr>
      <w:tabs>
        <w:tab w:val="center" w:pos="4153"/>
        <w:tab w:val="right" w:pos="8306"/>
      </w:tabs>
    </w:pPr>
  </w:style>
  <w:style w:type="paragraph" w:customStyle="1" w:styleId="naisf">
    <w:name w:val="naisf"/>
    <w:basedOn w:val="Normal"/>
    <w:rsid w:val="00500C6A"/>
    <w:pPr>
      <w:spacing w:before="100" w:beforeAutospacing="1" w:after="100" w:afterAutospacing="1"/>
      <w:jc w:val="both"/>
    </w:pPr>
    <w:rPr>
      <w:lang w:val="en-GB" w:eastAsia="en-US"/>
    </w:rPr>
  </w:style>
  <w:style w:type="paragraph" w:customStyle="1" w:styleId="CharCharChar">
    <w:name w:val="Char Char Char"/>
    <w:basedOn w:val="Normal"/>
    <w:rsid w:val="00882005"/>
    <w:pPr>
      <w:spacing w:after="160" w:line="240" w:lineRule="exact"/>
    </w:pPr>
    <w:rPr>
      <w:rFonts w:ascii="Tahoma" w:hAnsi="Tahoma"/>
      <w:sz w:val="20"/>
      <w:szCs w:val="20"/>
      <w:lang w:val="en-US" w:eastAsia="en-US"/>
    </w:rPr>
  </w:style>
  <w:style w:type="paragraph" w:customStyle="1" w:styleId="Rakstz">
    <w:name w:val="Rakstz."/>
    <w:basedOn w:val="Normal"/>
    <w:rsid w:val="00463671"/>
    <w:pPr>
      <w:spacing w:after="160" w:line="240" w:lineRule="exact"/>
    </w:pPr>
    <w:rPr>
      <w:rFonts w:ascii="Tahoma" w:hAnsi="Tahoma"/>
      <w:sz w:val="20"/>
      <w:szCs w:val="20"/>
      <w:lang w:val="en-US" w:eastAsia="en-US"/>
    </w:rPr>
  </w:style>
  <w:style w:type="paragraph" w:styleId="Subtitle">
    <w:name w:val="Subtitle"/>
    <w:basedOn w:val="Normal"/>
    <w:qFormat/>
    <w:rsid w:val="00FD78F3"/>
    <w:pPr>
      <w:widowControl w:val="0"/>
      <w:spacing w:after="120"/>
      <w:jc w:val="center"/>
    </w:pPr>
    <w:rPr>
      <w:b/>
      <w:sz w:val="28"/>
      <w:szCs w:val="20"/>
      <w:lang w:eastAsia="en-US"/>
    </w:rPr>
  </w:style>
  <w:style w:type="paragraph" w:customStyle="1" w:styleId="naiskr">
    <w:name w:val="naiskr"/>
    <w:basedOn w:val="Normal"/>
    <w:rsid w:val="00EF73D1"/>
    <w:pPr>
      <w:spacing w:before="100" w:beforeAutospacing="1" w:after="100" w:afterAutospacing="1"/>
    </w:pPr>
  </w:style>
  <w:style w:type="character" w:customStyle="1" w:styleId="FooterChar">
    <w:name w:val="Footer Char"/>
    <w:link w:val="Footer"/>
    <w:locked/>
    <w:rsid w:val="00CD351F"/>
    <w:rPr>
      <w:sz w:val="24"/>
      <w:szCs w:val="24"/>
      <w:lang w:val="lv-LV" w:eastAsia="lv-LV" w:bidi="ar-SA"/>
    </w:rPr>
  </w:style>
  <w:style w:type="paragraph" w:styleId="BodyText">
    <w:name w:val="Body Text"/>
    <w:basedOn w:val="Normal"/>
    <w:rsid w:val="00494194"/>
    <w:pPr>
      <w:spacing w:after="120"/>
    </w:pPr>
  </w:style>
  <w:style w:type="paragraph" w:styleId="BalloonText">
    <w:name w:val="Balloon Text"/>
    <w:basedOn w:val="Normal"/>
    <w:link w:val="BalloonTextChar"/>
    <w:rsid w:val="00F76B1B"/>
    <w:rPr>
      <w:rFonts w:ascii="Tahoma" w:hAnsi="Tahoma" w:cs="Tahoma"/>
      <w:sz w:val="16"/>
      <w:szCs w:val="16"/>
    </w:rPr>
  </w:style>
  <w:style w:type="character" w:customStyle="1" w:styleId="BalloonTextChar">
    <w:name w:val="Balloon Text Char"/>
    <w:link w:val="BalloonText"/>
    <w:rsid w:val="00F76B1B"/>
    <w:rPr>
      <w:rFonts w:ascii="Tahoma" w:hAnsi="Tahoma" w:cs="Tahoma"/>
      <w:sz w:val="16"/>
      <w:szCs w:val="16"/>
    </w:rPr>
  </w:style>
  <w:style w:type="character" w:styleId="Hyperlink">
    <w:name w:val="Hyperlink"/>
    <w:basedOn w:val="DefaultParagraphFont"/>
    <w:uiPriority w:val="99"/>
    <w:rsid w:val="00B153F4"/>
    <w:rPr>
      <w:color w:val="0000FF" w:themeColor="hyperlink"/>
      <w:u w:val="single"/>
    </w:rPr>
  </w:style>
  <w:style w:type="character" w:customStyle="1" w:styleId="FontStyle26">
    <w:name w:val="Font Style26"/>
    <w:rsid w:val="002C213D"/>
    <w:rPr>
      <w:rFonts w:ascii="Times New Roman" w:hAnsi="Times New Roman" w:cs="Times New Roman"/>
      <w:b/>
      <w:bCs/>
      <w:color w:val="000000"/>
      <w:sz w:val="26"/>
      <w:szCs w:val="26"/>
    </w:rPr>
  </w:style>
  <w:style w:type="paragraph" w:customStyle="1" w:styleId="tvhtml">
    <w:name w:val="tv_html"/>
    <w:basedOn w:val="Normal"/>
    <w:rsid w:val="00441003"/>
    <w:pPr>
      <w:spacing w:before="100" w:beforeAutospacing="1" w:after="100" w:afterAutospacing="1"/>
    </w:pPr>
  </w:style>
  <w:style w:type="paragraph" w:styleId="Revision">
    <w:name w:val="Revision"/>
    <w:hidden/>
    <w:uiPriority w:val="99"/>
    <w:semiHidden/>
    <w:rsid w:val="00D15D5F"/>
    <w:rPr>
      <w:sz w:val="24"/>
      <w:szCs w:val="24"/>
    </w:rPr>
  </w:style>
  <w:style w:type="character" w:customStyle="1" w:styleId="tvhtml1">
    <w:name w:val="tv_html1"/>
    <w:basedOn w:val="DefaultParagraphFont"/>
    <w:rsid w:val="00E3661A"/>
  </w:style>
  <w:style w:type="paragraph" w:styleId="CommentText">
    <w:name w:val="annotation text"/>
    <w:basedOn w:val="Normal"/>
    <w:link w:val="CommentTextChar"/>
    <w:uiPriority w:val="99"/>
    <w:rsid w:val="00B5479C"/>
    <w:rPr>
      <w:sz w:val="20"/>
      <w:szCs w:val="20"/>
    </w:rPr>
  </w:style>
  <w:style w:type="character" w:customStyle="1" w:styleId="CommentTextChar">
    <w:name w:val="Comment Text Char"/>
    <w:basedOn w:val="DefaultParagraphFont"/>
    <w:link w:val="CommentText"/>
    <w:uiPriority w:val="99"/>
    <w:rsid w:val="00B5479C"/>
  </w:style>
  <w:style w:type="character" w:styleId="CommentReference">
    <w:name w:val="annotation reference"/>
    <w:basedOn w:val="DefaultParagraphFont"/>
    <w:uiPriority w:val="99"/>
    <w:unhideWhenUsed/>
    <w:rsid w:val="009402A1"/>
    <w:rPr>
      <w:sz w:val="16"/>
      <w:szCs w:val="16"/>
    </w:rPr>
  </w:style>
  <w:style w:type="paragraph" w:styleId="ListParagraph">
    <w:name w:val="List Paragraph"/>
    <w:basedOn w:val="Normal"/>
    <w:uiPriority w:val="34"/>
    <w:qFormat/>
    <w:rsid w:val="005139CF"/>
    <w:pPr>
      <w:spacing w:after="120"/>
      <w:ind w:left="720"/>
      <w:contextualSpacing/>
    </w:pPr>
    <w:rPr>
      <w:rFonts w:eastAsiaTheme="minorHAnsi"/>
      <w:lang w:eastAsia="en-US"/>
    </w:rPr>
  </w:style>
  <w:style w:type="character" w:customStyle="1" w:styleId="Heading2Char">
    <w:name w:val="Heading 2 Char"/>
    <w:basedOn w:val="DefaultParagraphFont"/>
    <w:link w:val="Heading2"/>
    <w:uiPriority w:val="9"/>
    <w:rsid w:val="00B91B44"/>
    <w:rPr>
      <w:b/>
      <w:bCs/>
      <w:sz w:val="36"/>
      <w:szCs w:val="36"/>
    </w:rPr>
  </w:style>
  <w:style w:type="character" w:styleId="Strong">
    <w:name w:val="Strong"/>
    <w:basedOn w:val="DefaultParagraphFont"/>
    <w:uiPriority w:val="22"/>
    <w:qFormat/>
    <w:rsid w:val="00B91B44"/>
    <w:rPr>
      <w:b/>
      <w:bCs/>
    </w:rPr>
  </w:style>
  <w:style w:type="paragraph" w:styleId="FootnoteText">
    <w:name w:val="footnote text"/>
    <w:basedOn w:val="Normal"/>
    <w:link w:val="FootnoteTextChar"/>
    <w:uiPriority w:val="99"/>
    <w:unhideWhenUsed/>
    <w:rsid w:val="002C457F"/>
    <w:pPr>
      <w:suppressAutoHyphens/>
    </w:pPr>
    <w:rPr>
      <w:sz w:val="20"/>
      <w:szCs w:val="20"/>
      <w:lang w:eastAsia="zh-CN"/>
    </w:rPr>
  </w:style>
  <w:style w:type="character" w:customStyle="1" w:styleId="FootnoteTextChar">
    <w:name w:val="Footnote Text Char"/>
    <w:basedOn w:val="DefaultParagraphFont"/>
    <w:link w:val="FootnoteText"/>
    <w:uiPriority w:val="99"/>
    <w:rsid w:val="002C457F"/>
    <w:rPr>
      <w:lang w:eastAsia="zh-CN"/>
    </w:rPr>
  </w:style>
  <w:style w:type="character" w:styleId="FootnoteReference">
    <w:name w:val="footnote reference"/>
    <w:uiPriority w:val="99"/>
    <w:unhideWhenUsed/>
    <w:rsid w:val="002C457F"/>
    <w:rPr>
      <w:vertAlign w:val="superscript"/>
    </w:rPr>
  </w:style>
  <w:style w:type="paragraph" w:customStyle="1" w:styleId="xmsonormal">
    <w:name w:val="x_msonormal"/>
    <w:basedOn w:val="Normal"/>
    <w:rsid w:val="000E3D67"/>
    <w:rPr>
      <w:rFonts w:ascii="Calibri" w:eastAsiaTheme="minorHAnsi" w:hAnsi="Calibri" w:cs="Calibri"/>
      <w:sz w:val="22"/>
      <w:szCs w:val="22"/>
    </w:rPr>
  </w:style>
  <w:style w:type="paragraph" w:customStyle="1" w:styleId="Default">
    <w:name w:val="Default"/>
    <w:rsid w:val="004A0A37"/>
    <w:pPr>
      <w:autoSpaceDE w:val="0"/>
      <w:autoSpaceDN w:val="0"/>
      <w:adjustRightInd w:val="0"/>
    </w:pPr>
    <w:rPr>
      <w:color w:val="000000"/>
      <w:sz w:val="24"/>
      <w:szCs w:val="24"/>
    </w:rPr>
  </w:style>
  <w:style w:type="paragraph" w:styleId="NormalWeb">
    <w:name w:val="Normal (Web)"/>
    <w:basedOn w:val="Normal"/>
    <w:uiPriority w:val="99"/>
    <w:unhideWhenUsed/>
    <w:rsid w:val="00231714"/>
    <w:pPr>
      <w:spacing w:before="100" w:beforeAutospacing="1" w:after="142" w:line="288" w:lineRule="auto"/>
    </w:pPr>
  </w:style>
  <w:style w:type="character" w:customStyle="1" w:styleId="defaultparagraphfont0">
    <w:name w:val="defaultparagraphfont"/>
    <w:rsid w:val="008D17BC"/>
  </w:style>
  <w:style w:type="character" w:customStyle="1" w:styleId="DefaultParagraphFont1">
    <w:name w:val="DefaultParagraphFont"/>
    <w:rsid w:val="008D17BC"/>
  </w:style>
  <w:style w:type="character" w:customStyle="1" w:styleId="Heading3Char">
    <w:name w:val="Heading 3 Char"/>
    <w:basedOn w:val="DefaultParagraphFont"/>
    <w:link w:val="Heading3"/>
    <w:rsid w:val="00C63C05"/>
    <w:rPr>
      <w:rFonts w:asciiTheme="majorHAnsi" w:eastAsiaTheme="majorEastAsia" w:hAnsiTheme="majorHAnsi" w:cstheme="majorBidi"/>
      <w:b/>
      <w:bCs/>
      <w:color w:val="4F81BD" w:themeColor="accent1"/>
      <w:sz w:val="24"/>
      <w:szCs w:val="24"/>
    </w:rPr>
  </w:style>
  <w:style w:type="paragraph" w:customStyle="1" w:styleId="Style3">
    <w:name w:val="Style3"/>
    <w:basedOn w:val="Normal"/>
    <w:uiPriority w:val="99"/>
    <w:rsid w:val="00CB6773"/>
    <w:pPr>
      <w:widowControl w:val="0"/>
      <w:autoSpaceDE w:val="0"/>
      <w:autoSpaceDN w:val="0"/>
      <w:adjustRightInd w:val="0"/>
      <w:spacing w:line="235" w:lineRule="exact"/>
      <w:jc w:val="both"/>
    </w:pPr>
    <w:rPr>
      <w:rFonts w:ascii="MS Reference Sans Serif" w:eastAsiaTheme="minorEastAsia" w:hAnsi="MS Reference Sans Serif" w:cstheme="minorBidi"/>
    </w:rPr>
  </w:style>
  <w:style w:type="paragraph" w:customStyle="1" w:styleId="Style5">
    <w:name w:val="Style5"/>
    <w:basedOn w:val="Normal"/>
    <w:uiPriority w:val="99"/>
    <w:rsid w:val="00CB6773"/>
    <w:pPr>
      <w:widowControl w:val="0"/>
      <w:autoSpaceDE w:val="0"/>
      <w:autoSpaceDN w:val="0"/>
      <w:adjustRightInd w:val="0"/>
      <w:spacing w:line="230" w:lineRule="exact"/>
    </w:pPr>
    <w:rPr>
      <w:rFonts w:ascii="MS Reference Sans Serif" w:eastAsiaTheme="minorEastAsia" w:hAnsi="MS Reference Sans Serif" w:cstheme="minorBidi"/>
    </w:rPr>
  </w:style>
  <w:style w:type="character" w:customStyle="1" w:styleId="FontStyle12">
    <w:name w:val="Font Style12"/>
    <w:basedOn w:val="DefaultParagraphFont"/>
    <w:uiPriority w:val="99"/>
    <w:rsid w:val="00CB6773"/>
    <w:rPr>
      <w:rFonts w:ascii="Arial" w:hAnsi="Arial" w:cs="Arial"/>
      <w:sz w:val="18"/>
      <w:szCs w:val="18"/>
    </w:rPr>
  </w:style>
  <w:style w:type="paragraph" w:customStyle="1" w:styleId="tv213">
    <w:name w:val="tv213"/>
    <w:basedOn w:val="Normal"/>
    <w:rsid w:val="00744F39"/>
    <w:pPr>
      <w:spacing w:before="100" w:beforeAutospacing="1" w:after="100" w:afterAutospacing="1"/>
    </w:pPr>
  </w:style>
  <w:style w:type="paragraph" w:styleId="NoSpacing">
    <w:name w:val="No Spacing"/>
    <w:uiPriority w:val="1"/>
    <w:qFormat/>
    <w:rsid w:val="00E5326E"/>
    <w:pPr>
      <w:widowControl w:val="0"/>
    </w:pPr>
    <w:rPr>
      <w:rFonts w:ascii="Calibri" w:eastAsia="Calibri" w:hAnsi="Calibri"/>
      <w:sz w:val="22"/>
      <w:szCs w:val="22"/>
      <w:lang w:val="en-US" w:eastAsia="en-US"/>
    </w:rPr>
  </w:style>
  <w:style w:type="paragraph" w:customStyle="1" w:styleId="liknoteik">
    <w:name w:val="lik_noteik"/>
    <w:basedOn w:val="Normal"/>
    <w:rsid w:val="00CE3F4A"/>
    <w:pPr>
      <w:spacing w:before="100" w:beforeAutospacing="1" w:after="100" w:afterAutospacing="1"/>
    </w:pPr>
  </w:style>
  <w:style w:type="paragraph" w:customStyle="1" w:styleId="likdat">
    <w:name w:val="lik_dat"/>
    <w:basedOn w:val="Normal"/>
    <w:rsid w:val="00CE3F4A"/>
    <w:pPr>
      <w:spacing w:before="100" w:beforeAutospacing="1" w:after="100" w:afterAutospacing="1"/>
    </w:pPr>
  </w:style>
  <w:style w:type="character" w:customStyle="1" w:styleId="Heading1Char">
    <w:name w:val="Heading 1 Char"/>
    <w:basedOn w:val="DefaultParagraphFont"/>
    <w:link w:val="Heading1"/>
    <w:rsid w:val="000B463A"/>
    <w:rPr>
      <w:rFonts w:asciiTheme="majorHAnsi" w:eastAsiaTheme="majorEastAsia" w:hAnsiTheme="majorHAnsi" w:cstheme="majorBidi"/>
      <w:color w:val="365F91" w:themeColor="accent1" w:themeShade="BF"/>
      <w:sz w:val="32"/>
      <w:szCs w:val="32"/>
    </w:rPr>
  </w:style>
  <w:style w:type="paragraph" w:customStyle="1" w:styleId="gt-block">
    <w:name w:val="gt-block"/>
    <w:basedOn w:val="Normal"/>
    <w:rsid w:val="000B463A"/>
    <w:pPr>
      <w:spacing w:before="100" w:beforeAutospacing="1" w:after="100" w:afterAutospacing="1"/>
    </w:pPr>
  </w:style>
  <w:style w:type="character" w:customStyle="1" w:styleId="entry-author">
    <w:name w:val="entry-author"/>
    <w:basedOn w:val="DefaultParagraphFont"/>
    <w:rsid w:val="000B463A"/>
  </w:style>
  <w:style w:type="character" w:customStyle="1" w:styleId="entry-author-name">
    <w:name w:val="entry-author-name"/>
    <w:basedOn w:val="DefaultParagraphFont"/>
    <w:rsid w:val="000B463A"/>
  </w:style>
  <w:style w:type="character" w:customStyle="1" w:styleId="entry-comments-link">
    <w:name w:val="entry-comments-link"/>
    <w:basedOn w:val="DefaultParagraphFont"/>
    <w:rsid w:val="000B463A"/>
  </w:style>
  <w:style w:type="character" w:styleId="UnresolvedMention">
    <w:name w:val="Unresolved Mention"/>
    <w:basedOn w:val="DefaultParagraphFont"/>
    <w:uiPriority w:val="99"/>
    <w:semiHidden/>
    <w:unhideWhenUsed/>
    <w:rsid w:val="00213E54"/>
    <w:rPr>
      <w:color w:val="605E5C"/>
      <w:shd w:val="clear" w:color="auto" w:fill="E1DFDD"/>
    </w:rPr>
  </w:style>
  <w:style w:type="character" w:customStyle="1" w:styleId="classifier-headername">
    <w:name w:val="classifier-header__name"/>
    <w:basedOn w:val="DefaultParagraphFont"/>
    <w:rsid w:val="00BB4284"/>
  </w:style>
  <w:style w:type="paragraph" w:styleId="CommentSubject">
    <w:name w:val="annotation subject"/>
    <w:basedOn w:val="CommentText"/>
    <w:next w:val="CommentText"/>
    <w:link w:val="CommentSubjectChar"/>
    <w:semiHidden/>
    <w:unhideWhenUsed/>
    <w:rsid w:val="000A74F8"/>
    <w:rPr>
      <w:b/>
      <w:bCs/>
    </w:rPr>
  </w:style>
  <w:style w:type="character" w:customStyle="1" w:styleId="CommentSubjectChar">
    <w:name w:val="Comment Subject Char"/>
    <w:basedOn w:val="CommentTextChar"/>
    <w:link w:val="CommentSubject"/>
    <w:semiHidden/>
    <w:rsid w:val="000A74F8"/>
    <w:rPr>
      <w:b/>
      <w:bCs/>
    </w:rPr>
  </w:style>
  <w:style w:type="character" w:styleId="FollowedHyperlink">
    <w:name w:val="FollowedHyperlink"/>
    <w:basedOn w:val="DefaultParagraphFont"/>
    <w:semiHidden/>
    <w:unhideWhenUsed/>
    <w:rsid w:val="00C379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6965">
      <w:bodyDiv w:val="1"/>
      <w:marLeft w:val="0"/>
      <w:marRight w:val="0"/>
      <w:marTop w:val="0"/>
      <w:marBottom w:val="0"/>
      <w:divBdr>
        <w:top w:val="none" w:sz="0" w:space="0" w:color="auto"/>
        <w:left w:val="none" w:sz="0" w:space="0" w:color="auto"/>
        <w:bottom w:val="none" w:sz="0" w:space="0" w:color="auto"/>
        <w:right w:val="none" w:sz="0" w:space="0" w:color="auto"/>
      </w:divBdr>
    </w:div>
    <w:div w:id="125634111">
      <w:bodyDiv w:val="1"/>
      <w:marLeft w:val="0"/>
      <w:marRight w:val="0"/>
      <w:marTop w:val="0"/>
      <w:marBottom w:val="0"/>
      <w:divBdr>
        <w:top w:val="none" w:sz="0" w:space="0" w:color="auto"/>
        <w:left w:val="none" w:sz="0" w:space="0" w:color="auto"/>
        <w:bottom w:val="none" w:sz="0" w:space="0" w:color="auto"/>
        <w:right w:val="none" w:sz="0" w:space="0" w:color="auto"/>
      </w:divBdr>
      <w:divsChild>
        <w:div w:id="1579634600">
          <w:marLeft w:val="0"/>
          <w:marRight w:val="0"/>
          <w:marTop w:val="0"/>
          <w:marBottom w:val="0"/>
          <w:divBdr>
            <w:top w:val="none" w:sz="0" w:space="0" w:color="auto"/>
            <w:left w:val="none" w:sz="0" w:space="0" w:color="auto"/>
            <w:bottom w:val="none" w:sz="0" w:space="0" w:color="auto"/>
            <w:right w:val="none" w:sz="0" w:space="0" w:color="auto"/>
          </w:divBdr>
        </w:div>
      </w:divsChild>
    </w:div>
    <w:div w:id="151534344">
      <w:bodyDiv w:val="1"/>
      <w:marLeft w:val="0"/>
      <w:marRight w:val="0"/>
      <w:marTop w:val="0"/>
      <w:marBottom w:val="0"/>
      <w:divBdr>
        <w:top w:val="none" w:sz="0" w:space="0" w:color="auto"/>
        <w:left w:val="none" w:sz="0" w:space="0" w:color="auto"/>
        <w:bottom w:val="none" w:sz="0" w:space="0" w:color="auto"/>
        <w:right w:val="none" w:sz="0" w:space="0" w:color="auto"/>
      </w:divBdr>
    </w:div>
    <w:div w:id="155189848">
      <w:bodyDiv w:val="1"/>
      <w:marLeft w:val="0"/>
      <w:marRight w:val="0"/>
      <w:marTop w:val="0"/>
      <w:marBottom w:val="0"/>
      <w:divBdr>
        <w:top w:val="none" w:sz="0" w:space="0" w:color="auto"/>
        <w:left w:val="none" w:sz="0" w:space="0" w:color="auto"/>
        <w:bottom w:val="none" w:sz="0" w:space="0" w:color="auto"/>
        <w:right w:val="none" w:sz="0" w:space="0" w:color="auto"/>
      </w:divBdr>
    </w:div>
    <w:div w:id="237836316">
      <w:bodyDiv w:val="1"/>
      <w:marLeft w:val="0"/>
      <w:marRight w:val="0"/>
      <w:marTop w:val="0"/>
      <w:marBottom w:val="0"/>
      <w:divBdr>
        <w:top w:val="none" w:sz="0" w:space="0" w:color="auto"/>
        <w:left w:val="none" w:sz="0" w:space="0" w:color="auto"/>
        <w:bottom w:val="none" w:sz="0" w:space="0" w:color="auto"/>
        <w:right w:val="none" w:sz="0" w:space="0" w:color="auto"/>
      </w:divBdr>
    </w:div>
    <w:div w:id="391932804">
      <w:bodyDiv w:val="1"/>
      <w:marLeft w:val="0"/>
      <w:marRight w:val="0"/>
      <w:marTop w:val="0"/>
      <w:marBottom w:val="0"/>
      <w:divBdr>
        <w:top w:val="none" w:sz="0" w:space="0" w:color="auto"/>
        <w:left w:val="none" w:sz="0" w:space="0" w:color="auto"/>
        <w:bottom w:val="none" w:sz="0" w:space="0" w:color="auto"/>
        <w:right w:val="none" w:sz="0" w:space="0" w:color="auto"/>
      </w:divBdr>
    </w:div>
    <w:div w:id="405999277">
      <w:bodyDiv w:val="1"/>
      <w:marLeft w:val="0"/>
      <w:marRight w:val="0"/>
      <w:marTop w:val="0"/>
      <w:marBottom w:val="0"/>
      <w:divBdr>
        <w:top w:val="none" w:sz="0" w:space="0" w:color="auto"/>
        <w:left w:val="none" w:sz="0" w:space="0" w:color="auto"/>
        <w:bottom w:val="none" w:sz="0" w:space="0" w:color="auto"/>
        <w:right w:val="none" w:sz="0" w:space="0" w:color="auto"/>
      </w:divBdr>
    </w:div>
    <w:div w:id="440760563">
      <w:bodyDiv w:val="1"/>
      <w:marLeft w:val="0"/>
      <w:marRight w:val="0"/>
      <w:marTop w:val="0"/>
      <w:marBottom w:val="0"/>
      <w:divBdr>
        <w:top w:val="none" w:sz="0" w:space="0" w:color="auto"/>
        <w:left w:val="none" w:sz="0" w:space="0" w:color="auto"/>
        <w:bottom w:val="none" w:sz="0" w:space="0" w:color="auto"/>
        <w:right w:val="none" w:sz="0" w:space="0" w:color="auto"/>
      </w:divBdr>
    </w:div>
    <w:div w:id="459618660">
      <w:bodyDiv w:val="1"/>
      <w:marLeft w:val="0"/>
      <w:marRight w:val="0"/>
      <w:marTop w:val="0"/>
      <w:marBottom w:val="0"/>
      <w:divBdr>
        <w:top w:val="none" w:sz="0" w:space="0" w:color="auto"/>
        <w:left w:val="none" w:sz="0" w:space="0" w:color="auto"/>
        <w:bottom w:val="none" w:sz="0" w:space="0" w:color="auto"/>
        <w:right w:val="none" w:sz="0" w:space="0" w:color="auto"/>
      </w:divBdr>
    </w:div>
    <w:div w:id="503135460">
      <w:bodyDiv w:val="1"/>
      <w:marLeft w:val="0"/>
      <w:marRight w:val="0"/>
      <w:marTop w:val="0"/>
      <w:marBottom w:val="0"/>
      <w:divBdr>
        <w:top w:val="none" w:sz="0" w:space="0" w:color="auto"/>
        <w:left w:val="none" w:sz="0" w:space="0" w:color="auto"/>
        <w:bottom w:val="none" w:sz="0" w:space="0" w:color="auto"/>
        <w:right w:val="none" w:sz="0" w:space="0" w:color="auto"/>
      </w:divBdr>
    </w:div>
    <w:div w:id="517039920">
      <w:bodyDiv w:val="1"/>
      <w:marLeft w:val="0"/>
      <w:marRight w:val="0"/>
      <w:marTop w:val="0"/>
      <w:marBottom w:val="0"/>
      <w:divBdr>
        <w:top w:val="none" w:sz="0" w:space="0" w:color="auto"/>
        <w:left w:val="none" w:sz="0" w:space="0" w:color="auto"/>
        <w:bottom w:val="none" w:sz="0" w:space="0" w:color="auto"/>
        <w:right w:val="none" w:sz="0" w:space="0" w:color="auto"/>
      </w:divBdr>
    </w:div>
    <w:div w:id="519514444">
      <w:bodyDiv w:val="1"/>
      <w:marLeft w:val="0"/>
      <w:marRight w:val="0"/>
      <w:marTop w:val="0"/>
      <w:marBottom w:val="0"/>
      <w:divBdr>
        <w:top w:val="none" w:sz="0" w:space="0" w:color="auto"/>
        <w:left w:val="none" w:sz="0" w:space="0" w:color="auto"/>
        <w:bottom w:val="none" w:sz="0" w:space="0" w:color="auto"/>
        <w:right w:val="none" w:sz="0" w:space="0" w:color="auto"/>
      </w:divBdr>
    </w:div>
    <w:div w:id="533812845">
      <w:bodyDiv w:val="1"/>
      <w:marLeft w:val="0"/>
      <w:marRight w:val="0"/>
      <w:marTop w:val="0"/>
      <w:marBottom w:val="0"/>
      <w:divBdr>
        <w:top w:val="none" w:sz="0" w:space="0" w:color="auto"/>
        <w:left w:val="none" w:sz="0" w:space="0" w:color="auto"/>
        <w:bottom w:val="none" w:sz="0" w:space="0" w:color="auto"/>
        <w:right w:val="none" w:sz="0" w:space="0" w:color="auto"/>
      </w:divBdr>
      <w:divsChild>
        <w:div w:id="721445115">
          <w:marLeft w:val="0"/>
          <w:marRight w:val="0"/>
          <w:marTop w:val="0"/>
          <w:marBottom w:val="0"/>
          <w:divBdr>
            <w:top w:val="none" w:sz="0" w:space="0" w:color="auto"/>
            <w:left w:val="none" w:sz="0" w:space="0" w:color="auto"/>
            <w:bottom w:val="none" w:sz="0" w:space="0" w:color="auto"/>
            <w:right w:val="none" w:sz="0" w:space="0" w:color="auto"/>
          </w:divBdr>
          <w:divsChild>
            <w:div w:id="138618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541211">
      <w:bodyDiv w:val="1"/>
      <w:marLeft w:val="0"/>
      <w:marRight w:val="0"/>
      <w:marTop w:val="0"/>
      <w:marBottom w:val="0"/>
      <w:divBdr>
        <w:top w:val="none" w:sz="0" w:space="0" w:color="auto"/>
        <w:left w:val="none" w:sz="0" w:space="0" w:color="auto"/>
        <w:bottom w:val="none" w:sz="0" w:space="0" w:color="auto"/>
        <w:right w:val="none" w:sz="0" w:space="0" w:color="auto"/>
      </w:divBdr>
    </w:div>
    <w:div w:id="597251270">
      <w:bodyDiv w:val="1"/>
      <w:marLeft w:val="0"/>
      <w:marRight w:val="0"/>
      <w:marTop w:val="0"/>
      <w:marBottom w:val="0"/>
      <w:divBdr>
        <w:top w:val="none" w:sz="0" w:space="0" w:color="auto"/>
        <w:left w:val="none" w:sz="0" w:space="0" w:color="auto"/>
        <w:bottom w:val="none" w:sz="0" w:space="0" w:color="auto"/>
        <w:right w:val="none" w:sz="0" w:space="0" w:color="auto"/>
      </w:divBdr>
    </w:div>
    <w:div w:id="612521564">
      <w:bodyDiv w:val="1"/>
      <w:marLeft w:val="0"/>
      <w:marRight w:val="0"/>
      <w:marTop w:val="0"/>
      <w:marBottom w:val="0"/>
      <w:divBdr>
        <w:top w:val="none" w:sz="0" w:space="0" w:color="auto"/>
        <w:left w:val="none" w:sz="0" w:space="0" w:color="auto"/>
        <w:bottom w:val="none" w:sz="0" w:space="0" w:color="auto"/>
        <w:right w:val="none" w:sz="0" w:space="0" w:color="auto"/>
      </w:divBdr>
    </w:div>
    <w:div w:id="649407261">
      <w:bodyDiv w:val="1"/>
      <w:marLeft w:val="0"/>
      <w:marRight w:val="0"/>
      <w:marTop w:val="0"/>
      <w:marBottom w:val="0"/>
      <w:divBdr>
        <w:top w:val="none" w:sz="0" w:space="0" w:color="auto"/>
        <w:left w:val="none" w:sz="0" w:space="0" w:color="auto"/>
        <w:bottom w:val="none" w:sz="0" w:space="0" w:color="auto"/>
        <w:right w:val="none" w:sz="0" w:space="0" w:color="auto"/>
      </w:divBdr>
    </w:div>
    <w:div w:id="669916253">
      <w:bodyDiv w:val="1"/>
      <w:marLeft w:val="0"/>
      <w:marRight w:val="0"/>
      <w:marTop w:val="0"/>
      <w:marBottom w:val="0"/>
      <w:divBdr>
        <w:top w:val="none" w:sz="0" w:space="0" w:color="auto"/>
        <w:left w:val="none" w:sz="0" w:space="0" w:color="auto"/>
        <w:bottom w:val="none" w:sz="0" w:space="0" w:color="auto"/>
        <w:right w:val="none" w:sz="0" w:space="0" w:color="auto"/>
      </w:divBdr>
    </w:div>
    <w:div w:id="696084699">
      <w:bodyDiv w:val="1"/>
      <w:marLeft w:val="0"/>
      <w:marRight w:val="0"/>
      <w:marTop w:val="0"/>
      <w:marBottom w:val="0"/>
      <w:divBdr>
        <w:top w:val="none" w:sz="0" w:space="0" w:color="auto"/>
        <w:left w:val="none" w:sz="0" w:space="0" w:color="auto"/>
        <w:bottom w:val="none" w:sz="0" w:space="0" w:color="auto"/>
        <w:right w:val="none" w:sz="0" w:space="0" w:color="auto"/>
      </w:divBdr>
    </w:div>
    <w:div w:id="758135659">
      <w:bodyDiv w:val="1"/>
      <w:marLeft w:val="0"/>
      <w:marRight w:val="0"/>
      <w:marTop w:val="0"/>
      <w:marBottom w:val="0"/>
      <w:divBdr>
        <w:top w:val="none" w:sz="0" w:space="0" w:color="auto"/>
        <w:left w:val="none" w:sz="0" w:space="0" w:color="auto"/>
        <w:bottom w:val="none" w:sz="0" w:space="0" w:color="auto"/>
        <w:right w:val="none" w:sz="0" w:space="0" w:color="auto"/>
      </w:divBdr>
    </w:div>
    <w:div w:id="781264854">
      <w:bodyDiv w:val="1"/>
      <w:marLeft w:val="0"/>
      <w:marRight w:val="0"/>
      <w:marTop w:val="0"/>
      <w:marBottom w:val="0"/>
      <w:divBdr>
        <w:top w:val="none" w:sz="0" w:space="0" w:color="auto"/>
        <w:left w:val="none" w:sz="0" w:space="0" w:color="auto"/>
        <w:bottom w:val="none" w:sz="0" w:space="0" w:color="auto"/>
        <w:right w:val="none" w:sz="0" w:space="0" w:color="auto"/>
      </w:divBdr>
    </w:div>
    <w:div w:id="862940588">
      <w:bodyDiv w:val="1"/>
      <w:marLeft w:val="0"/>
      <w:marRight w:val="0"/>
      <w:marTop w:val="0"/>
      <w:marBottom w:val="0"/>
      <w:divBdr>
        <w:top w:val="none" w:sz="0" w:space="0" w:color="auto"/>
        <w:left w:val="none" w:sz="0" w:space="0" w:color="auto"/>
        <w:bottom w:val="none" w:sz="0" w:space="0" w:color="auto"/>
        <w:right w:val="none" w:sz="0" w:space="0" w:color="auto"/>
      </w:divBdr>
    </w:div>
    <w:div w:id="874390709">
      <w:bodyDiv w:val="1"/>
      <w:marLeft w:val="0"/>
      <w:marRight w:val="0"/>
      <w:marTop w:val="0"/>
      <w:marBottom w:val="0"/>
      <w:divBdr>
        <w:top w:val="none" w:sz="0" w:space="0" w:color="auto"/>
        <w:left w:val="none" w:sz="0" w:space="0" w:color="auto"/>
        <w:bottom w:val="none" w:sz="0" w:space="0" w:color="auto"/>
        <w:right w:val="none" w:sz="0" w:space="0" w:color="auto"/>
      </w:divBdr>
    </w:div>
    <w:div w:id="915168241">
      <w:bodyDiv w:val="1"/>
      <w:marLeft w:val="0"/>
      <w:marRight w:val="0"/>
      <w:marTop w:val="0"/>
      <w:marBottom w:val="0"/>
      <w:divBdr>
        <w:top w:val="none" w:sz="0" w:space="0" w:color="auto"/>
        <w:left w:val="none" w:sz="0" w:space="0" w:color="auto"/>
        <w:bottom w:val="none" w:sz="0" w:space="0" w:color="auto"/>
        <w:right w:val="none" w:sz="0" w:space="0" w:color="auto"/>
      </w:divBdr>
    </w:div>
    <w:div w:id="937716324">
      <w:bodyDiv w:val="1"/>
      <w:marLeft w:val="0"/>
      <w:marRight w:val="0"/>
      <w:marTop w:val="0"/>
      <w:marBottom w:val="0"/>
      <w:divBdr>
        <w:top w:val="none" w:sz="0" w:space="0" w:color="auto"/>
        <w:left w:val="none" w:sz="0" w:space="0" w:color="auto"/>
        <w:bottom w:val="none" w:sz="0" w:space="0" w:color="auto"/>
        <w:right w:val="none" w:sz="0" w:space="0" w:color="auto"/>
      </w:divBdr>
      <w:divsChild>
        <w:div w:id="2052067244">
          <w:marLeft w:val="0"/>
          <w:marRight w:val="0"/>
          <w:marTop w:val="0"/>
          <w:marBottom w:val="0"/>
          <w:divBdr>
            <w:top w:val="none" w:sz="0" w:space="0" w:color="auto"/>
            <w:left w:val="none" w:sz="0" w:space="0" w:color="auto"/>
            <w:bottom w:val="none" w:sz="0" w:space="0" w:color="auto"/>
            <w:right w:val="none" w:sz="0" w:space="0" w:color="auto"/>
          </w:divBdr>
        </w:div>
      </w:divsChild>
    </w:div>
    <w:div w:id="965699384">
      <w:bodyDiv w:val="1"/>
      <w:marLeft w:val="0"/>
      <w:marRight w:val="0"/>
      <w:marTop w:val="0"/>
      <w:marBottom w:val="0"/>
      <w:divBdr>
        <w:top w:val="none" w:sz="0" w:space="0" w:color="auto"/>
        <w:left w:val="none" w:sz="0" w:space="0" w:color="auto"/>
        <w:bottom w:val="none" w:sz="0" w:space="0" w:color="auto"/>
        <w:right w:val="none" w:sz="0" w:space="0" w:color="auto"/>
      </w:divBdr>
    </w:div>
    <w:div w:id="1009260698">
      <w:bodyDiv w:val="1"/>
      <w:marLeft w:val="0"/>
      <w:marRight w:val="0"/>
      <w:marTop w:val="0"/>
      <w:marBottom w:val="0"/>
      <w:divBdr>
        <w:top w:val="none" w:sz="0" w:space="0" w:color="auto"/>
        <w:left w:val="none" w:sz="0" w:space="0" w:color="auto"/>
        <w:bottom w:val="none" w:sz="0" w:space="0" w:color="auto"/>
        <w:right w:val="none" w:sz="0" w:space="0" w:color="auto"/>
      </w:divBdr>
    </w:div>
    <w:div w:id="1018041758">
      <w:bodyDiv w:val="1"/>
      <w:marLeft w:val="0"/>
      <w:marRight w:val="0"/>
      <w:marTop w:val="0"/>
      <w:marBottom w:val="0"/>
      <w:divBdr>
        <w:top w:val="none" w:sz="0" w:space="0" w:color="auto"/>
        <w:left w:val="none" w:sz="0" w:space="0" w:color="auto"/>
        <w:bottom w:val="none" w:sz="0" w:space="0" w:color="auto"/>
        <w:right w:val="none" w:sz="0" w:space="0" w:color="auto"/>
      </w:divBdr>
      <w:divsChild>
        <w:div w:id="1232616924">
          <w:marLeft w:val="0"/>
          <w:marRight w:val="0"/>
          <w:marTop w:val="0"/>
          <w:marBottom w:val="0"/>
          <w:divBdr>
            <w:top w:val="none" w:sz="0" w:space="0" w:color="auto"/>
            <w:left w:val="none" w:sz="0" w:space="0" w:color="auto"/>
            <w:bottom w:val="none" w:sz="0" w:space="0" w:color="auto"/>
            <w:right w:val="none" w:sz="0" w:space="0" w:color="auto"/>
          </w:divBdr>
          <w:divsChild>
            <w:div w:id="1980189716">
              <w:marLeft w:val="0"/>
              <w:marRight w:val="0"/>
              <w:marTop w:val="0"/>
              <w:marBottom w:val="0"/>
              <w:divBdr>
                <w:top w:val="none" w:sz="0" w:space="0" w:color="auto"/>
                <w:left w:val="none" w:sz="0" w:space="0" w:color="auto"/>
                <w:bottom w:val="none" w:sz="0" w:space="0" w:color="auto"/>
                <w:right w:val="none" w:sz="0" w:space="0" w:color="auto"/>
              </w:divBdr>
              <w:divsChild>
                <w:div w:id="177813497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181508117">
      <w:bodyDiv w:val="1"/>
      <w:marLeft w:val="0"/>
      <w:marRight w:val="0"/>
      <w:marTop w:val="0"/>
      <w:marBottom w:val="0"/>
      <w:divBdr>
        <w:top w:val="none" w:sz="0" w:space="0" w:color="auto"/>
        <w:left w:val="none" w:sz="0" w:space="0" w:color="auto"/>
        <w:bottom w:val="none" w:sz="0" w:space="0" w:color="auto"/>
        <w:right w:val="none" w:sz="0" w:space="0" w:color="auto"/>
      </w:divBdr>
    </w:div>
    <w:div w:id="1385133058">
      <w:bodyDiv w:val="1"/>
      <w:marLeft w:val="0"/>
      <w:marRight w:val="0"/>
      <w:marTop w:val="0"/>
      <w:marBottom w:val="0"/>
      <w:divBdr>
        <w:top w:val="none" w:sz="0" w:space="0" w:color="auto"/>
        <w:left w:val="none" w:sz="0" w:space="0" w:color="auto"/>
        <w:bottom w:val="none" w:sz="0" w:space="0" w:color="auto"/>
        <w:right w:val="none" w:sz="0" w:space="0" w:color="auto"/>
      </w:divBdr>
    </w:div>
    <w:div w:id="1392654264">
      <w:bodyDiv w:val="1"/>
      <w:marLeft w:val="0"/>
      <w:marRight w:val="0"/>
      <w:marTop w:val="0"/>
      <w:marBottom w:val="0"/>
      <w:divBdr>
        <w:top w:val="none" w:sz="0" w:space="0" w:color="auto"/>
        <w:left w:val="none" w:sz="0" w:space="0" w:color="auto"/>
        <w:bottom w:val="none" w:sz="0" w:space="0" w:color="auto"/>
        <w:right w:val="none" w:sz="0" w:space="0" w:color="auto"/>
      </w:divBdr>
    </w:div>
    <w:div w:id="1402558631">
      <w:bodyDiv w:val="1"/>
      <w:marLeft w:val="0"/>
      <w:marRight w:val="0"/>
      <w:marTop w:val="0"/>
      <w:marBottom w:val="0"/>
      <w:divBdr>
        <w:top w:val="none" w:sz="0" w:space="0" w:color="auto"/>
        <w:left w:val="none" w:sz="0" w:space="0" w:color="auto"/>
        <w:bottom w:val="none" w:sz="0" w:space="0" w:color="auto"/>
        <w:right w:val="none" w:sz="0" w:space="0" w:color="auto"/>
      </w:divBdr>
    </w:div>
    <w:div w:id="1413968130">
      <w:bodyDiv w:val="1"/>
      <w:marLeft w:val="0"/>
      <w:marRight w:val="0"/>
      <w:marTop w:val="0"/>
      <w:marBottom w:val="0"/>
      <w:divBdr>
        <w:top w:val="none" w:sz="0" w:space="0" w:color="auto"/>
        <w:left w:val="none" w:sz="0" w:space="0" w:color="auto"/>
        <w:bottom w:val="none" w:sz="0" w:space="0" w:color="auto"/>
        <w:right w:val="none" w:sz="0" w:space="0" w:color="auto"/>
      </w:divBdr>
    </w:div>
    <w:div w:id="1417095816">
      <w:bodyDiv w:val="1"/>
      <w:marLeft w:val="0"/>
      <w:marRight w:val="0"/>
      <w:marTop w:val="0"/>
      <w:marBottom w:val="0"/>
      <w:divBdr>
        <w:top w:val="none" w:sz="0" w:space="0" w:color="auto"/>
        <w:left w:val="none" w:sz="0" w:space="0" w:color="auto"/>
        <w:bottom w:val="none" w:sz="0" w:space="0" w:color="auto"/>
        <w:right w:val="none" w:sz="0" w:space="0" w:color="auto"/>
      </w:divBdr>
    </w:div>
    <w:div w:id="1462386279">
      <w:bodyDiv w:val="1"/>
      <w:marLeft w:val="0"/>
      <w:marRight w:val="0"/>
      <w:marTop w:val="0"/>
      <w:marBottom w:val="0"/>
      <w:divBdr>
        <w:top w:val="none" w:sz="0" w:space="0" w:color="auto"/>
        <w:left w:val="none" w:sz="0" w:space="0" w:color="auto"/>
        <w:bottom w:val="none" w:sz="0" w:space="0" w:color="auto"/>
        <w:right w:val="none" w:sz="0" w:space="0" w:color="auto"/>
      </w:divBdr>
    </w:div>
    <w:div w:id="1485773928">
      <w:bodyDiv w:val="1"/>
      <w:marLeft w:val="0"/>
      <w:marRight w:val="0"/>
      <w:marTop w:val="0"/>
      <w:marBottom w:val="0"/>
      <w:divBdr>
        <w:top w:val="none" w:sz="0" w:space="0" w:color="auto"/>
        <w:left w:val="none" w:sz="0" w:space="0" w:color="auto"/>
        <w:bottom w:val="none" w:sz="0" w:space="0" w:color="auto"/>
        <w:right w:val="none" w:sz="0" w:space="0" w:color="auto"/>
      </w:divBdr>
    </w:div>
    <w:div w:id="1555117302">
      <w:bodyDiv w:val="1"/>
      <w:marLeft w:val="0"/>
      <w:marRight w:val="0"/>
      <w:marTop w:val="0"/>
      <w:marBottom w:val="0"/>
      <w:divBdr>
        <w:top w:val="none" w:sz="0" w:space="0" w:color="auto"/>
        <w:left w:val="none" w:sz="0" w:space="0" w:color="auto"/>
        <w:bottom w:val="none" w:sz="0" w:space="0" w:color="auto"/>
        <w:right w:val="none" w:sz="0" w:space="0" w:color="auto"/>
      </w:divBdr>
    </w:div>
    <w:div w:id="1565869515">
      <w:bodyDiv w:val="1"/>
      <w:marLeft w:val="0"/>
      <w:marRight w:val="0"/>
      <w:marTop w:val="0"/>
      <w:marBottom w:val="0"/>
      <w:divBdr>
        <w:top w:val="none" w:sz="0" w:space="0" w:color="auto"/>
        <w:left w:val="none" w:sz="0" w:space="0" w:color="auto"/>
        <w:bottom w:val="none" w:sz="0" w:space="0" w:color="auto"/>
        <w:right w:val="none" w:sz="0" w:space="0" w:color="auto"/>
      </w:divBdr>
    </w:div>
    <w:div w:id="1568954183">
      <w:bodyDiv w:val="1"/>
      <w:marLeft w:val="0"/>
      <w:marRight w:val="0"/>
      <w:marTop w:val="0"/>
      <w:marBottom w:val="0"/>
      <w:divBdr>
        <w:top w:val="none" w:sz="0" w:space="0" w:color="auto"/>
        <w:left w:val="none" w:sz="0" w:space="0" w:color="auto"/>
        <w:bottom w:val="none" w:sz="0" w:space="0" w:color="auto"/>
        <w:right w:val="none" w:sz="0" w:space="0" w:color="auto"/>
      </w:divBdr>
    </w:div>
    <w:div w:id="1645891804">
      <w:bodyDiv w:val="1"/>
      <w:marLeft w:val="0"/>
      <w:marRight w:val="0"/>
      <w:marTop w:val="0"/>
      <w:marBottom w:val="0"/>
      <w:divBdr>
        <w:top w:val="none" w:sz="0" w:space="0" w:color="auto"/>
        <w:left w:val="none" w:sz="0" w:space="0" w:color="auto"/>
        <w:bottom w:val="none" w:sz="0" w:space="0" w:color="auto"/>
        <w:right w:val="none" w:sz="0" w:space="0" w:color="auto"/>
      </w:divBdr>
    </w:div>
    <w:div w:id="1647658132">
      <w:bodyDiv w:val="1"/>
      <w:marLeft w:val="0"/>
      <w:marRight w:val="0"/>
      <w:marTop w:val="0"/>
      <w:marBottom w:val="0"/>
      <w:divBdr>
        <w:top w:val="none" w:sz="0" w:space="0" w:color="auto"/>
        <w:left w:val="none" w:sz="0" w:space="0" w:color="auto"/>
        <w:bottom w:val="none" w:sz="0" w:space="0" w:color="auto"/>
        <w:right w:val="none" w:sz="0" w:space="0" w:color="auto"/>
      </w:divBdr>
    </w:div>
    <w:div w:id="1648315202">
      <w:bodyDiv w:val="1"/>
      <w:marLeft w:val="0"/>
      <w:marRight w:val="0"/>
      <w:marTop w:val="0"/>
      <w:marBottom w:val="0"/>
      <w:divBdr>
        <w:top w:val="none" w:sz="0" w:space="0" w:color="auto"/>
        <w:left w:val="none" w:sz="0" w:space="0" w:color="auto"/>
        <w:bottom w:val="none" w:sz="0" w:space="0" w:color="auto"/>
        <w:right w:val="none" w:sz="0" w:space="0" w:color="auto"/>
      </w:divBdr>
    </w:div>
    <w:div w:id="1823232650">
      <w:bodyDiv w:val="1"/>
      <w:marLeft w:val="0"/>
      <w:marRight w:val="0"/>
      <w:marTop w:val="0"/>
      <w:marBottom w:val="0"/>
      <w:divBdr>
        <w:top w:val="none" w:sz="0" w:space="0" w:color="auto"/>
        <w:left w:val="none" w:sz="0" w:space="0" w:color="auto"/>
        <w:bottom w:val="none" w:sz="0" w:space="0" w:color="auto"/>
        <w:right w:val="none" w:sz="0" w:space="0" w:color="auto"/>
      </w:divBdr>
    </w:div>
    <w:div w:id="1883053943">
      <w:bodyDiv w:val="1"/>
      <w:marLeft w:val="0"/>
      <w:marRight w:val="0"/>
      <w:marTop w:val="0"/>
      <w:marBottom w:val="0"/>
      <w:divBdr>
        <w:top w:val="none" w:sz="0" w:space="0" w:color="auto"/>
        <w:left w:val="none" w:sz="0" w:space="0" w:color="auto"/>
        <w:bottom w:val="none" w:sz="0" w:space="0" w:color="auto"/>
        <w:right w:val="none" w:sz="0" w:space="0" w:color="auto"/>
      </w:divBdr>
    </w:div>
    <w:div w:id="1965379339">
      <w:bodyDiv w:val="1"/>
      <w:marLeft w:val="0"/>
      <w:marRight w:val="0"/>
      <w:marTop w:val="0"/>
      <w:marBottom w:val="0"/>
      <w:divBdr>
        <w:top w:val="none" w:sz="0" w:space="0" w:color="auto"/>
        <w:left w:val="none" w:sz="0" w:space="0" w:color="auto"/>
        <w:bottom w:val="none" w:sz="0" w:space="0" w:color="auto"/>
        <w:right w:val="none" w:sz="0" w:space="0" w:color="auto"/>
      </w:divBdr>
    </w:div>
    <w:div w:id="1976330887">
      <w:bodyDiv w:val="1"/>
      <w:marLeft w:val="0"/>
      <w:marRight w:val="0"/>
      <w:marTop w:val="0"/>
      <w:marBottom w:val="0"/>
      <w:divBdr>
        <w:top w:val="none" w:sz="0" w:space="0" w:color="auto"/>
        <w:left w:val="none" w:sz="0" w:space="0" w:color="auto"/>
        <w:bottom w:val="none" w:sz="0" w:space="0" w:color="auto"/>
        <w:right w:val="none" w:sz="0" w:space="0" w:color="auto"/>
      </w:divBdr>
      <w:divsChild>
        <w:div w:id="253049532">
          <w:marLeft w:val="0"/>
          <w:marRight w:val="0"/>
          <w:marTop w:val="120"/>
          <w:marBottom w:val="120"/>
          <w:divBdr>
            <w:top w:val="none" w:sz="0" w:space="0" w:color="auto"/>
            <w:left w:val="none" w:sz="0" w:space="0" w:color="auto"/>
            <w:bottom w:val="none" w:sz="0" w:space="0" w:color="auto"/>
            <w:right w:val="none" w:sz="0" w:space="0" w:color="auto"/>
          </w:divBdr>
        </w:div>
        <w:div w:id="1772702535">
          <w:marLeft w:val="0"/>
          <w:marRight w:val="0"/>
          <w:marTop w:val="0"/>
          <w:marBottom w:val="0"/>
          <w:divBdr>
            <w:top w:val="none" w:sz="0" w:space="0" w:color="auto"/>
            <w:left w:val="none" w:sz="0" w:space="0" w:color="auto"/>
            <w:bottom w:val="none" w:sz="0" w:space="0" w:color="auto"/>
            <w:right w:val="none" w:sz="0" w:space="0" w:color="auto"/>
          </w:divBdr>
          <w:divsChild>
            <w:div w:id="1708603337">
              <w:marLeft w:val="0"/>
              <w:marRight w:val="0"/>
              <w:marTop w:val="300"/>
              <w:marBottom w:val="300"/>
              <w:divBdr>
                <w:top w:val="single" w:sz="6" w:space="23" w:color="DFDFDF"/>
                <w:left w:val="single" w:sz="6" w:space="23" w:color="DFDFDF"/>
                <w:bottom w:val="single" w:sz="6" w:space="23" w:color="DFDFDF"/>
                <w:right w:val="single" w:sz="6" w:space="23" w:color="DFDFDF"/>
              </w:divBdr>
              <w:divsChild>
                <w:div w:id="1455563114">
                  <w:marLeft w:val="0"/>
                  <w:marRight w:val="0"/>
                  <w:marTop w:val="0"/>
                  <w:marBottom w:val="195"/>
                  <w:divBdr>
                    <w:top w:val="none" w:sz="0" w:space="0" w:color="auto"/>
                    <w:left w:val="none" w:sz="0" w:space="0" w:color="auto"/>
                    <w:bottom w:val="none" w:sz="0" w:space="0" w:color="auto"/>
                    <w:right w:val="none" w:sz="0" w:space="0" w:color="auto"/>
                  </w:divBdr>
                  <w:divsChild>
                    <w:div w:id="1346664571">
                      <w:marLeft w:val="0"/>
                      <w:marRight w:val="0"/>
                      <w:marTop w:val="0"/>
                      <w:marBottom w:val="0"/>
                      <w:divBdr>
                        <w:top w:val="none" w:sz="0" w:space="0" w:color="auto"/>
                        <w:left w:val="none" w:sz="0" w:space="0" w:color="auto"/>
                        <w:bottom w:val="none" w:sz="0" w:space="0" w:color="auto"/>
                        <w:right w:val="none" w:sz="0" w:space="0" w:color="auto"/>
                      </w:divBdr>
                    </w:div>
                    <w:div w:id="53355341">
                      <w:marLeft w:val="0"/>
                      <w:marRight w:val="0"/>
                      <w:marTop w:val="0"/>
                      <w:marBottom w:val="0"/>
                      <w:divBdr>
                        <w:top w:val="none" w:sz="0" w:space="0" w:color="auto"/>
                        <w:left w:val="none" w:sz="0" w:space="0" w:color="auto"/>
                        <w:bottom w:val="none" w:sz="0" w:space="0" w:color="auto"/>
                        <w:right w:val="none" w:sz="0" w:space="0" w:color="auto"/>
                      </w:divBdr>
                      <w:divsChild>
                        <w:div w:id="73296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468674">
                  <w:marLeft w:val="0"/>
                  <w:marRight w:val="0"/>
                  <w:marTop w:val="0"/>
                  <w:marBottom w:val="0"/>
                  <w:divBdr>
                    <w:top w:val="none" w:sz="0" w:space="0" w:color="auto"/>
                    <w:left w:val="none" w:sz="0" w:space="0" w:color="auto"/>
                    <w:bottom w:val="none" w:sz="0" w:space="0" w:color="auto"/>
                    <w:right w:val="none" w:sz="0" w:space="0" w:color="auto"/>
                  </w:divBdr>
                </w:div>
              </w:divsChild>
            </w:div>
            <w:div w:id="757482403">
              <w:marLeft w:val="0"/>
              <w:marRight w:val="0"/>
              <w:marTop w:val="0"/>
              <w:marBottom w:val="0"/>
              <w:divBdr>
                <w:top w:val="none" w:sz="0" w:space="0" w:color="auto"/>
                <w:left w:val="none" w:sz="0" w:space="0" w:color="auto"/>
                <w:bottom w:val="none" w:sz="0" w:space="0" w:color="auto"/>
                <w:right w:val="none" w:sz="0" w:space="0" w:color="auto"/>
              </w:divBdr>
              <w:divsChild>
                <w:div w:id="1985695600">
                  <w:marLeft w:val="0"/>
                  <w:marRight w:val="0"/>
                  <w:marTop w:val="0"/>
                  <w:marBottom w:val="0"/>
                  <w:divBdr>
                    <w:top w:val="none" w:sz="0" w:space="0" w:color="auto"/>
                    <w:left w:val="none" w:sz="0" w:space="0" w:color="auto"/>
                    <w:bottom w:val="none" w:sz="0" w:space="0" w:color="auto"/>
                    <w:right w:val="none" w:sz="0" w:space="0" w:color="auto"/>
                  </w:divBdr>
                  <w:divsChild>
                    <w:div w:id="1751736593">
                      <w:marLeft w:val="-225"/>
                      <w:marRight w:val="-225"/>
                      <w:marTop w:val="0"/>
                      <w:marBottom w:val="0"/>
                      <w:divBdr>
                        <w:top w:val="none" w:sz="0" w:space="0" w:color="auto"/>
                        <w:left w:val="none" w:sz="0" w:space="0" w:color="auto"/>
                        <w:bottom w:val="none" w:sz="0" w:space="0" w:color="auto"/>
                        <w:right w:val="none" w:sz="0" w:space="0" w:color="auto"/>
                      </w:divBdr>
                      <w:divsChild>
                        <w:div w:id="1958444567">
                          <w:marLeft w:val="0"/>
                          <w:marRight w:val="0"/>
                          <w:marTop w:val="0"/>
                          <w:marBottom w:val="0"/>
                          <w:divBdr>
                            <w:top w:val="none" w:sz="0" w:space="0" w:color="auto"/>
                            <w:left w:val="none" w:sz="0" w:space="0" w:color="auto"/>
                            <w:bottom w:val="none" w:sz="0" w:space="0" w:color="auto"/>
                            <w:right w:val="none" w:sz="0" w:space="0" w:color="auto"/>
                          </w:divBdr>
                          <w:divsChild>
                            <w:div w:id="993527428">
                              <w:marLeft w:val="0"/>
                              <w:marRight w:val="0"/>
                              <w:marTop w:val="0"/>
                              <w:marBottom w:val="0"/>
                              <w:divBdr>
                                <w:top w:val="none" w:sz="0" w:space="0" w:color="auto"/>
                                <w:left w:val="none" w:sz="0" w:space="0" w:color="auto"/>
                                <w:bottom w:val="none" w:sz="0" w:space="0" w:color="auto"/>
                                <w:right w:val="none" w:sz="0" w:space="0" w:color="auto"/>
                              </w:divBdr>
                              <w:divsChild>
                                <w:div w:id="2095585960">
                                  <w:marLeft w:val="0"/>
                                  <w:marRight w:val="0"/>
                                  <w:marTop w:val="0"/>
                                  <w:marBottom w:val="0"/>
                                  <w:divBdr>
                                    <w:top w:val="none" w:sz="0" w:space="0" w:color="auto"/>
                                    <w:left w:val="none" w:sz="0" w:space="0" w:color="auto"/>
                                    <w:bottom w:val="none" w:sz="0" w:space="0" w:color="auto"/>
                                    <w:right w:val="none" w:sz="0" w:space="0" w:color="auto"/>
                                  </w:divBdr>
                                  <w:divsChild>
                                    <w:div w:id="1309361744">
                                      <w:marLeft w:val="0"/>
                                      <w:marRight w:val="0"/>
                                      <w:marTop w:val="0"/>
                                      <w:marBottom w:val="0"/>
                                      <w:divBdr>
                                        <w:top w:val="single" w:sz="6" w:space="11" w:color="EEEEEE"/>
                                        <w:left w:val="single" w:sz="36" w:space="11" w:color="28A745"/>
                                        <w:bottom w:val="single" w:sz="6" w:space="11" w:color="EEEEEE"/>
                                        <w:right w:val="single" w:sz="6" w:space="11" w:color="EEEEEE"/>
                                      </w:divBdr>
                                      <w:divsChild>
                                        <w:div w:id="59516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209571">
              <w:marLeft w:val="0"/>
              <w:marRight w:val="0"/>
              <w:marTop w:val="300"/>
              <w:marBottom w:val="300"/>
              <w:divBdr>
                <w:top w:val="none" w:sz="0" w:space="0" w:color="auto"/>
                <w:left w:val="none" w:sz="0" w:space="0" w:color="auto"/>
                <w:bottom w:val="none" w:sz="0" w:space="0" w:color="auto"/>
                <w:right w:val="none" w:sz="0" w:space="0" w:color="auto"/>
              </w:divBdr>
              <w:divsChild>
                <w:div w:id="618298530">
                  <w:marLeft w:val="0"/>
                  <w:marRight w:val="0"/>
                  <w:marTop w:val="0"/>
                  <w:marBottom w:val="150"/>
                  <w:divBdr>
                    <w:top w:val="single" w:sz="6" w:space="0" w:color="A36820"/>
                    <w:left w:val="single" w:sz="6" w:space="0" w:color="A36820"/>
                    <w:bottom w:val="single" w:sz="6" w:space="0" w:color="A36820"/>
                    <w:right w:val="single" w:sz="6" w:space="0" w:color="A36820"/>
                  </w:divBdr>
                  <w:divsChild>
                    <w:div w:id="1912158234">
                      <w:marLeft w:val="0"/>
                      <w:marRight w:val="0"/>
                      <w:marTop w:val="0"/>
                      <w:marBottom w:val="0"/>
                      <w:divBdr>
                        <w:top w:val="none" w:sz="0" w:space="0" w:color="auto"/>
                        <w:left w:val="none" w:sz="0" w:space="0" w:color="auto"/>
                        <w:bottom w:val="none" w:sz="0" w:space="0" w:color="auto"/>
                        <w:right w:val="none" w:sz="0" w:space="0" w:color="auto"/>
                      </w:divBdr>
                    </w:div>
                    <w:div w:id="1851404025">
                      <w:marLeft w:val="0"/>
                      <w:marRight w:val="0"/>
                      <w:marTop w:val="0"/>
                      <w:marBottom w:val="0"/>
                      <w:divBdr>
                        <w:top w:val="none" w:sz="0" w:space="0" w:color="auto"/>
                        <w:left w:val="none" w:sz="0" w:space="0" w:color="auto"/>
                        <w:bottom w:val="none" w:sz="0" w:space="0" w:color="auto"/>
                        <w:right w:val="none" w:sz="0" w:space="0" w:color="auto"/>
                      </w:divBdr>
                      <w:divsChild>
                        <w:div w:id="427652557">
                          <w:marLeft w:val="0"/>
                          <w:marRight w:val="0"/>
                          <w:marTop w:val="525"/>
                          <w:marBottom w:val="525"/>
                          <w:divBdr>
                            <w:top w:val="none" w:sz="0" w:space="0" w:color="auto"/>
                            <w:left w:val="none" w:sz="0" w:space="0" w:color="auto"/>
                            <w:bottom w:val="none" w:sz="0" w:space="0" w:color="auto"/>
                            <w:right w:val="none" w:sz="0" w:space="0" w:color="auto"/>
                          </w:divBdr>
                          <w:divsChild>
                            <w:div w:id="1887063339">
                              <w:marLeft w:val="0"/>
                              <w:marRight w:val="0"/>
                              <w:marTop w:val="0"/>
                              <w:marBottom w:val="0"/>
                              <w:divBdr>
                                <w:top w:val="none" w:sz="0" w:space="0" w:color="auto"/>
                                <w:left w:val="none" w:sz="0" w:space="0" w:color="auto"/>
                                <w:bottom w:val="none" w:sz="0" w:space="0" w:color="auto"/>
                                <w:right w:val="none" w:sz="0" w:space="0" w:color="auto"/>
                              </w:divBdr>
                              <w:divsChild>
                                <w:div w:id="6962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97134">
              <w:marLeft w:val="0"/>
              <w:marRight w:val="0"/>
              <w:marTop w:val="525"/>
              <w:marBottom w:val="525"/>
              <w:divBdr>
                <w:top w:val="none" w:sz="0" w:space="0" w:color="auto"/>
                <w:left w:val="none" w:sz="0" w:space="0" w:color="auto"/>
                <w:bottom w:val="none" w:sz="0" w:space="0" w:color="auto"/>
                <w:right w:val="none" w:sz="0" w:space="0" w:color="auto"/>
              </w:divBdr>
              <w:divsChild>
                <w:div w:id="670908447">
                  <w:marLeft w:val="0"/>
                  <w:marRight w:val="0"/>
                  <w:marTop w:val="0"/>
                  <w:marBottom w:val="0"/>
                  <w:divBdr>
                    <w:top w:val="none" w:sz="0" w:space="0" w:color="auto"/>
                    <w:left w:val="none" w:sz="0" w:space="0" w:color="auto"/>
                    <w:bottom w:val="none" w:sz="0" w:space="0" w:color="auto"/>
                    <w:right w:val="none" w:sz="0" w:space="0" w:color="auto"/>
                  </w:divBdr>
                  <w:divsChild>
                    <w:div w:id="168678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987771">
              <w:marLeft w:val="0"/>
              <w:marRight w:val="0"/>
              <w:marTop w:val="0"/>
              <w:marBottom w:val="0"/>
              <w:divBdr>
                <w:top w:val="none" w:sz="0" w:space="0" w:color="auto"/>
                <w:left w:val="none" w:sz="0" w:space="0" w:color="auto"/>
                <w:bottom w:val="none" w:sz="0" w:space="0" w:color="auto"/>
                <w:right w:val="none" w:sz="0" w:space="0" w:color="auto"/>
              </w:divBdr>
              <w:divsChild>
                <w:div w:id="849444233">
                  <w:marLeft w:val="0"/>
                  <w:marRight w:val="0"/>
                  <w:marTop w:val="0"/>
                  <w:marBottom w:val="0"/>
                  <w:divBdr>
                    <w:top w:val="none" w:sz="0" w:space="0" w:color="auto"/>
                    <w:left w:val="none" w:sz="0" w:space="0" w:color="auto"/>
                    <w:bottom w:val="none" w:sz="0" w:space="0" w:color="auto"/>
                    <w:right w:val="none" w:sz="0" w:space="0" w:color="auto"/>
                  </w:divBdr>
                  <w:divsChild>
                    <w:div w:id="1108700899">
                      <w:marLeft w:val="-225"/>
                      <w:marRight w:val="-225"/>
                      <w:marTop w:val="0"/>
                      <w:marBottom w:val="0"/>
                      <w:divBdr>
                        <w:top w:val="none" w:sz="0" w:space="0" w:color="auto"/>
                        <w:left w:val="none" w:sz="0" w:space="0" w:color="auto"/>
                        <w:bottom w:val="none" w:sz="0" w:space="0" w:color="auto"/>
                        <w:right w:val="none" w:sz="0" w:space="0" w:color="auto"/>
                      </w:divBdr>
                      <w:divsChild>
                        <w:div w:id="1151754685">
                          <w:marLeft w:val="0"/>
                          <w:marRight w:val="0"/>
                          <w:marTop w:val="0"/>
                          <w:marBottom w:val="0"/>
                          <w:divBdr>
                            <w:top w:val="none" w:sz="0" w:space="0" w:color="auto"/>
                            <w:left w:val="none" w:sz="0" w:space="0" w:color="auto"/>
                            <w:bottom w:val="none" w:sz="0" w:space="0" w:color="auto"/>
                            <w:right w:val="none" w:sz="0" w:space="0" w:color="auto"/>
                          </w:divBdr>
                          <w:divsChild>
                            <w:div w:id="17969184">
                              <w:marLeft w:val="0"/>
                              <w:marRight w:val="0"/>
                              <w:marTop w:val="0"/>
                              <w:marBottom w:val="0"/>
                              <w:divBdr>
                                <w:top w:val="none" w:sz="0" w:space="0" w:color="auto"/>
                                <w:left w:val="none" w:sz="0" w:space="0" w:color="auto"/>
                                <w:bottom w:val="none" w:sz="0" w:space="0" w:color="auto"/>
                                <w:right w:val="none" w:sz="0" w:space="0" w:color="auto"/>
                              </w:divBdr>
                              <w:divsChild>
                                <w:div w:id="1107969729">
                                  <w:marLeft w:val="0"/>
                                  <w:marRight w:val="0"/>
                                  <w:marTop w:val="0"/>
                                  <w:marBottom w:val="0"/>
                                  <w:divBdr>
                                    <w:top w:val="none" w:sz="0" w:space="0" w:color="auto"/>
                                    <w:left w:val="none" w:sz="0" w:space="0" w:color="auto"/>
                                    <w:bottom w:val="none" w:sz="0" w:space="0" w:color="auto"/>
                                    <w:right w:val="none" w:sz="0" w:space="0" w:color="auto"/>
                                  </w:divBdr>
                                  <w:divsChild>
                                    <w:div w:id="1838304917">
                                      <w:marLeft w:val="0"/>
                                      <w:marRight w:val="0"/>
                                      <w:marTop w:val="0"/>
                                      <w:marBottom w:val="0"/>
                                      <w:divBdr>
                                        <w:top w:val="single" w:sz="6" w:space="11" w:color="EEEEEE"/>
                                        <w:left w:val="single" w:sz="36" w:space="11" w:color="28A745"/>
                                        <w:bottom w:val="single" w:sz="6" w:space="11" w:color="EEEEEE"/>
                                        <w:right w:val="single" w:sz="6" w:space="11" w:color="EEEEEE"/>
                                      </w:divBdr>
                                      <w:divsChild>
                                        <w:div w:id="133838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8990827">
      <w:bodyDiv w:val="1"/>
      <w:marLeft w:val="0"/>
      <w:marRight w:val="0"/>
      <w:marTop w:val="0"/>
      <w:marBottom w:val="0"/>
      <w:divBdr>
        <w:top w:val="none" w:sz="0" w:space="0" w:color="auto"/>
        <w:left w:val="none" w:sz="0" w:space="0" w:color="auto"/>
        <w:bottom w:val="none" w:sz="0" w:space="0" w:color="auto"/>
        <w:right w:val="none" w:sz="0" w:space="0" w:color="auto"/>
      </w:divBdr>
    </w:div>
    <w:div w:id="214422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na.liepina@lm.gov.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registri.visc.gov.lv/profizglitiba/dokumenti/standarti/2017/PS-295.pdf" TargetMode="External"/><Relationship Id="rId2" Type="http://schemas.openxmlformats.org/officeDocument/2006/relationships/hyperlink" Target="https://registri.visc.gov.lv/profizglitiba/dokumenti/standarti/2017/PS-287.pdf" TargetMode="External"/><Relationship Id="rId1" Type="http://schemas.openxmlformats.org/officeDocument/2006/relationships/hyperlink" Target="https://registri.visc.gov.lv/profizglitiba/dokumenti/standarti/2017/PS-28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6310CB980028E489AA38B5A3B725AD0" ma:contentTypeVersion="15" ma:contentTypeDescription="Create a new document." ma:contentTypeScope="" ma:versionID="c9f39919e831c83b9bfb072db12dc847">
  <xsd:schema xmlns:xsd="http://www.w3.org/2001/XMLSchema" xmlns:xs="http://www.w3.org/2001/XMLSchema" xmlns:p="http://schemas.microsoft.com/office/2006/metadata/properties" xmlns:ns3="30b671a1-e750-4efc-a322-d42da3124237" xmlns:ns4="14bf4ffe-e1de-4f56-a2d6-d8c72f6fd35a" targetNamespace="http://schemas.microsoft.com/office/2006/metadata/properties" ma:root="true" ma:fieldsID="31a377f563fc05918c47ae6f49452da8" ns3:_="" ns4:_="">
    <xsd:import namespace="30b671a1-e750-4efc-a322-d42da3124237"/>
    <xsd:import namespace="14bf4ffe-e1de-4f56-a2d6-d8c72f6fd35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71a1-e750-4efc-a322-d42da31242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bf4ffe-e1de-4f56-a2d6-d8c72f6fd35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0b671a1-e750-4efc-a322-d42da312423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C25E4-8B18-4D22-BC27-C2F0D1A0777F}">
  <ds:schemaRefs>
    <ds:schemaRef ds:uri="http://schemas.openxmlformats.org/officeDocument/2006/bibliography"/>
  </ds:schemaRefs>
</ds:datastoreItem>
</file>

<file path=customXml/itemProps2.xml><?xml version="1.0" encoding="utf-8"?>
<ds:datastoreItem xmlns:ds="http://schemas.openxmlformats.org/officeDocument/2006/customXml" ds:itemID="{95C51398-443E-4B48-834D-821C9B9F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71a1-e750-4efc-a322-d42da3124237"/>
    <ds:schemaRef ds:uri="14bf4ffe-e1de-4f56-a2d6-d8c72f6fd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F7A77-100F-4A5B-9E90-5ABFC258BA4B}">
  <ds:schemaRefs>
    <ds:schemaRef ds:uri="http://schemas.microsoft.com/office/2006/metadata/properties"/>
    <ds:schemaRef ds:uri="http://schemas.microsoft.com/office/infopath/2007/PartnerControls"/>
    <ds:schemaRef ds:uri="30b671a1-e750-4efc-a322-d42da3124237"/>
  </ds:schemaRefs>
</ds:datastoreItem>
</file>

<file path=customXml/itemProps4.xml><?xml version="1.0" encoding="utf-8"?>
<ds:datastoreItem xmlns:ds="http://schemas.openxmlformats.org/officeDocument/2006/customXml" ds:itemID="{FFC393A2-5F20-4894-B413-4BC8FC2CDF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7556</Words>
  <Characters>4307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Ministru kabineta noteikumu projekts "Grozījumi Ministru kabineta 2017.gada 23.maija noteikumos Nr.264 "Noteikumi par Profesiju klasifikatoru, profesijai atbilstošiem pamatuzdevumiem un kvalifikācijas pamatprasībām"</vt:lpstr>
    </vt:vector>
  </TitlesOfParts>
  <Manager>Darba tirgus politikas departaments</Manager>
  <Company>Labklājības ministrija</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"Grozījumi Ministru kabineta 2017.gada 23.maija noteikumos Nr.264 "Noteikumi par Profesiju klasifikatoru, profesijai atbilstošiem pamatuzdevumiem un kvalifikācijas pamatprasībām"</dc:title>
  <dc:subject>Pielikums anotācijai</dc:subject>
  <dc:creator>Aina Liepiņa</dc:creator>
  <dc:description>Tālr. 67021519, e-pasts: Aina.Liepina@lm.gov.lv</dc:description>
  <cp:lastModifiedBy>Nora Isadžanjana-Ponomarjova</cp:lastModifiedBy>
  <cp:revision>2</cp:revision>
  <cp:lastPrinted>2019-11-21T22:05:00Z</cp:lastPrinted>
  <dcterms:created xsi:type="dcterms:W3CDTF">2026-04-23T13:42:00Z</dcterms:created>
  <dcterms:modified xsi:type="dcterms:W3CDTF">2026-04-23T13:42:00Z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0x010100F6310CB980028E489AA38B5A3B725AD0</vt:lpwstr>
  </property>
</Properties>
</file>