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2015. gada 9. jūnija rīkojumā Nr. 299 "Par ilgtermiņa saistībām Iekšlietu ministrijai Iekšējās drošības biroja funkciju nodrošināšanai""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izdarīt grozījumus Ministru kabineta 2015. gada 9 jūnija rīkojuma Nr. 299 “Par ilgtermiņa saistībām Iekšlietu ministrijai iekšējās drošības biroja funkciju nodrošināšanai” (turpmāk – Rīkojums Nr.299) 1.2.apakšpunktā un 2.2.apakšpunktā, lai precizētu nekustamā īpašuma (nekustamā īpašuma kadastra Nr. 0100 010 2000) Krišjāņa Valdemāra ielā 1A, Rīgā nomas maksas segšanai nepieciešamo finansējumu un ilgtermiņa saistību izdevumu apmēru.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palielināt ilgtermiņa saistību apmēru Iekšlietu ministrijas budžeta apakšprogrammā 40.02.00 “Nekustamais īpašums un centralizētais iepirkums” pasākumam “Nekustamā īpašuma Krišjāņa Valdemāra ielā 1A, Rīgā, nomas maksa” nomas maksas un papildus izdevumu (apdrošināšanas un nekustamā īpašuma nodokļa kompensācija) segšanai valsts akciju sabiedrībai “Valsts nekustamie īpašumi” (turpmāk – VNĪ) 2024.gadā par 4 128 </w:t>
      </w:r>
      <w:r w:rsidR="00000000" w:rsidRPr="00000000" w:rsidDel="00000000">
        <w:rPr>
          <w:i w:val="1"/>
          <w:rtl w:val="0"/>
        </w:rPr>
        <w:t xml:space="preserve">euro</w:t>
      </w:r>
      <w:r w:rsidR="00000000" w:rsidRPr="00000000" w:rsidDel="00000000">
        <w:rPr>
          <w:rtl w:val="0"/>
        </w:rPr>
        <w:t xml:space="preserve"> un 2025. gadā par  77 860 </w:t>
      </w:r>
      <w:r w:rsidR="00000000" w:rsidRPr="00000000" w:rsidDel="00000000">
        <w:rPr>
          <w:i w:val="1"/>
          <w:rtl w:val="0"/>
        </w:rPr>
        <w:t xml:space="preserve">euro</w:t>
      </w:r>
      <w:r w:rsidR="00000000" w:rsidRPr="00000000" w:rsidDel="00000000">
        <w:rPr>
          <w:rtl w:val="0"/>
        </w:rPr>
        <w:t xml:space="preserve">, un  attiecīgi palielināt kopējo ilgtermiņa saistību apmēru periodam no 2015. līdz 2025.gadam par 81 988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Nr.299 1.2.apakšpunktu Iekšlietu ministrijai atļauts uzņemties ilgtermiņa saistības 2015.–2025. gadam, nepārsniedzot 3 156 502 </w:t>
      </w:r>
      <w:r w:rsidR="00000000" w:rsidRPr="00000000" w:rsidDel="00000000">
        <w:rPr>
          <w:i w:val="1"/>
          <w:rtl w:val="0"/>
        </w:rPr>
        <w:t xml:space="preserve">euro</w:t>
      </w:r>
      <w:r w:rsidR="00000000" w:rsidRPr="00000000" w:rsidDel="00000000">
        <w:rPr>
          <w:rtl w:val="0"/>
        </w:rPr>
        <w:t xml:space="preserve">, nekustamā īpašuma (nekustamā īpašuma kadastra Nr. 0100 010 2000) Krišjāņa Valdemāra ielā 1A, Rīgā, nomas maksas segšanai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Nr.299 2.2. apakšpunktu Iekšlietu ministrijai noteiktas ilgtermiņa saistības nekustamā īpašuma Krišjāņa Valdemāra ielā 1a, Rīgā (turpmāk – nomas objekts) nomas maksas izdevumu segšanai VNĪ, paredzot budžeta apakšprogrammā 40.02.00 "Nekustamais īpašums un centralizētais iepirkums" pasākumam "Nekustamā īpašuma Krišjāņa Valdemāra ielā 1A, Rīgā, nomas maksa" 2017., 2018. un 2019. gadā katru gadu 184 261 </w:t>
      </w:r>
      <w:r w:rsidR="00000000" w:rsidRPr="00000000" w:rsidDel="00000000">
        <w:rPr>
          <w:i w:val="1"/>
          <w:rtl w:val="0"/>
        </w:rPr>
        <w:t xml:space="preserve">euro</w:t>
      </w:r>
      <w:r w:rsidR="00000000" w:rsidRPr="00000000" w:rsidDel="00000000">
        <w:rPr>
          <w:rtl w:val="0"/>
        </w:rPr>
        <w:t xml:space="preserve"> apmērā, 2020., 2021., 2022. 2023. un 2024. gadā katru gadu 401 850 </w:t>
      </w:r>
      <w:r w:rsidR="00000000" w:rsidRPr="00000000" w:rsidDel="00000000">
        <w:rPr>
          <w:i w:val="1"/>
          <w:rtl w:val="0"/>
        </w:rPr>
        <w:t xml:space="preserve">euro</w:t>
      </w:r>
      <w:r w:rsidR="00000000" w:rsidRPr="00000000" w:rsidDel="00000000">
        <w:rPr>
          <w:rtl w:val="0"/>
        </w:rPr>
        <w:t xml:space="preserve"> apmērā un 2025. gadā 379 497 </w:t>
      </w:r>
      <w:r w:rsidR="00000000" w:rsidRPr="00000000" w:rsidDel="00000000">
        <w:rPr>
          <w:i w:val="1"/>
          <w:rtl w:val="0"/>
        </w:rPr>
        <w:t xml:space="preserve">euro</w:t>
      </w:r>
      <w:r w:rsidR="00000000" w:rsidRPr="00000000" w:rsidDel="00000000">
        <w:rPr>
          <w:rtl w:val="0"/>
        </w:rPr>
        <w:t xml:space="preserve"> apmērā (nomas maksa pilnam gadam, nomas maksa ar kapitālieguldījumu atmaksu līdz 2025. gada 31. oktobrim (ieskaitot))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un Nodrošinājuma valsts aģentūra 2015.gada 30.oktobrī ir noslēgusi nekustamā īpašuma  Krišjāņa Valdemāra ielā 1A, Rīgā, nomas līgumu Iekšējās drošības biroja vajadzībām uz 10 gadiem. Saskaņā ar Rīkojumu Nr.299  likumā “Par valsts budžetu 2024.gadam un budžeta ietvaru 2024., 2025. un 2026. gadam” paredzētas ilgtermiņa saistības pasākumam “Nekustamā īpašuma Krišjāņa Valdemāra ielā 1A, Rīgā, nomas maksa” 2024. gadam 401 850 </w:t>
      </w:r>
      <w:r w:rsidR="00000000" w:rsidRPr="00000000" w:rsidDel="00000000">
        <w:rPr>
          <w:i w:val="1"/>
          <w:rtl w:val="0"/>
        </w:rPr>
        <w:t xml:space="preserve">euro</w:t>
      </w:r>
      <w:r w:rsidR="00000000" w:rsidRPr="00000000" w:rsidDel="00000000">
        <w:rPr>
          <w:rtl w:val="0"/>
        </w:rPr>
        <w:t xml:space="preserve"> un 2025.gadam 379 497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20. februāra noteikumu Nr.97 “Publiskas personas mantas iznomāšanas noteikumi” (turpmāk – Noteikumi Nr.97) 69. punkts nosaka, “ja nomas objektu, kas ir nekustamais īpašums, iznomā publiskai personai vai tās iestādei, kapitālsabiedrībai vai privātpersonai publiskas funkcijas vai deleģēta valsts pārvaldes uzdevuma veikšanai, nomas maksu un papildu maksājumus (..) nosaka saskaņā ar šīs nodaļas nosacījumiem tā, lai pilnīgi segtu iznomātāja izdevumus, kas saistīti ar iznomājamā objekta pārvaldīšanu iznomāšanas periodā”. Noteikumu Nr. 97 70. punkts nosaka, ka, “pusēm savstarpēji vienojoties, publiskai personai vai tās iestādei, kapitālsabiedrībai vai privātpersonai iznomātā nomas objekta – nekustamā īpašuma – nomas maksa tiek mainīta reizi gadā nākamajam nomas periodam, ja ir mainījušies nomas objekta plānotie pārvaldīšanas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normatīvajā regulējumā noteikto, VNĪ ir aprēķinājusi nomas objekta Krišjāņa Valdemāra ielā 1A, Rīgā, plānotos pārvaldīšanas izdevumus 2024. un 2025.gadam (aprēķini pievienoti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Rīkojumā Nr. 299 Iekšlietu ministrijai pasākumam “Nekustamā īpašuma Krišjāņa Valdemāra ielā 1A, Rīgā, nomas maksa” noteikto ilgtermiņa saistību atbilstību VNĪ aprēķinātajiem plānotajiem pārvaldīšanas izdevumiem 2024. un 2025. gadam, nepieciešams grozīt Rīkojuma Nr. 299 1.2.apakšpunktu, 2.2.apakšpunktu un precizēt Iekšlietu ministrijas ilgtermiņa saistības.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izteikt Rīkojumu Nr. 299 jaunā redakcijā, atļaujot Iekšlietu ministrijai uzņemties ilgtermiņa saistības 2015.–2025. gadam, nepārsniedzot 3 216 137 </w:t>
      </w:r>
      <w:r w:rsidR="00000000" w:rsidRPr="00000000" w:rsidDel="00000000">
        <w:rPr>
          <w:i w:val="1"/>
          <w:rtl w:val="0"/>
        </w:rPr>
        <w:t xml:space="preserve">euro</w:t>
      </w:r>
      <w:r w:rsidR="00000000" w:rsidRPr="00000000" w:rsidDel="00000000">
        <w:rPr>
          <w:rtl w:val="0"/>
        </w:rPr>
        <w:t xml:space="preserve">, nekustamā īpašuma (nekustamā īpašuma kadastra Nr. 0100 010 2000) Krišjāņa Valdemāra ielā 1A, Rīgā, nomas maksas segšanai VNĪ un noteikt Iekšlietu ministrijai ilgtermiņa saistības budžeta apakšprogrammā 40.02.00 “Nekustamais īpašums un centralizētais iepirkums” pasākumam “Nekustamā īpašuma Krišjāņa Valdemāra ielā 1A, Rīgā, nomas maksa” 2017., 2018. un 2019. gadā katru gadu 184 261 </w:t>
      </w:r>
      <w:r w:rsidR="00000000" w:rsidRPr="00000000" w:rsidDel="00000000">
        <w:rPr>
          <w:i w:val="1"/>
          <w:rtl w:val="0"/>
        </w:rPr>
        <w:t xml:space="preserve">euro</w:t>
      </w:r>
      <w:r w:rsidR="00000000" w:rsidRPr="00000000" w:rsidDel="00000000">
        <w:rPr>
          <w:rtl w:val="0"/>
        </w:rPr>
        <w:t xml:space="preserve"> apmērā, 2020., 2021., 2022. 2023.gadā katru gadu 401 850 </w:t>
      </w:r>
      <w:r w:rsidR="00000000" w:rsidRPr="00000000" w:rsidDel="00000000">
        <w:rPr>
          <w:i w:val="1"/>
          <w:rtl w:val="0"/>
        </w:rPr>
        <w:t xml:space="preserve">euro</w:t>
      </w:r>
      <w:r w:rsidR="00000000" w:rsidRPr="00000000" w:rsidDel="00000000">
        <w:rPr>
          <w:rtl w:val="0"/>
        </w:rPr>
        <w:t xml:space="preserve">, 2024.gadā  405 978 </w:t>
      </w:r>
      <w:r w:rsidR="00000000" w:rsidRPr="00000000" w:rsidDel="00000000">
        <w:rPr>
          <w:i w:val="1"/>
          <w:rtl w:val="0"/>
        </w:rPr>
        <w:t xml:space="preserve">euro</w:t>
      </w:r>
      <w:r w:rsidR="00000000" w:rsidRPr="00000000" w:rsidDel="00000000">
        <w:rPr>
          <w:rtl w:val="0"/>
        </w:rPr>
        <w:t xml:space="preserve"> apmērā un 2025. gadā 457 357 </w:t>
      </w:r>
      <w:r w:rsidR="00000000" w:rsidRPr="00000000" w:rsidDel="00000000">
        <w:rPr>
          <w:i w:val="1"/>
          <w:rtl w:val="0"/>
        </w:rPr>
        <w:t xml:space="preserve">euro </w:t>
      </w:r>
      <w:r w:rsidR="00000000" w:rsidRPr="00000000" w:rsidDel="00000000">
        <w:rPr>
          <w:rtl w:val="0"/>
        </w:rPr>
        <w:t xml:space="preserve">apmērā (nomas maksa pilnam gadam, nomas maksa ar kapitālieguldījumu atmaksu līdz 2025. gada 31. oktobrim (ieskaitot)).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sēdes protokollēmuma projekts paredz palielināt ilgtermiņa saistību apmēru budžeta apakšprogrammā 40.02.00 “Nekustamais īpašums un centralizētais iepirkums” pasākumam “Nekustamā īpašuma Krišjāņa Valdemāra ielā 1A, Rīgā, nomas maksa” 2024. gadā par 4 128 </w:t>
      </w:r>
      <w:r w:rsidR="00000000" w:rsidRPr="00000000" w:rsidDel="00000000">
        <w:rPr>
          <w:i w:val="1"/>
          <w:rtl w:val="0"/>
        </w:rPr>
        <w:t xml:space="preserve">euro</w:t>
      </w:r>
      <w:r w:rsidR="00000000" w:rsidRPr="00000000" w:rsidDel="00000000">
        <w:rPr>
          <w:rtl w:val="0"/>
        </w:rPr>
        <w:t xml:space="preserve"> un 2025.gadā par 77 860 </w:t>
      </w:r>
      <w:r w:rsidR="00000000" w:rsidRPr="00000000" w:rsidDel="00000000">
        <w:rPr>
          <w:i w:val="1"/>
          <w:rtl w:val="0"/>
        </w:rPr>
        <w:t xml:space="preserve">euro</w:t>
      </w:r>
      <w:r w:rsidR="00000000" w:rsidRPr="00000000" w:rsidDel="00000000">
        <w:rPr>
          <w:rtl w:val="0"/>
        </w:rPr>
        <w:t xml:space="preserve">, un noteikt, ka finansējuma palielinājums tiek segts no Iekšlietu ministrijas budžeta apakšprogrammas 40.02.00 “Nekustamais īpašums un centralizētais iepirkums” pasākuma “Iekšlietu ministrijas administratīvā kompleksa Rīgā, Čiekurkalnā, nomas maksa” ilgtermiņa saistību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rīkojuma projekts Ministru kabinetā skatāms vienlaikus ar Ministru kabineta rīkojuma projektu “Par ilgtermiņa saistībām Iekšlietu ministrijai nomas maksas izdevumu segšanai” (24-TA-2439);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379 497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379 497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379 497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379 497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Nomas objekta nomas maksas un papildus izdevumu (apdrošināšanas un nekustamā īpašuma nodokļa kompensācijai) izdevumu segšanai VNĪ: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likuma “Par valsts budžetu 2024. gadam un budžeta ietvaru 2024., 2025. un 2026. gadam”  11. pielikumu un saskaņā ar Rīkojumu Nr. 299 budžeta apakšprogrammā 40.02.00 “Nekustamais īpašums un centralizētais iepirkums” pasākumam “Nekustamā īpašuma Krišjāņa Valdemāra ielā 1A, Rīgā, nomas maksa” 2024.gadā plānotas ilgtermiņa saistības 401 850 </w:t>
            </w:r>
            <w:r w:rsidR="00000000" w:rsidRPr="00000000" w:rsidDel="00000000">
              <w:rPr>
                <w:sz w:val="24"/>
                <w:i w:val="1"/>
                <w:rtl w:val="0"/>
              </w:rPr>
              <w:t xml:space="preserve">euro</w:t>
            </w:r>
            <w:r w:rsidR="00000000" w:rsidRPr="00000000" w:rsidDel="00000000">
              <w:rPr>
                <w:sz w:val="24"/>
                <w:rtl w:val="0"/>
              </w:rPr>
              <w:t xml:space="preserve"> apmērā un 2025.gadā 379 497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VNĪ aprēķinu nomas maksai un papildus  maksājumiem izdevumu (apdrošināšanas un nekustamā īpašuma nodokļa kompensācijai) izdevumu segšanai nepieciešams finansējums 2024.gadam ir 405 978 </w:t>
            </w:r>
            <w:r w:rsidR="00000000" w:rsidRPr="00000000" w:rsidDel="00000000">
              <w:rPr>
                <w:sz w:val="24"/>
                <w:i w:val="1"/>
                <w:rtl w:val="0"/>
              </w:rPr>
              <w:t xml:space="preserve">euro </w:t>
            </w:r>
            <w:r w:rsidR="00000000" w:rsidRPr="00000000" w:rsidDel="00000000">
              <w:rPr>
                <w:sz w:val="24"/>
                <w:rtl w:val="0"/>
              </w:rPr>
              <w:t xml:space="preserve">un  2025. gadam 457 357</w:t>
            </w:r>
            <w:r w:rsidR="00000000" w:rsidRPr="00000000" w:rsidDel="00000000">
              <w:rPr>
                <w:sz w:val="24"/>
                <w:i w:val="1"/>
                <w:rtl w:val="0"/>
              </w:rPr>
              <w:t xml:space="preserve"> 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Tādējādi, lai precizētu finansējumu nomas maksai atbilstoši VNĪ sagatavotajam aprēķinam: (EKK 2261 “Ēku, telpu īre un noma”) nepieciešams precizēt ilgtermiņa saistības budžeta apakšprogrammā 40.02.00 “Nekustamais īpašums un centralizētais iepirkums” pasākumam “Nekustamā īpašuma Krišjāņa Valdemāra ielā 1A, Rīgā, nomas maksa” 2024.gadam 405 978 </w:t>
            </w:r>
            <w:r w:rsidR="00000000" w:rsidRPr="00000000" w:rsidDel="00000000">
              <w:rPr>
                <w:sz w:val="24"/>
                <w:i w:val="1"/>
                <w:rtl w:val="0"/>
              </w:rPr>
              <w:t xml:space="preserve">euro</w:t>
            </w:r>
            <w:r w:rsidR="00000000" w:rsidRPr="00000000" w:rsidDel="00000000">
              <w:rPr>
                <w:sz w:val="24"/>
                <w:rtl w:val="0"/>
              </w:rPr>
              <w:t xml:space="preserve"> un 2025. gadam 457 357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nomas objekta nomas maksas aprēķins pievienots projekta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 2024.gadā ir 4 128 </w:t>
            </w:r>
            <w:r w:rsidR="00000000" w:rsidRPr="00000000" w:rsidDel="00000000">
              <w:rPr>
                <w:sz w:val="24"/>
                <w:i w:val="1"/>
                <w:rtl w:val="0"/>
              </w:rPr>
              <w:t xml:space="preserve">euro</w:t>
            </w:r>
            <w:r w:rsidR="00000000" w:rsidRPr="00000000" w:rsidDel="00000000">
              <w:rPr>
                <w:sz w:val="24"/>
                <w:rtl w:val="0"/>
              </w:rPr>
              <w:t xml:space="preserve">, savukārt 2025.gadā ir 77 860 </w:t>
            </w:r>
            <w:r w:rsidR="00000000" w:rsidRPr="00000000" w:rsidDel="00000000">
              <w:rPr>
                <w:sz w:val="24"/>
                <w:i w:val="1"/>
                <w:rtl w:val="0"/>
              </w:rPr>
              <w:t xml:space="preserve">euro</w:t>
            </w:r>
            <w:r w:rsidR="00000000" w:rsidRPr="00000000" w:rsidDel="00000000">
              <w:rPr>
                <w:sz w:val="24"/>
                <w:rtl w:val="0"/>
              </w:rPr>
              <w:t xml:space="preserve">.  Izdevumu palielinājums 2024. un 2025.gadam sedzams no Iekšlietu ministrijas ilgtermiņa saistību nekustamā īpašuma (nekustamā īpašuma kadastra Nr. 0100 087 0368) daļas – zemes vienības daļas (zemes vienības kadastra apzīmējums 0100 087 0221) Čiekurkalna 1. līnijā 1, k-1, būvju (būvju kadastra apzīmējumi 0100 087 0149 011 un 0100 087 0149 044) Gaujas ielā 15, būves (būves kadastra apzīmējums 0100 087 0149 010) Gaujas ielā 15, k-1, būvju (būvju kadastra apzīmējumi 0100 087 0149 043 un 0100 087 0149 050) Gaujas ielā 17, būves (būves kadastra apzīmējums 0100 087 0368 001) Čiekurkalna 1. līnijā 1, k-1, būves (būves kadastra apzīmējums 0100 087 0368 002) Čiekurkalna 1. līnijā 1, k-2, būves (būves kadastra apzīmējums 0100 087 0368 003) Čiekurkalna 1. līnijā 1, k-3, būves (būves kadastra apzīmējums 0100 087 0368 004) Čiekurkalna 1. līnijā 1, k-4, būves (būves kadastra apzīmējums 0100 087 0368 005) Čiekurkalna 1. līnijā 1, k-5, būves (būves kadastra apzīmējums 0100 087 0368 006) Čiekurkalna 1. līnijā 1, k-6, būves (būves kadastra apzīmējums 0100 087 0368 007) Čiekurkalna 1. līnijā 1, k-7, būves (būves kadastra apzīmējums 0100 087 0368 008) Čiekurkalna 1. līnijā 1, k-8, Rīgā, un inženierbūvju (būvju kadastra apzīmējumi 0100 087 0221 010 un 0100 087 0221 011) – nomas maksas un papildus izdevumu (apdrošināšanas, nekustamā īpašuma nodokļa kompensēšanai) izdevumu segšanai VNĪ pārrēķina ietvaros atbrīvotā finansējuma.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finansējuma pārdale no Iekšlietu ministrijas budžeta apakšprogrammas 40.02.00 “Nekustamais īpašums un centralizētais iepirkums” pasākuma “Iekšlietu ministrijas administratīvā kompleksa Rīgā, Čiekurkalnā, nomas maksa” uz pasākumu “Nekustamā īpašuma Krišjāņa Valdemāra ielā 1A, Rīgā, nomas maksa” 2024.gadā 4128 euro apmērā un 2025.gadā 77 860 euro apmērā tiks nodrošināta ar saistīto Ministru kabineta rīkojuma projektu “Par ilgtermiņa saistībām Iekšlietu ministrijai nomas maksas izdevumu segšanai” (24-TA-2439).</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ilgtermiņa saistības Iekšlietu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24-TA-2581</w:t>
    </w:r>
    <w:r>
      <w:br/>
    </w:r>
    <w:r w:rsidR="00000000" w:rsidRPr="00000000" w:rsidDel="00000000">
      <w:rPr>
        <w:rtl w:val="0"/>
      </w:rPr>
      <w:t xml:space="preserve">Izdrukāts 29.07.2026. 23.27 - 1.0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24-TA-2581</w:t>
    </w:r>
    <w:r>
      <w:br/>
    </w:r>
    <w:r w:rsidR="00000000" w:rsidRPr="00000000" w:rsidDel="00000000">
      <w:rPr>
        <w:rtl w:val="0"/>
      </w:rPr>
      <w:t xml:space="preserve">Izdrukāts 29.07.2026. 23.27 - 1.0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anotācija_(ex_ante)_24-TA-2581.docx</dc:title>
</cp:coreProperties>
</file>

<file path=docProps/custom.xml><?xml version="1.0" encoding="utf-8"?>
<Properties xmlns="http://schemas.openxmlformats.org/officeDocument/2006/custom-properties" xmlns:vt="http://schemas.openxmlformats.org/officeDocument/2006/docPropsVTypes"/>
</file>