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2020. gada 30. aprīļa rīkojumā Nr. 231 "Par finansējumu Jaunā Rīgas teātra ēku Lāčplēša ielā 25, Rīgā, pārbūves, nomas maksas, papildu maksājumu, pārcelšanās un aprīkojuma iegādes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pēc Finanšu ministrijas (valsts akciju sabiedrības "Valsts nekustamie īpašumi") un Kultūras ministrijas iniciatīvas. Ar Projektu tiek precizēts Kultūras ministrijas budžetā paredzētais finansējums ilgtermiņa saistības pasākumam "VSIA "Jaunais Rīgas teātris" ēkas Rīgā, Lāčplēša ielā 25, nomas maksa VAS "Valsts nekustamie īpašumi"", lai segtu nekustamā īpašuma Lāčplēša ielā 25, Rīgā, nomas maksu un papildu maksājumus valsts akciju sabiedrībai "Valsts nekustamie īpašumi".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precizēt Ministru kabineta 2020. gada 30. aprīļa rīkojuma Nr. 231 "Par finansējumu Jaunā Rīgas teātra ēku Lāčplēša ielā 25, Rīgā, pārbūves, nomas maksas, papildu maksājumu, pārcelšanās un aprīkojuma iegādes izdevumu segšanai" (turpmāk – MK rīkojums Nr. 231) 3.1. punktā noteikto nomas maksu un papildu maksājumus valsts akciju sabiedrībai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rīkojuma Nr. 231 3.1. punktu Kultūras ministrijas budžetā paredzēts finansējums ilgtermiņa saistību pasākumam "VSIA "Jaunais Rīgas teātris" ēkas Rīgā, Lāčplēša ielā 25, nomas maksa VAS "Valsts nekustamie īpašumi"", lai segtu nekustamā īpašuma (nekustamā īpašuma kadastra Nr. 0100 022 0070) Lāčplēša ielā 25, Rīgā, nomas maksu un papildu maksājumus valsts akciju sabiedrībai "Valsts nekustamie īpašumi", 2024. gadā ir 623 932 </w:t>
      </w:r>
      <w:r w:rsidR="00000000" w:rsidRPr="00000000" w:rsidDel="00000000">
        <w:rPr>
          <w:i w:val="1"/>
          <w:rtl w:val="0"/>
        </w:rPr>
        <w:t xml:space="preserve">euro</w:t>
      </w:r>
      <w:r w:rsidR="00000000" w:rsidRPr="00000000" w:rsidDel="00000000">
        <w:rPr>
          <w:rtl w:val="0"/>
        </w:rPr>
        <w:t xml:space="preserve">, 2025.–2028. gadā 748 718 </w:t>
      </w:r>
      <w:r w:rsidR="00000000" w:rsidRPr="00000000" w:rsidDel="00000000">
        <w:rPr>
          <w:i w:val="1"/>
          <w:rtl w:val="0"/>
        </w:rPr>
        <w:t xml:space="preserve">euro</w:t>
      </w:r>
      <w:r w:rsidR="00000000" w:rsidRPr="00000000" w:rsidDel="00000000">
        <w:rPr>
          <w:rtl w:val="0"/>
        </w:rPr>
        <w:t xml:space="preserve">, 2029. gadā 1 154 710</w:t>
      </w:r>
      <w:r w:rsidR="00000000" w:rsidRPr="00000000" w:rsidDel="00000000">
        <w:rPr>
          <w:i w:val="1"/>
          <w:rtl w:val="0"/>
        </w:rPr>
        <w:t xml:space="preserve"> euro</w:t>
      </w:r>
      <w:r w:rsidR="00000000" w:rsidRPr="00000000" w:rsidDel="00000000">
        <w:rPr>
          <w:rtl w:val="0"/>
        </w:rPr>
        <w:t xml:space="preserve">, bet turpmākajos gados 1 235 908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Laikā no 2013.–2024. gadam tika īstenots projekts "Jaunā Rīgas teātra ēkas rekonstrukcija", Jaunā Rīgas teātra ēku komplekss tika nodots  ekspluatācijā 2023. gada 22. decembrī un 2024. gada februāra beigās notika Jaunā Rīgas teātra  rekonstruētās ēkas atklāšana.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 Lāčplēša ielā 25, Rīgā, un ar to saistītā kustamā manta (aprīkojums) ir tieši un nepastarpināti izmantojama tikai valsts sabiedrības ar ierobežotu atbildību "Jaunais Rīgas teātris" vajadzībām, jo ēka ir projektēta un būvēta tieši valsts sabiedrības ar ierobežotu atbildību "Jaunais Rīgas teātris" darbības nodrošināšanai. Tādējādi ir likumsakarīgi nekustamo īpašumu Lāčplēša ielā 25, Rīgā, nodot valsts sabiedrībai ar ierobežotu atbildību "Jaunais Rīgas teātris". Ņemot vērā minēto, Kultūras ministrija virzīs Vienotajā tiesību aktu projektu izstrādes un saskaņošanas portālā izskatīšanai Ministru kabineta rīkojuma projektu "Par valsts nekustamā īpašuma Lāčplēša ielā 25, Rīgā, ieguldīšanu valsts sabiedrības ar ierobežotu atbildību "Jaunais Rīgas teātris" pamatkapitālā"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Izpildot Ministru kabineta 2024. gada 27. augusta sēdes protokollēmuma (prot. Nr. 33 52. §) "Informatīvais ziņojums "Par valsts budžeta likumprojektā iekļaujamo prioritāro pasākumu pamatprincipiem un uzdevumiem likumprojekta "Par valsts budžetu 2025. gadam un budžeta ietvaru 2025., 2026. un 2027. gadam" sagatavošanai" 4. punktā un Ministru kabineta 2024. gada 19. septembra sēdes protokollēmuma (prot. Nr. 38 2. §) "Informatīvais ziņojums "Par valsts budžeta likumprojektā iekļaujamiem prioritārajiem pasākumiem 2025., 2026., 2027. un 2028. gadam"" 11. punktā noteikto par izdevumu no dotācijas no vispārējiem ieņēmumiem samazināšanu, lai nodrošinātu papildu finansējumu nozaru ministriju pieteiktajām drošības prioritātēm, Kultūras ministrijas izdevumu samazinājumu priekšlikumā, kas tika iesniegts Finanšu ministrijā, ietvēra risinājumu, kas paredz par 50% samazināt nekustamo īpašumu kapitāla uzkrājuma komponenti – "izdevumi kārtējiem, kapitālajiem remontiem" Kultūras ministrijas padotības un pārraudzības iestādēm nomas/apsaimniekošanas maksai valsts akciju sabiedrībai "Valsts nekustamie īpašumi", vienlaikus nesamazinot pakalpojumu apmērus un izdevumus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2024. gada 3. oktobrī nosūtīja valsts akciju sabiedrībai "Valsts nekustamie īpašumi" vēstuli Nr. 4.4-10/1176 "Par nomas maksu pārskatīšanu", lūdzot valsts akciju sabiedrību "Valsts nekustamie īpašumi" veikt nomas maksu pārrēķinu Kultūras ministrijas padotībā un pārraudzībā esošajām iestādēm, ņemot vērā likumā "Par valsts budžetu 2025. gadam un budžeta ietvaru 2025., 2026. un 2027. gadam" iekļauto un apstiprināto valsts akciju sabiedrības "Valsts nekustamie īpašumi" nomas maksas samazinājumu, sākot no 2025. gada.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2025. gada 27. martā saņēma valsts akciju sabiedrības "Valsts nekustamie īpašumi" vēstuli Nr. 4/2-7/2202 "Par nomas maksas samazinājumu", kurā valsts akciju sabiedrība "Valsts nekustamie īpašumi" informē, ka piekrīt veikt nomas maksas samazinājumus Kultūras ministrijai nepieciešamajā apmērā, bet veicot sadalījuma izmaiņas objektu līmenī, par kuriem ir vienojusies ar Finanšu ministriju un Kultūras ministriju kopīgā sanāksmē, tādējādi neradot būtisku negatīvu ietekmi uz valsts akciju sabiedrības "Valsts nekustamie īpašumi" 2025. gada un turpmāko gadu budžeta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 (nekustamā īpašuma kadastra Nr. 0100 022 0070) Lāčplēša ielā 25, Rīgā, ir ierakstīts Rīgas pilsētas tiesas Rīgas pilsētas zemesgrāmatas nodalījumā Nr. 100000461386 uz Latvijas valsts vārda Latvijas Republikas Finanšu ministrijas personā, pamatojoties uz zemesgrāmatu nodaļas tiesneša 2009. gada 1. jūlija lēmumu atbilstoši 2009. gada 11. jūnija uzziņai par nekustamo īpašumu Nr. 38-17/9474. Saskaņā ar ierakstiem Rīgas pilsētas zemesgrāmatas nodalījumā Nr. 100000461386 minētais nekustamais īpašums sastāv no zemes vienības (zemes vienības kadastra apzīmējums 0100 022 0070) 2837 m</w:t>
      </w:r>
      <w:r w:rsidR="00000000" w:rsidRPr="00000000" w:rsidDel="00000000">
        <w:rPr>
          <w:vertAlign w:val="superscript"/>
          <w:rtl w:val="0"/>
        </w:rPr>
        <w:t xml:space="preserve">2</w:t>
      </w:r>
      <w:r w:rsidR="00000000" w:rsidRPr="00000000" w:rsidDel="00000000">
        <w:rPr>
          <w:rtl w:val="0"/>
        </w:rPr>
        <w:t xml:space="preserve"> platībā un būves – teātra (būves kadastra apzīmējums 0100 022 0070 001).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Atsevišķu Kultūras ministrijas padotības un pārraudzības iestāžu nomas/apsaimniekošanas maksa ir noteikta ar Ministru kabineta rīkojumiem, tādēļ ir jāveic grozījumi MK rīkojumā Nr. 231 un šādos Ministru kabineta rīkojumos: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2018. gada 12. jūnija rīkojums Nr. 266 "Par finansējumu Padomju okupācijas upuru piemiņas memoriāla kompleksa izveides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2018. gada 12. jūnija rīkojums Nr. 267 "Par finansējumu Rīgas pils Konventa Pils laukumā 3, Rīgā, un Muzeju krātuvju kompleksa Pulka ielā 8, Rīgā, būvniecības projekta, nomas maksas, pārcelšanās un aprīkojuma iegādes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2020. gada 4. novembra rīkojums Nr. 652 "Par ilgtermiņa saistībām Kultūras ministrijai nekustamā īpašuma Doma laukumā 6, Rīgā,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noteikt finansējumu ilgtermiņa saistības pasākumam "VSIA "Jaunais Rīgas teātris" ēkas Rīgā, Lāčplēša ielā 25, nomas maksa VAS "Valsts nekustamie īpašumi"", lai segtu nekustamā īpašuma (nekustamā īpašuma kadastra Nr. 0100 022 0070) Lāčplēša ielā 25, Rīgā, nomas maksu un papildu maksājumus valsts akciju sabiedrībai "Valsts nekustamie īpašumi" 2024. gadā 623 932 </w:t>
      </w:r>
      <w:r w:rsidR="00000000" w:rsidRPr="00000000" w:rsidDel="00000000">
        <w:rPr>
          <w:i w:val="1"/>
          <w:rtl w:val="0"/>
        </w:rPr>
        <w:t xml:space="preserve">euro</w:t>
      </w:r>
      <w:r w:rsidR="00000000" w:rsidRPr="00000000" w:rsidDel="00000000">
        <w:rPr>
          <w:rtl w:val="0"/>
        </w:rPr>
        <w:t xml:space="preserve"> un 2025. gadā 312 306 </w:t>
      </w:r>
      <w:r w:rsidR="00000000" w:rsidRPr="00000000" w:rsidDel="00000000">
        <w:rPr>
          <w:i w:val="1"/>
          <w:rtl w:val="0"/>
        </w:rPr>
        <w:t xml:space="preserve">euro </w:t>
      </w:r>
      <w:r w:rsidR="00000000" w:rsidRPr="00000000" w:rsidDel="00000000">
        <w:rPr>
          <w:rtl w:val="0"/>
        </w:rPr>
        <w:t xml:space="preserve">apmērā. Nekustamā īpašuma (nekustamā īpašuma kadastra Nr. 0100 022 0070) Lāčplēša ielā 25, Rīgā, kopējais plānotais nomas maksas un papildu maksājumu apmērs 2024. gadā ir 654 503 </w:t>
      </w:r>
      <w:r w:rsidR="00000000" w:rsidRPr="00000000" w:rsidDel="00000000">
        <w:rPr>
          <w:i w:val="1"/>
          <w:rtl w:val="0"/>
        </w:rPr>
        <w:t xml:space="preserve">euro </w:t>
      </w:r>
      <w:r w:rsidR="00000000" w:rsidRPr="00000000" w:rsidDel="00000000">
        <w:rPr>
          <w:rtl w:val="0"/>
        </w:rPr>
        <w:t xml:space="preserve">un 2025. gadā 348 991 </w:t>
      </w:r>
      <w:r w:rsidR="00000000" w:rsidRPr="00000000" w:rsidDel="00000000">
        <w:rPr>
          <w:i w:val="1"/>
          <w:rtl w:val="0"/>
        </w:rPr>
        <w:t xml:space="preserve">euro</w:t>
      </w:r>
      <w:r w:rsidR="00000000" w:rsidRPr="00000000" w:rsidDel="00000000">
        <w:rPr>
          <w:rtl w:val="0"/>
        </w:rPr>
        <w:t xml:space="preserve"> (tai skaitā no dotācijas no vispārējiem ieņēmumiem 2024. gadā 623 932 </w:t>
      </w:r>
      <w:r w:rsidR="00000000" w:rsidRPr="00000000" w:rsidDel="00000000">
        <w:rPr>
          <w:i w:val="1"/>
          <w:rtl w:val="0"/>
        </w:rPr>
        <w:t xml:space="preserve">euro </w:t>
      </w:r>
      <w:r w:rsidR="00000000" w:rsidRPr="00000000" w:rsidDel="00000000">
        <w:rPr>
          <w:rtl w:val="0"/>
        </w:rPr>
        <w:t xml:space="preserve">un 2025. gadā 312 306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būvniecības laikā ir veikti pamatlīdzekļi, kas atrodas uzskaitē pie Finanšu ministrijas  un tie nav atdalāmi no ēkas Rīgā, Lāčplēša ielā 25, Kultūras ministrija sadarbībā ar Finanšu ministriju ir sagatavojusi un virzīs Vienotajā tiesību aktu projektu izstrādes un saskaņošanas portālā izskatīšanai Ministru kabinetā Ministru kabineta rīkojuma projektu "Par valsts nekustamā īpašuma Lāčplēša ielā 25, Rīgā, ieguldīšanu valsts sabiedrības ar ierobežotu atbildību "Jaunais Rīgas teātris" pamatkapitālā". Lai nodrošinātu valsts sabiedrības ar ierobežotu atbildību "Jaunais Rīgas teātris" darbību, nodrošinot teātra ēkas tālāko uzturēšanu, Kultūras ministrija pēc attiecīgā Ministru kabineta rīkojuma pieņemšanas,  ieguldīs valsts sabiedrības ar ierobežotu atbildību "Jaunais Rīgas teātris" pamatkapitālā valstij piederošu nekustamo īpašumu Rīgā, Lāčplēša ielā 25.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rīkojuma Nr. 231 3.1. punktu iepriekš Kultūras ministrijas budžetā tika paredzēts finansējums ilgtermiņa saistību pasākumam "VSIA "Jaunais Rīgas teātris" ēkas Rīgā, Lāčplēša ielā 25, nomas maksa VAS "Valsts nekustamie īpašumi"", lai segtu nekustamā īpašuma (nekustamā īpašuma kadastra Nr. 0100 022 0070) Lāčplēša ielā 25, Rīgā, nomas maksu un papildu maksājumus valsts akciju sabiedrībai "Valsts nekustamie īpašumi", 2024. gadā ir 623 932 </w:t>
      </w:r>
      <w:r w:rsidR="00000000" w:rsidRPr="00000000" w:rsidDel="00000000">
        <w:rPr>
          <w:i w:val="1"/>
          <w:rtl w:val="0"/>
        </w:rPr>
        <w:t xml:space="preserve">euro</w:t>
      </w:r>
      <w:r w:rsidR="00000000" w:rsidRPr="00000000" w:rsidDel="00000000">
        <w:rPr>
          <w:rtl w:val="0"/>
        </w:rPr>
        <w:t xml:space="preserve">, 2025.–2028. gadā 748 718 </w:t>
      </w:r>
      <w:r w:rsidR="00000000" w:rsidRPr="00000000" w:rsidDel="00000000">
        <w:rPr>
          <w:i w:val="1"/>
          <w:rtl w:val="0"/>
        </w:rPr>
        <w:t xml:space="preserve">euro</w:t>
      </w:r>
      <w:r w:rsidR="00000000" w:rsidRPr="00000000" w:rsidDel="00000000">
        <w:rPr>
          <w:rtl w:val="0"/>
        </w:rPr>
        <w:t xml:space="preserve">, 2029. gadā 1 154 710 </w:t>
      </w:r>
      <w:r w:rsidR="00000000" w:rsidRPr="00000000" w:rsidDel="00000000">
        <w:rPr>
          <w:i w:val="1"/>
          <w:rtl w:val="0"/>
        </w:rPr>
        <w:t xml:space="preserve">euro</w:t>
      </w:r>
      <w:r w:rsidR="00000000" w:rsidRPr="00000000" w:rsidDel="00000000">
        <w:rPr>
          <w:rtl w:val="0"/>
        </w:rPr>
        <w:t xml:space="preserve">, bet turpmākajos gados 1 235 908 </w:t>
      </w:r>
      <w:r w:rsidR="00000000" w:rsidRPr="00000000" w:rsidDel="00000000">
        <w:rPr>
          <w:i w:val="1"/>
          <w:rtl w:val="0"/>
        </w:rPr>
        <w:t xml:space="preserve">euro</w:t>
      </w:r>
      <w:r w:rsidR="00000000" w:rsidRPr="00000000" w:rsidDel="00000000">
        <w:rPr>
          <w:rtl w:val="0"/>
        </w:rPr>
        <w:t xml:space="preserve">. Nekustamā īpašuma (nekustamā īpašuma kadastra Nr. 0100 022 0070) Lāčplēša ielā 25, Rīgā, kopējais plānotais nomas maksas un papildu maksājumu apmērs 2024. gadā ir 654 503 euro, 2025.-2028. gadā 785 403 </w:t>
      </w:r>
      <w:r w:rsidR="00000000" w:rsidRPr="00000000" w:rsidDel="00000000">
        <w:rPr>
          <w:i w:val="1"/>
          <w:rtl w:val="0"/>
        </w:rPr>
        <w:t xml:space="preserve">euro</w:t>
      </w:r>
      <w:r w:rsidR="00000000" w:rsidRPr="00000000" w:rsidDel="00000000">
        <w:rPr>
          <w:rtl w:val="0"/>
        </w:rPr>
        <w:t xml:space="preserve">, 2029. gadā 1 191 395 </w:t>
      </w:r>
      <w:r w:rsidR="00000000" w:rsidRPr="00000000" w:rsidDel="00000000">
        <w:rPr>
          <w:i w:val="1"/>
          <w:rtl w:val="0"/>
        </w:rPr>
        <w:t xml:space="preserve">euro</w:t>
      </w:r>
      <w:r w:rsidR="00000000" w:rsidRPr="00000000" w:rsidDel="00000000">
        <w:rPr>
          <w:rtl w:val="0"/>
        </w:rPr>
        <w:t xml:space="preserve">, bet turpmākajos gados 1 272 593 </w:t>
      </w:r>
      <w:r w:rsidR="00000000" w:rsidRPr="00000000" w:rsidDel="00000000">
        <w:rPr>
          <w:i w:val="1"/>
          <w:rtl w:val="0"/>
        </w:rPr>
        <w:t xml:space="preserve">euro</w:t>
      </w:r>
      <w:r w:rsidR="00000000" w:rsidRPr="00000000" w:rsidDel="00000000">
        <w:rPr>
          <w:rtl w:val="0"/>
        </w:rPr>
        <w:t xml:space="preserve"> (tai skaitā no dotācijas no vispārējiem ieņēmumiem 2024. gadā 623 932 </w:t>
      </w:r>
      <w:r w:rsidR="00000000" w:rsidRPr="00000000" w:rsidDel="00000000">
        <w:rPr>
          <w:i w:val="1"/>
          <w:rtl w:val="0"/>
        </w:rPr>
        <w:t xml:space="preserve">euro</w:t>
      </w:r>
      <w:r w:rsidR="00000000" w:rsidRPr="00000000" w:rsidDel="00000000">
        <w:rPr>
          <w:rtl w:val="0"/>
        </w:rPr>
        <w:t xml:space="preserve">, 2025.-2028. gadā 748 718 </w:t>
      </w:r>
      <w:r w:rsidR="00000000" w:rsidRPr="00000000" w:rsidDel="00000000">
        <w:rPr>
          <w:i w:val="1"/>
          <w:rtl w:val="0"/>
        </w:rPr>
        <w:t xml:space="preserve">euro</w:t>
      </w:r>
      <w:r w:rsidR="00000000" w:rsidRPr="00000000" w:rsidDel="00000000">
        <w:rPr>
          <w:rtl w:val="0"/>
        </w:rPr>
        <w:t xml:space="preserve">, 2029. gadā 1 154 710 </w:t>
      </w:r>
      <w:r w:rsidR="00000000" w:rsidRPr="00000000" w:rsidDel="00000000">
        <w:rPr>
          <w:i w:val="1"/>
          <w:rtl w:val="0"/>
        </w:rPr>
        <w:t xml:space="preserve">euro</w:t>
      </w:r>
      <w:r w:rsidR="00000000" w:rsidRPr="00000000" w:rsidDel="00000000">
        <w:rPr>
          <w:rtl w:val="0"/>
        </w:rPr>
        <w:t xml:space="preserve">, bet turpmākajos gados 1 235 908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to, ka nomas maksa tika noteikta pirms nekustamajā īpašumā tika izdota jaunā ēkas inventarizācijas lieta, tad valsts akciju sabiedrība "Valsts nekustamie īpašumi" pirms ēkas nodošanas nomniekam saņemot aktuālo inventarizācijas lietu, veica korekcijas iznomājamā platībā, kuras rezultātā platība samazinājās par 275 m</w:t>
      </w:r>
      <w:r w:rsidR="00000000" w:rsidRPr="00000000" w:rsidDel="00000000">
        <w:rPr>
          <w:vertAlign w:val="superscript"/>
          <w:rtl w:val="0"/>
        </w:rPr>
        <w:t xml:space="preserve">2</w:t>
      </w:r>
      <w:r w:rsidR="00000000" w:rsidRPr="00000000" w:rsidDel="00000000">
        <w:rPr>
          <w:rtl w:val="0"/>
        </w:rPr>
        <w:t xml:space="preserve">. Pamatojoties uz veiktajām izmaiņām, samazinājās nomas maksa un tika paredzēta sekojošā apjomā: 2024. gadā ir 654 090 </w:t>
      </w:r>
      <w:r w:rsidR="00000000" w:rsidRPr="00000000" w:rsidDel="00000000">
        <w:rPr>
          <w:i w:val="1"/>
          <w:rtl w:val="0"/>
        </w:rPr>
        <w:t xml:space="preserve">euro</w:t>
      </w:r>
      <w:r w:rsidR="00000000" w:rsidRPr="00000000" w:rsidDel="00000000">
        <w:rPr>
          <w:rtl w:val="0"/>
        </w:rPr>
        <w:t xml:space="preserve"> (nomas maksa par 10 mēnešiem ar 50 % N – komponentes samazinājumu būvdarbu garantijas periodā saskaņā ar MK rīkojumu Nr. 231), 2025.–2028. gadā 748 909 </w:t>
      </w:r>
      <w:r w:rsidR="00000000" w:rsidRPr="00000000" w:rsidDel="00000000">
        <w:rPr>
          <w:i w:val="1"/>
          <w:rtl w:val="0"/>
        </w:rPr>
        <w:t xml:space="preserve">euro</w:t>
      </w:r>
      <w:r w:rsidR="00000000" w:rsidRPr="00000000" w:rsidDel="00000000">
        <w:rPr>
          <w:rtl w:val="0"/>
        </w:rPr>
        <w:t xml:space="preserve"> (50 % N – komponentes samazinājumu būvdarbu garantijas periodā saskaņā ar MK rīkojumu Nr. 231 ), 2029. gadā 1 188 538 </w:t>
      </w:r>
      <w:r w:rsidR="00000000" w:rsidRPr="00000000" w:rsidDel="00000000">
        <w:rPr>
          <w:i w:val="1"/>
          <w:rtl w:val="0"/>
        </w:rPr>
        <w:t xml:space="preserve">euro</w:t>
      </w:r>
      <w:r w:rsidR="00000000" w:rsidRPr="00000000" w:rsidDel="00000000">
        <w:rPr>
          <w:rtl w:val="0"/>
        </w:rPr>
        <w:t xml:space="preserve"> (būvdarbu garantija beidzas 2029. gada 28. februārī, kur no 2029. gada 1. marta tiek aprēķināta noma ar N – komponenti 100% apmērā), bet turpmākajos gados 1 269 261 </w:t>
      </w:r>
      <w:r w:rsidR="00000000" w:rsidRPr="00000000" w:rsidDel="00000000">
        <w:rPr>
          <w:i w:val="1"/>
          <w:rtl w:val="0"/>
        </w:rPr>
        <w:t xml:space="preserve">euro</w:t>
      </w:r>
      <w:r w:rsidR="00000000" w:rsidRPr="00000000" w:rsidDel="00000000">
        <w:rPr>
          <w:rtl w:val="0"/>
        </w:rPr>
        <w:t xml:space="preserve"> (N – komponenti 100%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maksā veiktās izmaiņas skar tikai N-komponentes samazināšanu no MK rīkojumā Nr. 231 noteiktās nomas, un tā ir noteikta saskaņā ar panākto vienošanos starp valsts akciju sabiedrības "Valsts nekustamie īpašumi", Finanšu ministriju un Kultūras ministriju. Valsts akciju sabiedrība "Valsts nekustamie īpašumi" katru gadu sniedz Finanšu ministrijai un Kultūras ministrijai Publisko personu nomas maksas pārrēķinu un ņemot vērā, ka 2024. gada iesniegtais nomas maksas pārrēķins 2025. gadam netika atbalstīts – nomas maksas komponentes ir saglabājušās esošajā apmērā un netiek grozītas jeb palielinātas (izņemto N- komponenti).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Ministru kabineta 2024. gada 27. augusta sēdes protokollēmuma (prot. Nr. 33 52. §) "Informatīvais ziņojums "Par valsts budžeta likumprojektā iekļaujamo prioritāro pasākumu pamatprincipiem un uzdevumiem likumprojekta "Par valsts budžetu 2025. gadam un budžeta ietvaru 2025., 2026. un 2027. gadam" sagatavošanai" 4. punktu un Ministru kabineta 2024. gada 19. septembra sēdes protokollēmuma (prot. Nr. 38 2. §) "Informatīvais ziņojums "Par valsts budžeta likumprojektā iekļaujamiem prioritārajiem pasākumiem 2025., 2026., 2027. un 2028. gadam"" 11. punktu par izdevumu no dotācijas no vispārējiem ieņēmumiem samazināšanu, lai nodrošinātu papildu finansējumu nozaru ministriju pieteiktajām drošības prioritātēm, Kultūras ministrijas izdevumu samazinājumu priekšlikumā, kas tika iesniegts Finanšu ministrijā, ietvēra risinājumu, kas paredz par 50% samazināt nekustamo īpašumu kapitāla uzkrājuma. Valsts akciju sabiedrība "Valsts nekustamie īpašumi" informēja Finanšu ministriju un Kultūras ministriju, ka piekrīt veikt nomas maksas samazinājumus Kultūras ministrijai nepieciešamajā apmērā, bet veicot sadalījuma izmaiņas objektu līmenī, par kuriem ir vienojusies ar Finanšu ministriju un Kultūras ministriju kopīgā sanāksmē, tādējādi neradot būtisku negatīvu ietekmi uz valsts akciju sabiedrības "Valsts nekustamie īpašumi" 2025. gada un turpmāko gadu budžeta izpildi. Tādēļ tika panākta vienošanās, ka ēkas Rīgā, Lāčplēša ielā 25 nomas maksā tiek papildus samazināta uzkrājuma komponente par 90 % (no sākotnējā uzkrājuma komponentes 50 % samazinājuma), jo ēkā vēl tiek nodrošināta būvdarbu garantija.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valsts akciju sabiedrība "Valsts nekustamie īpašumi" veica papildus samazinājumu nomas maksā, kura tika saskaņota ar Kultūras ministriju un Finanšu ministriju un tā veidojas sekojoši: 2025.–2028. gadā 312 306 </w:t>
      </w:r>
      <w:r w:rsidR="00000000" w:rsidRPr="00000000" w:rsidDel="00000000">
        <w:rPr>
          <w:i w:val="1"/>
          <w:rtl w:val="0"/>
        </w:rPr>
        <w:t xml:space="preserve">euro</w:t>
      </w:r>
      <w:r w:rsidR="00000000" w:rsidRPr="00000000" w:rsidDel="00000000">
        <w:rPr>
          <w:rtl w:val="0"/>
        </w:rPr>
        <w:t xml:space="preserve">, ņemot vērā likuma "Par valsts budžetu 2025. gadam un budžeta ietvaru 2025., 2026. un 2027. gadam" 11.pielikumā "Valsts budžeta ilgtermiņa saistību maksimāli pieļaujamais apjoms" paredzētajam 2029. gadā 715 411 </w:t>
      </w:r>
      <w:r w:rsidR="00000000" w:rsidRPr="00000000" w:rsidDel="00000000">
        <w:rPr>
          <w:i w:val="1"/>
          <w:rtl w:val="0"/>
        </w:rPr>
        <w:t xml:space="preserve">euro</w:t>
      </w:r>
      <w:r w:rsidR="00000000" w:rsidRPr="00000000" w:rsidDel="00000000">
        <w:rPr>
          <w:rtl w:val="0"/>
        </w:rPr>
        <w:t xml:space="preserve">, bet turpmākajos gados 796 164 </w:t>
      </w:r>
      <w:r w:rsidR="00000000" w:rsidRPr="00000000" w:rsidDel="00000000">
        <w:rPr>
          <w:i w:val="1"/>
          <w:rtl w:val="0"/>
        </w:rPr>
        <w:t xml:space="preserve">euro</w:t>
      </w:r>
      <w:r w:rsidR="00000000" w:rsidRPr="00000000" w:rsidDel="00000000">
        <w:rPr>
          <w:rtl w:val="0"/>
        </w:rPr>
        <w:t xml:space="preserve">. Nekustamā īpašuma (nekustamā īpašuma kadastra Nr. 0100 022 0070) Lāčplēša ielā 25, Rīgā, kopējais plānotais nomas maksas un papildu maksājumu apmērs 2024. gadā ir 654 503 </w:t>
      </w:r>
      <w:r w:rsidR="00000000" w:rsidRPr="00000000" w:rsidDel="00000000">
        <w:rPr>
          <w:i w:val="1"/>
          <w:rtl w:val="0"/>
        </w:rPr>
        <w:t xml:space="preserve">euro</w:t>
      </w:r>
      <w:r w:rsidR="00000000" w:rsidRPr="00000000" w:rsidDel="00000000">
        <w:rPr>
          <w:rtl w:val="0"/>
        </w:rPr>
        <w:t xml:space="preserve">, 2025.–2028. gadā 348 991 </w:t>
      </w:r>
      <w:r w:rsidR="00000000" w:rsidRPr="00000000" w:rsidDel="00000000">
        <w:rPr>
          <w:i w:val="1"/>
          <w:rtl w:val="0"/>
        </w:rPr>
        <w:t xml:space="preserve">euro</w:t>
      </w:r>
      <w:r w:rsidR="00000000" w:rsidRPr="00000000" w:rsidDel="00000000">
        <w:rPr>
          <w:rtl w:val="0"/>
        </w:rPr>
        <w:t xml:space="preserve">, 2029. gadā 752 096 </w:t>
      </w:r>
      <w:r w:rsidR="00000000" w:rsidRPr="00000000" w:rsidDel="00000000">
        <w:rPr>
          <w:i w:val="1"/>
          <w:rtl w:val="0"/>
        </w:rPr>
        <w:t xml:space="preserve">euro</w:t>
      </w:r>
      <w:r w:rsidR="00000000" w:rsidRPr="00000000" w:rsidDel="00000000">
        <w:rPr>
          <w:rtl w:val="0"/>
        </w:rPr>
        <w:t xml:space="preserve">, bet turpmākajos gados 832 849 </w:t>
      </w:r>
      <w:r w:rsidR="00000000" w:rsidRPr="00000000" w:rsidDel="00000000">
        <w:rPr>
          <w:i w:val="1"/>
          <w:rtl w:val="0"/>
        </w:rPr>
        <w:t xml:space="preserve">euro</w:t>
      </w:r>
      <w:r w:rsidR="00000000" w:rsidRPr="00000000" w:rsidDel="00000000">
        <w:rPr>
          <w:rtl w:val="0"/>
        </w:rPr>
        <w:t xml:space="preserve"> (tai skaitā no dotācijas no vispārējiem ieņēmumiem 2024. gadā 623 932 </w:t>
      </w:r>
      <w:r w:rsidR="00000000" w:rsidRPr="00000000" w:rsidDel="00000000">
        <w:rPr>
          <w:i w:val="1"/>
          <w:rtl w:val="0"/>
        </w:rPr>
        <w:t xml:space="preserve">euro</w:t>
      </w:r>
      <w:r w:rsidR="00000000" w:rsidRPr="00000000" w:rsidDel="00000000">
        <w:rPr>
          <w:rtl w:val="0"/>
        </w:rPr>
        <w:t xml:space="preserve">, 2025.–2028. gadā 312 306 </w:t>
      </w:r>
      <w:r w:rsidR="00000000" w:rsidRPr="00000000" w:rsidDel="00000000">
        <w:rPr>
          <w:i w:val="1"/>
          <w:rtl w:val="0"/>
        </w:rPr>
        <w:t xml:space="preserve">euro</w:t>
      </w:r>
      <w:r w:rsidR="00000000" w:rsidRPr="00000000" w:rsidDel="00000000">
        <w:rPr>
          <w:rtl w:val="0"/>
        </w:rPr>
        <w:t xml:space="preserve">, 2029. gadā 715 411 </w:t>
      </w:r>
      <w:r w:rsidR="00000000" w:rsidRPr="00000000" w:rsidDel="00000000">
        <w:rPr>
          <w:i w:val="1"/>
          <w:rtl w:val="0"/>
        </w:rPr>
        <w:t xml:space="preserve">euro</w:t>
      </w:r>
      <w:r w:rsidR="00000000" w:rsidRPr="00000000" w:rsidDel="00000000">
        <w:rPr>
          <w:rtl w:val="0"/>
        </w:rPr>
        <w:t xml:space="preserve">, bet turpmākajos gados 796 164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 0100 022 0070) Lāčplēša ielā 25, Rīgā, nomas maksa ar samazināto nekustamo īpašumu kapitāla uzkrājuma komponenti – "izdevumi kārtējiem, kapitālajiem remontiem" būs spēkā līdz ēkas pārņemšanai Kultūras ministrijas valdījumā.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Likumā "Par valsts budžetu 2025. gadam un budžeta ietvaru 2025., 2026. un 2027. gadam" Kultūras ministrijas budžeta apakšprogrammā 22.07.00 "Nomas maksas VAS "Valsts nekustamie īpašumi" programmas "Mantojums-2018" ietvaros" iekļautajā samazinājumā nekustamo īpašumu kapitāla uzkrājuma komponentē – "izdevumi kārtējiem, kapitālajiem remontiem" ir iekļauts arī samazinājums 436 412 </w:t>
      </w:r>
      <w:r w:rsidR="00000000" w:rsidRPr="00000000" w:rsidDel="00000000">
        <w:rPr>
          <w:i w:val="1"/>
          <w:rtl w:val="0"/>
        </w:rPr>
        <w:t xml:space="preserve">euro</w:t>
      </w:r>
      <w:r w:rsidR="00000000" w:rsidRPr="00000000" w:rsidDel="00000000">
        <w:rPr>
          <w:rtl w:val="0"/>
        </w:rPr>
        <w:t xml:space="preserve"> apmērā ilgtermiņa saistību pasākumam "VSIA "Jaunais Rīgas teātris" ēkas Rīgā, Lāčplēša ielā 25, nomas maksa VAS "Valsts nekustamie īpašumi"" (CIS/KM/010). Tādēļ no 2025. gada līdz 2028. gadam katru gadu tā īstenošanai plānots finansējums 312 306 </w:t>
      </w:r>
      <w:r w:rsidR="00000000" w:rsidRPr="00000000" w:rsidDel="00000000">
        <w:rPr>
          <w:i w:val="1"/>
          <w:rtl w:val="0"/>
        </w:rPr>
        <w:t xml:space="preserve">euro</w:t>
      </w:r>
      <w:r w:rsidR="00000000" w:rsidRPr="00000000" w:rsidDel="00000000">
        <w:rPr>
          <w:rtl w:val="0"/>
        </w:rPr>
        <w:t xml:space="preserve"> apmērā. Ņemot vērā, ka valsts akciju sabiedrība "Valsts nekustamie īpašumi" pirms ēkas nodošanas nomniekam saņemot aktuālo inventarizācijas lietu, veica korekcijas iznomājamā platībā, kuras rezultātā platība samazinājās par 275 m</w:t>
      </w:r>
      <w:r w:rsidR="00000000" w:rsidRPr="00000000" w:rsidDel="00000000">
        <w:rPr>
          <w:vertAlign w:val="superscript"/>
          <w:rtl w:val="0"/>
        </w:rPr>
        <w:t xml:space="preserve">2</w:t>
      </w:r>
      <w:r w:rsidR="00000000" w:rsidRPr="00000000" w:rsidDel="00000000">
        <w:rPr>
          <w:rtl w:val="0"/>
        </w:rPr>
        <w:t xml:space="preserve">, kā arī likuma "Par valsts budžetu 2025. gadam un budžeta ietvaru 2025., 2026. un 2027. gadam" 11. pielikumā "Valsts budžeta ilgtermiņa saistību maksimāli pieļaujamais apjoms" paredzētajam 2029. gadā plānots finansējums 715 411 </w:t>
      </w:r>
      <w:r w:rsidR="00000000" w:rsidRPr="00000000" w:rsidDel="00000000">
        <w:rPr>
          <w:i w:val="1"/>
          <w:rtl w:val="0"/>
        </w:rPr>
        <w:t xml:space="preserve">euro</w:t>
      </w:r>
      <w:r w:rsidR="00000000" w:rsidRPr="00000000" w:rsidDel="00000000">
        <w:rPr>
          <w:rtl w:val="0"/>
        </w:rPr>
        <w:t xml:space="preserve">, bet turpmākajos gados 796 164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veiktu valsts akciju sabiedrības "Valsts nekustamie īpašumi" atbalstīto nomas maksas samazinājumus Kultūras ministrijai nepieciešamajā apmērā, bet vienlaikus neradot būtisku negatīvu ietekmi uz valsts akciju sabiedrības "Valsts nekustamie īpašumi" 2025. gada un turpmāko gadu budžeta izpildi, Kultūras ministrijai ir nepieciešama likumā "Par valsts budžetu 2025. gadam un budžeta ietvaru 2025., 2026. un 2027. gadam" un Kultūras ministrijas budžeta bāzes izdevumos 2026. gadam un turpmākajiem gadiem noteiktās apropriācijas pārdale Kultūras ministrijas budžeta ietvaros. Projekta anotācijas pielikumā pievienoti trīs pielikumi ar detalizētu informāciju par finansējuma pārdalēm starp objektiem Kultūras ministrijas padotības un pārraudzības iestādēm nomas maksām (uzkrājuma komponente) valsts akciju sabiedrībai "Valsts nekustamie īpašumi" 2025., 2026., 2027. un 2028. gadā, un turpmākajos gados.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gadā Kultūras ministrijas valsts budžeta ietvaros tiks veikta apropriācijas pārdale no valsts budžeta apakšprogrammas 22.07.00 "Nomas maksas VAS "Valsts nekustamie īpašumi" programmas "Mantojums-2018" ietvaros" ilgtermiņa saistību pasākuma "VSIA "Jaunais Rīgas teātris" ēkas Rīgā, Lāčplēša ielā 25, nomas maksa VAS "Valsts nekustamie īpašumi"" 169 423 </w:t>
      </w:r>
      <w:r w:rsidR="00000000" w:rsidRPr="00000000" w:rsidDel="00000000">
        <w:rPr>
          <w:i w:val="1"/>
          <w:rtl w:val="0"/>
        </w:rPr>
        <w:t xml:space="preserve">euro</w:t>
      </w:r>
      <w:r w:rsidR="00000000" w:rsidRPr="00000000" w:rsidDel="00000000">
        <w:rPr>
          <w:rtl w:val="0"/>
        </w:rPr>
        <w:t xml:space="preserve"> apmērā  uz valsts budžeta programmu 21.00.00 "Kultūras mantojums", lai Memoriālo muzeju apvienība, Latvijas Okupācijas muzejs, Latvijas Nacionālais arhīvs, Latvijas Nacionālais vēstures muzejs  un Latvijas Kultūras akadēmijas "Latvijas Kino muzejs" nodrošinātu nomas maksu valsts akciju sabiedrībai "Valsts nekustamie īpašumi" un 23 394 </w:t>
      </w:r>
      <w:r w:rsidR="00000000" w:rsidRPr="00000000" w:rsidDel="00000000">
        <w:rPr>
          <w:i w:val="1"/>
          <w:rtl w:val="0"/>
        </w:rPr>
        <w:t xml:space="preserve">euro</w:t>
      </w:r>
      <w:r w:rsidR="00000000" w:rsidRPr="00000000" w:rsidDel="00000000">
        <w:rPr>
          <w:rtl w:val="0"/>
        </w:rPr>
        <w:t xml:space="preserve"> apmērā uz valsts budžeta programmu 97.00.00 "Nozaru vadība un politikas plānošana", lai Kultūras ministrija nodrošinātu nomas maksu valsts akciju sabiedrībai "Valsts nekustamie īpašumi".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iesniegs priekšlikumu Finanšu ministrijā likuma "Par valsts budžetu 2026. gadam un budžeta ietvaru 2026., 2027. un 2028. gadam" Kultūras ministrijas valsts budžeta precizēšanai un turpmākajiem gadiem, pārdalot šādu finansējumu no valsts budžeta apakšprogrammas 22.07.00 "Nomas maksas VAS "Valsts nekustamie īpašumi" programmas "Mantojums-2018" ietvaros" ilgtermiņa saistību pasākuma "VSIA "Jaunais Rīgas teātris" ēkas Rīgā, Lāčplēša ielā 25, nomas maksa VAS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169 423 </w:t>
      </w:r>
      <w:r w:rsidR="00000000" w:rsidRPr="00000000" w:rsidDel="00000000">
        <w:rPr>
          <w:i w:val="1"/>
          <w:rtl w:val="0"/>
        </w:rPr>
        <w:t xml:space="preserve">euro</w:t>
      </w:r>
      <w:r w:rsidR="00000000" w:rsidRPr="00000000" w:rsidDel="00000000">
        <w:rPr>
          <w:rtl w:val="0"/>
        </w:rPr>
        <w:t xml:space="preserve"> apmērā  uz valsts budžeta programmu 21.00.00 "Kultūras mantojums", lai Memoriālo muzeju apvienība, Latvijas Okupācijas muzejs, Latvijas Nacionālais arhīvs, Latvijas Nacionālais vēstures muzejs  un Latvijas Kultūras akadēmijas struktūrvienība "Latvijas Kino muzejs" nodrošinātu nomas maksu valsts akciju sabiedrībai "Valsts nekustamie īpašumi";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23 394 </w:t>
      </w:r>
      <w:r w:rsidR="00000000" w:rsidRPr="00000000" w:rsidDel="00000000">
        <w:rPr>
          <w:i w:val="1"/>
          <w:rtl w:val="0"/>
        </w:rPr>
        <w:t xml:space="preserve">euro</w:t>
      </w:r>
      <w:r w:rsidR="00000000" w:rsidRPr="00000000" w:rsidDel="00000000">
        <w:rPr>
          <w:rtl w:val="0"/>
        </w:rPr>
        <w:t xml:space="preserve"> apmērā uz valsts budžeta programmu 97.00.00 "Nozaru vadība un politikas plānošana", lai Kultūras ministrija nodrošinātu nomas maksu valsts akciju sabiedrībai "Valsts nekustamie īpašumi";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312 306 </w:t>
      </w:r>
      <w:r w:rsidR="00000000" w:rsidRPr="00000000" w:rsidDel="00000000">
        <w:rPr>
          <w:i w:val="1"/>
          <w:rtl w:val="0"/>
        </w:rPr>
        <w:t xml:space="preserve">euro</w:t>
      </w:r>
      <w:r w:rsidR="00000000" w:rsidRPr="00000000" w:rsidDel="00000000">
        <w:rPr>
          <w:rtl w:val="0"/>
        </w:rPr>
        <w:t xml:space="preserve"> apmērā no 2026. gada līdz 2028. gadam katru gadu, 2029. gadā 715 411 </w:t>
      </w:r>
      <w:r w:rsidR="00000000" w:rsidRPr="00000000" w:rsidDel="00000000">
        <w:rPr>
          <w:i w:val="1"/>
          <w:rtl w:val="0"/>
        </w:rPr>
        <w:t xml:space="preserve">euro</w:t>
      </w:r>
      <w:r w:rsidR="00000000" w:rsidRPr="00000000" w:rsidDel="00000000">
        <w:rPr>
          <w:rtl w:val="0"/>
        </w:rPr>
        <w:t xml:space="preserve"> apmērā, 2030. gadā un turpmākajos gados 796 164 </w:t>
      </w:r>
      <w:r w:rsidR="00000000" w:rsidRPr="00000000" w:rsidDel="00000000">
        <w:rPr>
          <w:i w:val="1"/>
          <w:rtl w:val="0"/>
        </w:rPr>
        <w:t xml:space="preserve">euro</w:t>
      </w:r>
      <w:r w:rsidR="00000000" w:rsidRPr="00000000" w:rsidDel="00000000">
        <w:rPr>
          <w:rtl w:val="0"/>
        </w:rPr>
        <w:t xml:space="preserve"> apmērā ik gadu uz valsts budžeta apakšprogrammu 19.07.00 "Mākslas un literatūra" valsts noteikto deleģēto funkciju izpildei kultūras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būvniecības laikā ir veikti pamatlīdzekļi, kas atrodas uzskaitē pie Finanšu ministrijas  un tie nav atdalāmi no ēkas Rīgā, Lāčplēša ielā 25, Kultūras ministrija sadarbībā ar Finanšu ministriju ir sagatavojusi un virzīs Vienotajā tiesību aktu projektu izstrādes un saskaņošanas portālā izskatīšanai Ministru kabinetā Ministru kabineta rīkojuma projektu "Par valsts nekustamā īpašuma Lāčplēša ielā 25, Rīgā, ieguldīšanu valsts sabiedrības ar ierobežotu atbildību "Jaunais Rīgas teātris" pamatkapitālā". Lai nodrošinātu valsts sabiedrības ar ierobežotu atbildību "Jaunais Rīgas teātris" darbību, nodrošinot teātra ēkas tālāko uzturēšanu, Kultūras ministrija pēc attiecīgā Ministru kabineta rīkojuma pieņemšanas, ieguldīs valsts sabiedrības ar ierobežotu atbildību "Jaunais Rīgas teātris" pamatkapitālā valstij piederošu nekustamo īpašumu Rīgā, Lāčplēša ielā 25.</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veikt apropriācijas pārdali Kultūras ministrijas resora ietvaros, no valsts budžeta apakšprogrammas 22.07.00 "Nomas maksas VAS "Valsts nekustamie īpašumi" programmas "Mantojums-2018" ietvaros" uz valsts budžeta programmu 21.00.00 "Kultūras mantojums", valsts budžeta programmu 97.00.00 "Nozaru vadība un politikas plānošana" un valsts budžeta apakšprogrammu 19.07.00 "Mākslas un literatūra", vienlaikus veicot pārdali sadalījumā pa budžeta izdevumu ekonomiskās klasifikācijas kodiem, kas tiešā veidā neskar sabiedrības intereses.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akciju sabiedrība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"Jaunais Rīgas teātris"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25-TA-1487</w:t>
    </w:r>
    <w:r>
      <w:br/>
    </w:r>
    <w:r w:rsidR="00000000" w:rsidRPr="00000000" w:rsidDel="00000000">
      <w:rPr>
        <w:rtl w:val="0"/>
      </w:rPr>
      <w:t xml:space="preserve">Izdrukāts 29.07.2026. 23.13 - 6.0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25-TA-1487</w:t>
    </w:r>
    <w:r>
      <w:br/>
    </w:r>
    <w:r w:rsidR="00000000" w:rsidRPr="00000000" w:rsidDel="00000000">
      <w:rPr>
        <w:rtl w:val="0"/>
      </w:rPr>
      <w:t xml:space="preserve">Izdrukāts 29.07.2026. 23.13 - 6.0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anotācija_(ex_ante)_25-TA-1487.docx</dc:title>
</cp:coreProperties>
</file>

<file path=docProps/custom.xml><?xml version="1.0" encoding="utf-8"?>
<Properties xmlns="http://schemas.openxmlformats.org/officeDocument/2006/custom-properties" xmlns:vt="http://schemas.openxmlformats.org/officeDocument/2006/docPropsVTypes"/>
</file>