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Ogres novada pašvaldības nekustamo īpašumu daļu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otrā daļa, 42.</w:t>
      </w:r>
      <w:r w:rsidR="00000000" w:rsidRPr="00000000" w:rsidDel="00000000">
        <w:rPr>
          <w:vertAlign w:val="superscript"/>
          <w:rtl w:val="0"/>
        </w:rPr>
        <w:t xml:space="preserve">1</w:t>
      </w:r>
      <w:r w:rsidR="00000000" w:rsidRPr="00000000" w:rsidDel="00000000">
        <w:rPr>
          <w:rtl w:val="0"/>
        </w:rPr>
        <w:t xml:space="preserve">, 43. pants, likuma "Par autoceļiem" 4.panta pirmā daļa un Ogres novada domes 2023. gada 20. jūlija lēmums (Nr.12, 6.) “Par zemes vienību ar kadastra apzīmējumu 7433 002 1039 un zemes vienības ar kadastra apzīmējumu 7413 002 1016, Lielvārde, Ogres nov., nodošanu īpašumā bez atlīdzības valstij Satiksmes ministrijas personā”.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lai pārņemtu bez atlīdzības valsts īpašumā Satiksmes ministrijas valdījumā Ogres novada pašvaldībai piederošo nekustamo īpašumu daļas, kas nepieciešamas valsts galvenā autoceļa A6 “Rīga – Daugavpils – Krāslava – Baltkrievijas robeža (Patarnieki)” pārbūves būvprojekta īstenošanai un tā turpmākai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Ogres novada pašvaldības nekustamo īpašumu daļu pārņemšanu valsts īpašumā" sagatavots, ņemot vērā Ogres novada domes 2023. gada 20. jūlija lēmumu (Nr.12, 6.) “Par zemes vienību ar kadastra apzīmējumu 7433 002 1039 un zemes vienības ar kadastra apzīmējumu 7413 002 1016, Lielvārde, Ogres nov., nodošanu īpašumā bez atlīdzības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Satiksmes ministrijas valdījumā šādas Ogres novada pašvaldībai piederošo nekustamo īpašumu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(nekustamā īpašuma kadastra Nr. 7413 002 0636) daļu – zemes vienību (zemes vienības kadastra apzīmējums 7413 002 1016) 0,0044 ha platībā – Gaismas ielā, Lielvārdē, Ogres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“Lāčplēša kapi” (nekustamā īpašuma kadastra Nr. 7433 002 0564) daļu – zemes vienību (zemes vienības kadastra apzīmējums 7433 002 1039) 0,0534 ha platībā – Laimdotas ielā 57, Lielvārdē, Ogres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ar kadastra Nr.7413 002 0636 ir ierakstīts Zemgales rajona tiesas Lielvārdes pilsētas zemesgrāmatas nodalījumā Nr. 100000586600.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ar kadastra Nr. 7413 002 0636 zemes vienībai ar kadastra apzīmējumu 7413 002 1016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 0,0044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 0,0017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 0,0005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0,0003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0,0004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“Lāčplēša kapi” (nekustamā īpašuma kadastra Nr. 7433 002 0564) ir ierakstīts Zemgales rajona tiesas Lielvārdes pagasta zemesgrāmatas nodalījumā Nr. 1392.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“Lāčplēša kapi” (nekustamā īpašuma kadastra Nr. 7433 002 0564) zemes vienībai ar kadastra apzīmējumu 7433 002 1039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sanitārās aizsargjoslas teritorija ap kapsētu – 0,0534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teritoriju gar ielu vai ceļu – sarkanā līnija – 0,0534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 0,0534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0,0006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0,0033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minētajām zemes vienībām lietošanas mērķis ir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zemes vienības plānots nodalīt un izveidot jaunus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datiem un Ogres novada domes 2023. gada 20. jūlija lēmumu (Nr.12, 6.) “Par zemes vienību ar kadastra apzīmējumu 7433 002 1039 un zemes vienības ar kadastra apzīmējumu 7413 002 1016, Lielvārde, Ogres nov., nodošanu īpašumā bez atlīdzības valstij Satiksmes ministrijas personā” minētajām zemes vienībām nav konstatēti aizliegumi to atsavināšanai, kā arī tie nav nepieciešami pašvaldībai vai tās iestādēm to autonomu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valsts funkciju izpildi, tiek paredzēts pārņemt bez atlīdzības valsts īpašumā Satiksmes ministrijas valdījumā Ogres novada pašvaldībai piederošo nekustamo īpašumu daļas, kas nepieciešamas valsts galvenā autoceļa A6 “Rīga – Daugavpils – Krāslava – Baltkrievijas robeža (Patarnieki)” pārbūves būvprojekta īstenošanai un tā turpmākai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apstākļiem, kad minētā nekustamo īpašumu daļas vairs nebūs nepieciešamas Satiksmes ministrijai autoceļu valsts pārvaldes funkcijas īstenošanai, saskaņā ar rīkojuma projekta 2.2.apakšpunktu tās bez atlīdzības tiks nodotas atpakaļ Ogres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849.pants noteic, ka lietu kopība ir vairāku tādu patstāvīgu, vienas vai dažādu šķiru, ķermenisku vai bezķermenisku lietu sakopojums zināmam nolūkam vienā sastāvā un ar vienu kopīgu nosaukumu, kuras šajā sastāvā atzīstamas tiesiskā ziņā par vienību jeb vienu pašu lietu.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galvenā autoceļa A6 “Rīga – Daugavpils – Krāslava – Baltkrievijas robeža (Patarnieki)” pārbūves būvprojekta īstenošanas laikā izbūvētie objekti būs atzīstami par zemes vienības neatņemamu sastāvdaļu, kas kopīgi veidos lietu kopību un nebūs atdalāmi, un kopā tiks nodoti Ogres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pirmo daļu minētais nekustamais īpašums tiks nodots valsts sabiedrības ar ierobežotu atbildību „Latvijas Valsts ceļi” pārziņā.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valsts īpašumā bez atlīdzības Ogres novada pašvaldībai piekrītošo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nekustamo īpašumu valsts īpašumā Satiksmes ministrijas personā, tiek nodrošināta valsts funkcijas izpilde, attiecīgi nodrošinot transporta infrastruktūras attīstību un sakārtotu valsts autoceļu zemju piekritību atbilstoši likuma “Par valsts un pašvaldību zemes īpašuma tiesībām un to nostiprināšanu zemesgrāmatā” 8.panta trešajai daļai, ar kuru ir noteikts, ka uz valsts vārda Satiksmes ministrijas personā zemesgrāmatā tiek ierakstīta valstij piederošā un piekrītošā zeme, ko aizņem valsts transporta un sakaru komunikācijas.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nodots bez atlīdzības valstij Satiksmes ministrijas personā valsts pārvaldes funkciju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transporta infrastruktūras uzlabošanu var netiešā veidā skart autoceļu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tautsaimniecību kā valsts saimniecības nozari neietekmē un administratīvo slogu nerada.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 līdzekļi no valsts budžeta nav nepieciešami. Izdevumi, kas saistīti ar nekustamo īpašumu ierakstīšanu zemesgrāmatā, tiks segti no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uzturēšanas izdevumi tiks segti no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valsts sabiedrība ar ierobežotu atbildību "Latvijas Valsts ceļi" un Gulbenes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23-TA-2839</w:t>
    </w:r>
    <w:r>
      <w:br/>
    </w:r>
    <w:r w:rsidR="00000000" w:rsidRPr="00000000" w:rsidDel="00000000">
      <w:rPr>
        <w:rtl w:val="0"/>
      </w:rPr>
      <w:t xml:space="preserve">Izdrukāts 29.07.2026. 23.46 - 2.0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23-TA-2839</w:t>
    </w:r>
    <w:r>
      <w:br/>
    </w:r>
    <w:r w:rsidR="00000000" w:rsidRPr="00000000" w:rsidDel="00000000">
      <w:rPr>
        <w:rtl w:val="0"/>
      </w:rPr>
      <w:t xml:space="preserve">Izdrukāts 29.07.2026. 23.46 - 2.0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anotācija_(ex_ante)_23-TA-2839.docx</dc:title>
</cp:coreProperties>
</file>

<file path=docProps/custom.xml><?xml version="1.0" encoding="utf-8"?>
<Properties xmlns="http://schemas.openxmlformats.org/officeDocument/2006/custom-properties" xmlns:vt="http://schemas.openxmlformats.org/officeDocument/2006/docPropsVTypes"/>
</file>