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dalību Eiropas Savienības aģentūrās"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pamatojoties uz Ministru kabineta 2003. gada 29. aprīļa noteikumu Nr. 237 “Ārlietu ministrijas nolikums” 5. punkta 2</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atbildīgo un iesaistīto iestāžu kompetenču sadalījumu par Latvijas interešu pārstāvēšanu Eiropas Savienības aģentūrās.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 iestāde ir valsts pārvaldes iestāde, kas ir līdzatbildīga par Latvijas interešu pārstāvību Eiropas Savienības aģentūrās.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atbildīgās iestādes, kas pārstāv Latvijas intereses Eiropas Savienības aģentūrās, nosaka Ministru kabineta 2007. gada 27. jūnija rīkojums Nr. 397 “Par Latvijas Republikas dalību Eiropas Savienības aģentūrās” (prot. Nr. 7 6.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 gada 27. jūnija rīkojumu Nr. 397 “Par Latvijas Republikas dalību Eiropas Savienības aģentūrās” (prot. Nr. 7 6. §) ir nepieciešams aktualizēt,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izmaiņas Latvijas valsts pārvaldes institucionālajā struktūrā, ņemot vērā jaunas ministrijas – Klimata un enerģētikas ministrijas – izveidi un funkciju pārdali no Vides aizsardzības un reģionālās attīstības ministrijas un Ekonomikas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izmaiņas Eiropas Savienības institucionālajā struktūrā, ņemot vērā esošo Eiropas Savienības aģentūru reorganizāciju, kā arī jaunu Eiropas Savienības aģentūru un biroju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interešu pārstāvēšana Eiropas Savienības aģentūrās ir atkarīga no skaidra atbildību sadalījuma un pilnvērtīgas atbildīgo iestāžu ekspertu dalības un iesaistes attiecīgajās aģentūrās.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02015D1835-20151013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Lēmums (KĀDP) 2015/1835 (2015. gada 12. oktobris), ar ko nosaka Eiropas Aizsardzības aģentūras statūtus, atrašanās vietu un darbības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02020D1515-20231204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Lēmums (KĀDP) 2020/1515 (2020. gada 19. oktobris), ar ko izveido Eiropas Drošības un aizsardzības koledžu un atceļ Lēmumu (KĀDP) 2016/2382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02014D0401-20220701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Lēmums 2014/401/KĀDP (2014 gada 26. jūnijs) par Eiropas Savienības Satelītcentru un ar ko atceļ Vienoto rīcību 2001/555/KĀDP par Eiropas Savienības Satelītcentra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32019R0881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2019/881 (2019. gada 17. aprīlis) par ENISA (Eiropas Savienības Kiberdrošības aģentūra) un par informācijas un komunikācijas tehnoloģiju kiberdrošības sertifikāciju, un ar ko atceļ Regulu (ES) Nr. 526/2013 (Kiberdrošības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32021R0887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2021/887 (2021. gada 20. maijs), ar ko izveido Eiropas Industriālo, tehnoloģisko un pētniecisko kiberdrošības kompetenču centru un Nacionālo koordinācijas centru tīklu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32014D0075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Lēmums 2014/75/KĀDP (2014. gada 10. februāris) par Eiropas Savienības Drošības izpētes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32010R1094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Nr. 1094/2010 (2010. gada 24. novembris), ar ko izveido Eiropas Uzraudzības iestādi (Eiropas Apdrošināšanas un aroda pensiju iestādi), groza Lēmumu Nr. 716/2009/EK un atceļ Komisijas Lēmumu 2009/79/EK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32010R1093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Nr. 1093/2010 (2010. gada 24. novembris), ar ko izveido Eiropas Uzraudzības iestādi (Eiropas Banku iestādi), groza Lēmumu Nr. 716/2009/EK un atceļ Komisijas Lēmumu 2009/78/EK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32010R1095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Nr. 1095/2010 (2010. gada 24. novembris), ar ko izveido Eiropas Uzraudzības iestādi (Eiropas Vērtspapīru un tirgu iestādi), groza Lēmumu Nr. 716/2009/EK un atceļ Komisijas Lēmumu 2009/77/EK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02014R0806-20220812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Nr. 806/2014 (2014. gada 15. jūlijs), ar ko izveido vienādus noteikumus un vienotu procedūru kredītiestāžu un noteiktu ieguldījumu brokeru sabiedrību noregulējumam, izmantojot vienotu noregulējuma mehānismu un vienotu noregulējuma fondu, un groza Regulu (ES) Nr. 1093/2010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02017R1939-20210110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 (ES) 2017/1939 (2017. gada 12. oktobris), ar ko īsteno ciešāku sadarbību Eiropas Prokuratūras (EPPO) izveidei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02018R1727-20231031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2018/1727 (2018. gada 14. novembris) par Eiropas Savienības Aģentūru tiesu iestāžu sadarbībai krimināllietās (Eurojust) un ar ko aizstāj un atceļ Padomes Lēmumu 2002/187/TI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02019R1896-20231231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2019/1896 (2019. gada 13. novembris) par Eiropas Robežu un krasta apsardzi un ar ko atceļ Regulas (ES) Nr. 1052/2013 un (ES) 2016/1624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02018R1726-20230606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2018/1726 (2018. gada 14. novembris) par Eiropas Savienības Aģentūru lielapjoma IT sistēmu darbības pārvaldībai brīvības, drošības un tiesiskuma telpā (eu-LISA) un ar ko groza Regulu (EK) Nr. 1987/2006 un Padomes Lēmumu 2007/533/TI un atceļ Regulu (ES) Nr. 1077/2011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02016R0794-20231231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2016/794 (2016. gada 11. maijs) par Eiropas Savienības Aģentūru tiesībaizsardzības sadarbībai (Eiropolu) un ar kuru aizstāj un atceļ Padomes Lēmumus 2009/371/TI, 2009/934/TI, 2009/935/TI, 2009/936/TI un 2009/968/TI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2021/2303 (2021. gada 15. decembris) par Eiropas Savienības Patvēruma aģentūru un ar ko atceļ Regulu (ES) Nr. 439/2010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32015R2219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2015/2219 (2015. gada 25. novembris) par Eiropas Savienības Tiesībaizsardzības apmācības aģentūru (CEPOL) un ar ko aizstāj un atceļ Padomes Lēmumu 2005/681/TI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32021R0819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2021/819 (2021. gada 20. maijs) par Eiropas Inovāciju un tehnoloģiju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32008R1339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1339/2008 (2008. gada 16. decembris), ar ko izveido Eiropas Izglītības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32019R0128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2019/128 (2019. gada 16. janvāris), ar ko izveido Eiropas Profesionālās izglītības attīstības centru (Cedefop) un atceļ Padomes Regulu (EEK) Nr. 337/75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32021R0696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2021/696 (2021. gada 28. aprīlis), ar ko izveido Savienības kosmosa programmu un Eiropas Savienības Kosmosa programmas aģentūru un atceļ Regulas (ES) Nr. 912/2010, (ES) Nr. 1285/2013 un (ES) Nr. 377/2014 un Lēmumu Nr. 541/2014/ES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02019R0942-20220623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2019/942 (2019. gada 5. jūnijs), ar ko izveido Eiropas Savienības Energoregulatoru sadarbības aģentūru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32019R0126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2019/126 (2019. gada 16. janvāris), ar ko izveido Eiropas Darba drošības un veselības aizsardzības aģentūru (EU-OSHA) un atceļ Padomes Regulu (EK) Nr. 2062/94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32019R0127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2019/127 (2019. gada 16. janvāris), ar ko izveido Eiropas Dzīves un darba apstākļu uzlabošanas fondu (Eurofound) un atceļ Padomes Regulu (EEK) Nr. 1365/75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02006R1922-20070119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1922/2006 (2006. gada 20. decembris) par Eiropas Dzimumu līdztiesības institūta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32019R1149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2019/1149 (2019. gada 20. jūnijs), ar ko izveido Eiropas Darba iestādi, groza Regulas (EK) Nr. 883/2004, (ES) Nr. 492/2011 un (ES) 2016/589 un atceļ Lēmumu (ES) 2016/344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02018R1139-20210725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2018/1139 (2018. gada 4. jūlijs)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32016R0796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2016/796 (2016. gada 11. maijs) par Eiropas Savienības Dzelzceļu aģentūru un ar ko atceļ Regulu (EK) Nr. 881/2004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32018R1971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2018/1971 (2018. gada 11. decembris), ar ko izveido Eiropas Elektronisko sakaru regulatoru iestādi (BEREC) un BEREC atbalsta aģentūru (BEREC birojs), groza Regulu (ES) 2015/2120 un atceļ Regulu (EK) Nr. 1211/2009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32002R1406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1406/2002 (2002. gada 27. jūnijs) par Eiropas Jūras drošības aģentūras izveidošanu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02007R0168-20220427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 (EK) Nr. 168/2007 (2007. gada 15. februāris), ar ko izveido Eiropas Savienības Pamattiesību aģentūru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32017R1001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2017/1001 (2017. gada 14. jūnijs) par Eiropas Savienības preču zīmi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01994R2965-20031001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 (EK) Nr. 2965/94 (1994. gada 28. novembris), ar ko izveido Eiropas Savienības iestāžu Tulkošanas centru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02006R1920-20181123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1920/2006 (2006. gada 12. decembris) par Eiropas Narkotiku un narkomānijas uzraudzības centru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02004R0851-20221226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851/2004 (2004. gada 21. aprīlis), ar ko izveido Eiropas Slimību profilakses un kontroles centru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02004R0726-20220128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726/2004 (2004. gada 31. marts), ar ko nosaka cilvēkiem paredzēto zāļu reģistrēšanas un uzraudzības Savienības procedūras un izveido Eiropas Zāļu aģentūru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02009R0401-20210729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401/2009 (2009. gada 23. aprīlis) par Eiropas Vides aģentūru un Eiropas Vides informācijas un novērojumu tīklu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32006R1907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1907/2006 (2006. gada 18. decembris),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02008D0114-20130701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Lēmums (2008. gada 12. februāris), ar ko nosaka Euratom Apgādes aģentūras statūtus (2008/114/EK, Euratom)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02019R0473-20240109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2019/473 (2019. gada 19. marts) par Eiropas Zivsaimniecības kontroles aģentūru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01994R2100-20080131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 (EK) Nr. 2100/94 (1994. gada 27. jūlijs) par Kopienas augu šķirņu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02002R0178-20220701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178/2002 (2002. gada 28. janvāris), ar ko paredz pārtikas aprites tiesību aktu vispārīgus principus un prasības, izveido Eiropas Pārtikas nekaitīguma iestādi un paredz procedūras saistībā ar pārtikas nekaitīgumu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32004R0726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726/2004 (2004. gada 31. marts), ar ko nosaka cilvēkiem paredzēto un veterināro zāļu reģistrēšanas un uzraudzības Kopienas procedūras un izveido Eiropas Zāļu aģentūru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32003R0058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2002. gada 19. decembra Regula (EK) Nr. 58/2003, ar ko nosaka statūtus izpildaģentūrām, kurām uztic konkrētus Kopienas programmu pārvaldības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Lēmums (KĀDP) 2015/1835 (2015. gada 12. oktobris), ar ko nosaka Eiropas Aizsardzības aģentūras statūtus, atrašanās vietu un darbības noteikumus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Lēmuma 8.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Lēmums (KĀDP) 2020/1515 (2020. gada 19. oktobris), ar ko izveido Eiropas Drošības un aizsardzības koledžu un atceļ Lēmumu (KĀDP) 2016/2382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Lēmuma 9.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Lēmums 2014/401/KĀDP (2014 gada 26. jūnijs) par Eiropas Savienības Satelītcentru un ar ko atceļ Vienoto rīcību 2001/555/KĀDP par Eiropas Savienības Satelītcentra izveidi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Lēmuma 6. panta 3.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2019/881 (2019. gada 17. aprīlis) par ENISA (Eiropas Savienības Kiberdrošības aģentūra) un par informācijas un komunikācijas tehnoloģiju kiberdrošības sertifikāciju, un ar ko atceļ Regulu (ES) Nr. 526/2013 (Kiberdrošības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1.1.4.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14.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2021/887 (2021. gada 20. maijs), ar ko izveido Eiropas Industriālo, tehnoloģisko un pētniecisko kiberdrošības kompetenču centru un Nacionālo koordinācijas centru tīklu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1.1.5.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12.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Lēmums 2014/75/KĀDP (2014. gada 10. februāris) par Eiropas Savienības Drošības izpētes institūtu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1.2.1.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Lēmuma 5. panta 3.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Nr. 1094/2010 (2010. gada 24. novembris), ar ko izveido Eiropas Uzraudzības iestādi (Eiropas Apdrošināšanas un aroda pensiju iestādi), groza Lēmumu Nr. 716/2009/EK un atceļ Komisijas Lēmumu 2009/79/EK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40.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1.3.1.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40. panta 1. punkta (b)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Nr. 1093/2010 (2010. gada 24. novembris), ar ko izveido Eiropas Uzraudzības iestādi (Eiropas Banku iestādi), groza Lēmumu Nr. 716/2009/EK un atceļ Komisijas Lēmumu 2009/78/EK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40.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1.3.2.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40. panta 1. punkta (b)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Nr. 1095/2010 (2010. gada 24. novembris), ar ko izveido Eiropas Uzraudzības iestādi (Eiropas Vērtspapīru un tirgu iestādi), groza Lēmumu Nr. 716/2009/EK un atceļ Komisijas Lēmumu 2009/77/EK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40.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1.3.3.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40. panta 1. punkta (b)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Nr. 806/2014 (2014. gada 15. jūlijs), ar ko izveido vienādus noteikumus un vienotu procedūru kredītiestāžu un noteiktu ieguldījumu brokeru sabiedrību noregulējumam, izmantojot vienotu noregulējuma mehānismu un vienotu noregulējuma fondu, un groza Regulu (ES) Nr. 1093/2010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43.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1.3.4.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43. panta 1. punkta (c)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Regula (ES) 2017/1939 (2017. gada 12. oktobris), ar ko īsteno ciešāku sadarbību Eiropas Prokuratūras (EPPO) izveidei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1.4.1.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9.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2018/1727 (2018. gada 14. novembris) par Eiropas Savienības Aģentūru tiesu iestāžu sadarbībai krimināllietās (Eurojust) un ar ko aizstāj un atceļ Padomes Lēmumu 2002/187/TI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1.4.2.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7.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2019/1896 (2019. gada 13. novembris) par Eiropas Robežu un krasta apsardzi un ar ko atceļ Regulas (ES) Nr. 1052/2013 un (ES) 2016/1624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1.5.1.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101.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2018/1726 (2018. gada 14. novembris) par Eiropas Savienības Aģentūru lielapjoma IT sistēmu darbības pārvaldībai brīvības, drošības un tiesiskuma telpā (eu-LISA) un ar ko groza Regulu (EK) Nr. 1987/2006 un Padomes Lēmumu 2007/533/TI un atceļ Regulu (ES) Nr. 1077/2011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1.5.2.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20.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2016/794 (2016. gada 11. maijs) par Eiropas Savienības Aģentūru tiesībaizsardzības sadarbībai (Eiropolu) un ar kuru aizstāj un atceļ Padomes Lēmumus 2009/371/TI, 2009/934/TI, 2009/935/TI, 2009/936/TI un 2009/968/TI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1.5.3.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10.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2021/2303 (2021. gada 15. decembris) par Eiropas Savienības Patvēruma aģentūru un ar ko atceļ Regulu (ES) Nr. 439/2010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1.5.4.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40.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2015/2219 (2015. gada 25. novembris) par Eiropas Savienības Tiesībaizsardzības apmācības aģentūru (CEPOL) un ar ko aizstāj un atceļ Padomes Lēmumu 2005/681/TI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1.5.5.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8.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2021/819 (2021. gada 20. maijs) par Eiropas Inovāciju un tehnoloģiju institūtu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1.6.1.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5. panta 3.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1339/2008 (2008. gada 16. decembris), ar ko izveido Eiropas Izglītības fondu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1.6.2.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7.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2019/128 (2019. gada 16. janvāris), ar ko izveido Eiropas Profesionālās izglītības attīstības centru (Cedefop) un atceļ Padomes Regulu (EEK) Nr. 337/75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1.6.4.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 panta 1. punkta (a)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2021/696 (2021. gada 28. aprīlis), ar ko izveido Savienības kosmosa programmu un Eiropas Savienības Kosmosa programmas aģentūru un atceļ Regulas (ES) Nr. 912/2010, (ES) Nr. 1285/2013 un (ES) Nr. 377/2014 un Lēmumu Nr. 541/2014/ES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39.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1.6.5.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39.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2019/942 (2019. gada 5. jūnijs), ar ko izveido Eiropas Savienības Energoregulatoru sadarbības aģentūru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1.7.1.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21. panta 1. punkta (a)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2019/126 (2019. gada 16. janvāris), ar ko izveido Eiropas Darba drošības un veselības aizsardzības aģentūru (EU-OSHA) un atceļ Padomes Regulu (EK) Nr. 2062/94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1.8.1.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 panta 1. punkta (a)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2019/127 (2019. gada 16. janvāris), ar ko izveido Eiropas Dzīves un darba apstākļu uzlabošanas fondu (Eurofound) un atceļ Padomes Regulu (EEK) Nr. 1365/75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1.8.2.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 panta 1. punkta (a)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1922/2006 (2006. gada 20. decembris) par Eiropas Dzimumu līdztiesības institūta izveidi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1.8.3.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10. panta 1. punkta (a)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2019/1149 (2019. gada 20. jūnijs), ar ko izveido Eiropas Darba iestādi, groza Regulas (EK) Nr. 883/2004, (ES) Nr. 492/2011 un (ES) 2016/589 un atceļ Lēmumu (ES) 2016/344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17.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1.8.4.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17. panta 1. punkta (a)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2018/1139 (2018. gada 4. jūlijs)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99.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1.9.1.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99.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2016/796 (2016. gada 11. maijs) par Eiropas Savienības Dzelzceļu aģentūru un ar ko atceļ Regulu (EK) Nr. 881/2004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1.9.2.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47.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2018/1971 (2018. gada 11. decembris), ar ko izveido Eiropas Elektronisko sakaru regulatoru iestādi (BEREC) un BEREC atbalsta aģentūru (BEREC birojs), groza Regulu (ES) 2015/2120 un atceļ Regulu (EK) Nr. 1211/2009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1.9.3.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7.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1406/2002 (2002. gada 27. jūnijs) par Eiropas Jūras drošības aģentūras izveidošanu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1.9.4.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11.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Regula (EK) Nr. 168/2007 (2007. gada 15. februāris), ar ko izveido Eiropas Savienības Pamattiesību aģentūru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12.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1.10.1.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12. panta 1. punkta (a)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2017/1001 (2017. gada 14. jūnijs) par Eiropas Savienības preču zīmi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154.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1.10.2.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154.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Regula (EK) Nr. 2965/94 (1994. gada 28. novembris), ar ko izveido Eiropas Savienības iestāžu Tulkošanas centru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4.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1.10.3.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4. panta 1. punkta (b)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1920/2006 (2006. gada 12. decembris) par Eiropas Narkotiku un narkomānijas uzraudzības centru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1.11.1.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9.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851/2004 (2004. gada 21. aprīlis), ar ko izveido Eiropas Slimību profilakses un kontroles centru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1.11.2.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14.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726/2004 (2004. gada 31. marts), ar ko nosaka cilvēkiem paredzēto zāļu reģistrēšanas un uzraudzības Savienības procedūras un izveido Eiropas Zāļu aģentūru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1.11.3.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65.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401/2009 (2009. gada 23. aprīlis) par Eiropas Vides aģentūru un Eiropas Vides informācijas un novērojumu tīklu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1.12.1.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8.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1907/2006 (2006. gada 18. decembris),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1.12.2.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79.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Lēmums (2008. gada 12. februāris), ar ko nosaka Euratom Apgādes aģentūras statūtus (2008/114/EK, Euratom)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Lēmuma 11.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1.12.3.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Lēmuma 11.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2019/473 (2019. gada 19. marts) par Eiropas Zivsaimniecības kontroles aģentūru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33.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1.12.4.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33.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Regula (EK) Nr. 2100/94 (1994. gada 27. jūlijs) par Kopienas augu šķirņu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37.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1.13.1.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37.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178/2002 (2002. gada 28. janvāris), ar ko paredz pārtikas aprites tiesību aktu vispārīgus principus un prasības, izveido Eiropas Pārtikas nekaitīguma iestādi un paredz procedūras saistībā ar pārtikas nekaitīgumu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1.13.2.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27.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726/2004 (2004. gada 31. marts), ar ko nosaka cilvēkiem paredzēto un veterināro zāļu reģistrēšanas un uzraudzības Kopienas procedūras un izveido Eiropas Zāļu aģentūru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1.13.3.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65.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2002. gada 19. decembra Regula (EK) Nr. 58/2003, ar ko nosaka statūtus izpildaģentūrām, kurām uztic konkrētus Kopienas programmu pārvaldības uzdevumus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1.6.3.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Apstiprināti Latvijas pārstāvji saskaņā ar Regulas 8. panta 1.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Dalība Eiropas Savienības Izglītības un kultūras izpildaģentūrā tiek nodrošināta ar Latvijas pārstāvību aģentūras vadības komitejā (</w:t>
            </w:r>
            <w:r w:rsidR="00000000" w:rsidRPr="00000000" w:rsidDel="00000000">
              <w:rPr>
                <w:sz w:val="24"/>
                <w:i w:val="1"/>
                <w:rtl w:val="0"/>
              </w:rPr>
              <w:t xml:space="preserve">Steering Committee</w:t>
            </w:r>
            <w:r w:rsidR="00000000" w:rsidRPr="00000000" w:rsidDel="00000000">
              <w:rPr>
                <w:sz w:val="24"/>
                <w:rtl w:val="0"/>
              </w:rPr>
              <w:t xml:space="preserve"> – angļu val.). Kultūras ministrija uzsver, ka rīkojumā ir būtiski atspoguļot izpildaģentūru, ņemot vērā Latvijas finanšu saistības gan ar izpildaģentūru, gan tās ietvaros īstenotajiem projektiem nepieciešamajiem valsts budžeta līdzekļiem.</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24-TA-389</w:t>
    </w:r>
    <w:r>
      <w:br/>
    </w:r>
    <w:r w:rsidR="00000000" w:rsidRPr="00000000" w:rsidDel="00000000">
      <w:rPr>
        <w:rtl w:val="0"/>
      </w:rPr>
      <w:t xml:space="preserve">Izdrukāts 29.07.2026. 22.08 - 3.0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24-TA-389</w:t>
    </w:r>
    <w:r>
      <w:br/>
    </w:r>
    <w:r w:rsidR="00000000" w:rsidRPr="00000000" w:rsidDel="00000000">
      <w:rPr>
        <w:rtl w:val="0"/>
      </w:rPr>
      <w:t xml:space="preserve">Izdrukāts 29.07.2026. 22.08 - 3.0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anotācija_(ex_ante)_24-TA-389.docx</dc:title>
</cp:coreProperties>
</file>

<file path=docProps/custom.xml><?xml version="1.0" encoding="utf-8"?>
<Properties xmlns="http://schemas.openxmlformats.org/officeDocument/2006/custom-properties" xmlns:vt="http://schemas.openxmlformats.org/officeDocument/2006/docPropsVTypes"/>
</file>