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nekustamo īpašumu atsavināšanu dzelzceļa līnijas "Rail Baltica" izbūvei""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Sabiedrības vajadzībām nepieciešamā nekustamā īpašuma atsavināšanas likuma (turpmāk – Likums) 5. pantam nekustamā īpašuma piespiedu atsavināšana sabiedrības vajadzībām pieļaujama izņēmuma gadījumos vienīgi pret taisnīgu atlīdzību un tikai uz atsevišķa likuma pamata, ievērojot likumā paredzētos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13. pantam valsts pārvaldes iestāde sagatavo likumprojektu par attiecīgā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projekta "Eiropas standarta platuma 1435 mm dzelzceļa līnijas izbūve "Rail Baltica" koridorā caur Igauniju, Latviju un Lietuvu" (turpmāk – Rail Baltica projekts) īstenošanas vajadzībām no privātpersonas atsavināt tai piederošā nekustamā īpašuma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projektam no privātpersonas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"Purmales" (nekustamā īpašuma kadastra Nr. 40640120009) Iecavas pagastā, Bauskas novadā (turpmāk – nekustamais īpašums “Purmales” vai Nekustamais īpašums)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vienību (zemes vienības kadastra apzīmējums 40640120345) 2,56 ha platībā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vienību (zemes vienības kadastra apzīmējums 40640120346) 0,6 ha platībā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vienību (zemes vienības kadastra apzīmējums 40640120347) 0,69 ha platībā (valstij piederoša pašvaldības nozīmes ceļa būvdarbiem (ceļa nodalījuma josla)), zemes vienības izveidotas, sadalot zemes vienību (zemes vienības kadastra apzīmējums 40640120009) 85,7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“Purmales”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pirmās daļas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“Purmales” ir ierakstīts Zemgales rajona tiesas Iecavas pagasta zemesgrāmatas nodalījumā Nr. 59 un īpašuma tiesības uz Nekustamo īpašumu ir nostiprinātas SIA SCHWENK Latvija (turpmāk arī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zemesgrāmatas nodalījumā nav reģistrētas hipotēkas vai ķīlas tiesības,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zemesgrāmatas nodalījumā ir reģistrēta Likuma 10. panta pirmajā daļā noteiktā aizlieguma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40640120347) – 6900 m² (0,69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40640120010) – 35,3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40640120343) – 44,99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40640120344) – 2,71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40640120345) – 2,56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(kadastra apzīmējums 40640120346) – 6000 m² (0,6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(turpmāk – Kadastrs) datiem uz zemes vienības (kadastra apzīmējums 40640120343) atrodas šādas būves: dzīvojamā māja (būves kadastra apzīmējums 40640120009001), koplietošanas ūdensnoteka (būves kadastra apzīmējums 40640120009002, 40640120009003), ceļš  (inženierbūves kadastra apzīmējums 40640120343001) un meliorācijas sistēma (būves kadastra apzīmējums 40640120343002).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Zemes vienība (kadastra apzīmējums 40640120345) – 2,56 ha, no kuras lauksaimniecībā izmantojamās zemes platība 0,01 ha un mežu platība – 2,49 ha. Lietošanas mērķis - Zeme dzelzceļa infrastruktūras zemes nodalījuma joslā un ceļu zemes nodalījuma joslā – 2,56 ha platībā. Apgrūtinājumi: ūdensnotekas (ūdensteču regulēta posma un speciāli raktas gultnes), kā arī uz tās esošas hidrotehniskas būves un ierīces ekspluatācijas aizsargjoslas teritorija lauksaimniecībā izmantojamās zemēs – 0,01 ha; ūdensnotekas (ūdensteču regulēta posma un speciāli raktas gultnes), kā arī uz tās esošas hidrotehniskas būves un ierīces ekspluatācijas aizsargjoslas teritorija meža zemēs – 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(kadastra apzīmējums 40640120346) – 6000 m² (0,6 ha), no kuras lauksaimniecībā izmantojamās zemes platība – 0,03 ha un mežu platība – 0,56 ha. Lietošanas mērķis - Zeme dzelzceļa infrastruktūras zemes nodalījuma joslā un ceļu zemes nodalījuma joslā – 0,6 ha. Apgrūtinājumi: ūdensnotekas (ūdensteču regulēta posma un speciāli raktas gultnes), kā arī uz tās esošas hidrotehniskas būves un ierīces ekspluatācijas aizsargjoslas teritorija lauksaimniecībā izmantojamās zemēs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(kadastra apzīmējums 40640120347) – 6900 m² (0,69 ha), no kuras mežu platība – 0,67 ha.             Lietošanas mērķis - Zeme dzelzceļa infrastruktūras zemes nodalījuma joslā un ceļu zemes nodalījuma joslā – 0,69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Apgrūtinājumi: ūdensnotekas (ūdensteču regulēta posma un speciāli raktas gultnes), kā arī uz tās esošas hidrotehniskas būves un ierīces ekspluatācijas aizsargjoslas teritorija meža zemēs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(Sabiedrība ar ierobežotu atbildību “EIROPAS DZELZCEĻA LĪNIJAS”) 2022. gada 23. septembrī nosūtīja Īpašniekam paziņojumu Nr. 2.4.N/2022-1275 “Paziņojums par nekustamā īpašuma “Purmales” Iecavas pagastā, Bauskas novadā, kadastra Nr. 40640120009,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Bauskas novada pašvaldības 2022. gada 20. septembra atzinumam Nr. Nr.BNP/2022/4.7/1650/N nekustamā īpašuma “Purmales” atlikusī (neatsavināmā) zemes vienība (kadastra apzīmējums 40640120343) – 44,99 ha un zemes vienība (kadastra apzīmējums 40640120344) – 2,71 ha ir izmantojamas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izskatot Institūcijas Rail Baltica projektam atsavināmās īpašuma atlīdzības noteikšanas pastāvīgās komisijas 2025. gada 7. augusta lēmumu par taisnīgas atlīdzības apmēra apstiprināšanu par nekustamā īpašuma “Purmales” (nekustamā īpašuma kadastra Nr. 40640120009) Iecavas pagastā, Bauskas novadā, daļu, kas atsavināma projekta “Eiropas standarta platuma 1435 mm dzelzceļa līnijas izbūve “Rail Baltica” koridorā caur Igauniju, Latviju un Lietuvu” īstenošanai, ar 2025. gada 5. novembra lēmumu Nr. 03.1-14/3407 (turpmāk – lēmums Nr. 03.1-14/3407) apstiprināja taisnīgu atlīdzību par nekustamā īpašuma “Purmales” (kadastra Nr. 40640120009) daļas – zemes vienības (kadastra apzīmējums 40640120345) 2,56 ha platībā, zemes vienības (kadastra apzīmējums 40640120346) 0,6 ha platībā un zemes vienības (kadastra apzīmējums 40640120347) 0,69 ha platībā – Iecavas pagastā, Bauskas novadā, atsavināšanu, nosakot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tirgus vērtībai 14 593,00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(kadastra apzīmējums 40640120345) 2,56 ha platībā tirgus vērtība 9559,00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(kadastra apzīmējums 40640120346) 0,6 ha platībā tirgus vērtība 2481,00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(kadastra apzīmējums 40640120347) 0,69 ha platībā tirgus vērtība 2553,00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 – uz atsavināmajām zemes vienībām (zemes vienības kadastra apzīmējums 40640120345, platība 2,56 ha, 40640120346, platība 0,6 ha un 40640120347, platība 0,69 ha) esošās mežaudzes tirgus vērtība 26 149,00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Satiksmes ministrijas apstiprinātais atlīdzības apmērs ir 40 742,00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Satiksmes ministrija lēmumā Nr. 03.1-14/3407 noraidīja Īpašnieka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Nekustamā īpašuma atsavināmajā daļā izpētīto dolomīta krājumu kompensēšanu (199,44 tūkst. m</w:t>
      </w:r>
      <w:r w:rsidR="00000000" w:rsidRPr="00000000" w:rsidDel="00000000">
        <w:rPr>
          <w:vertAlign w:val="superscript"/>
          <w:rtl w:val="0"/>
        </w:rPr>
        <w:t xml:space="preserve">3</w:t>
      </w:r>
      <w:r w:rsidR="00000000" w:rsidRPr="00000000" w:rsidDel="00000000">
        <w:rPr>
          <w:rtl w:val="0"/>
        </w:rPr>
        <w:t xml:space="preserve"> apjomā) un Nekustamā īpašuma atlikušās daļas ietilpstošajā zemes vienībā (kadastra apzīmējums 40640120344) 2,71 ha platībā (119,96 tūkst. m</w:t>
      </w:r>
      <w:r w:rsidR="00000000" w:rsidRPr="00000000" w:rsidDel="00000000">
        <w:rPr>
          <w:vertAlign w:val="superscript"/>
          <w:rtl w:val="0"/>
        </w:rPr>
        <w:t xml:space="preserve">3</w:t>
      </w:r>
      <w:r w:rsidR="00000000" w:rsidRPr="00000000" w:rsidDel="00000000">
        <w:rPr>
          <w:rtl w:val="0"/>
        </w:rPr>
        <w:t xml:space="preserve">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Noraidīšanas tiesiskais pamatojums balstās uz apstākļu skaidrojumu par dolomīta krājumu izpēti pirms Rail Baltica trases izvietojuma precizēšanas, pamatojoties uz Nekustamā īpašuma iepriekšējā īpašnieka rīcību un tās rezultātā saņemtajām atļaujām. Institūcija 2024. gada 7. marta vēstulē Nr. 2.3.N/2024-1193, tostarp 2023. gada 11. decembra vēstulē Nr. 2.3.N/2023-4037 un 2024. gada 4. novembra vēstulē Nr. 2.3.N/2024-5655 sniegusi skaidrojumu, ka Īpašnieks nav ieguvis tiesības izmantot Nekustamā īpašuma atsavināmo daļu derīgo izrakteņu ieguvei. Līdz ar to Īpašniekam saistībā ar plānoto izmantošanas iespēju zaudējumi nerodas, jo nav likumīga pamata šādas plānotās iespējas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22. panta otrajā daļā noteikto nekustamā īpašuma tirgus vērtību nosaka atbilstoši normatīvo aktu prasībām uzsāktajai nekustamā īpašuma izmantošanai tā apsekošanas dienā, ievērojot šā likuma 23. panta otrās daļas 5. punktā minēto. Likuma 23. panta otrās daļas 5. punkts noteic, ka nekustamais īpašums novērtējams, izvērtējot tā apbūves un saimnieciskās izmantošanas iespējas, ja nekustamā īpašuma īpašnieks ir veicis darbības šo iespēju izmantošanai. Saskaņā ar Iecavas novada teritorijas plānojumu, kas apstiprināts ar Iecavas novada domes 2017. gada 16. maija saistošajiem noteikumiem Nr. 5 “Par Iecavas novada teritorijas plānojuma grafiskās daļas un teritorijas izmantošanas un apbūves noteikumu apstiprināšanu” un ir īstenojams no 2017. gada 1. augusta (turpmāk – Teritorijas plānojums), Nekustamais īpašums atrodas Lauksaimniecības teritorijā (L) un Mežu teritorijā (M), daļēji teritorijā ar īpašiem noteikumiem – Derīgo izrakteņu iegulu areālu teritorija (TIN11), kā arī Nekustamo īpašumu šķērso teritorija ar īpašiem noteikumiem - Nacionālas un vietējas nozīmes infrastruktūras attīstības teritorija Rail Baltica (TIN71), kas noteikta dzelzceļa līnijas Rail Baltica būvniecībai, un teritorija ar īpašiem noteikumiem - Nacionālas un vietējas nozīmes infrastruktūras attīstības teritorija E67(TIN72), kas paredzēta autoceļa E67/A7 Via Baltica posma A4 (Saulkalne) - Bauska (Ārce)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Faktiskie pierādījumi par Teritorijas plānojumu ir analizējami kopsakarā ar Zemes pārvaldības likuma regulējumu un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panta otrās daļas 1. punktu, kas noteic, ka teritorijas izmantošanas nosacījumus tehniskās publiskās infrastruktūras attīstībai nepieciešamajām teritorijām, ietverot ierobežojumus nekustamā īpašuma izmantošanai, nosaka Ministru kabineta noteikumos —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panta astotās daļas normu, kas noteic, ka atbildīgā institūcija šā panta otrajā daļā noteiktajos gadījumos atlīdzina ar ierobežojumiem saistītos zaudējumus,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panta devītās daļas 1. punktu, kas noteic, ka šajā pantā noteiktajā kārtībā zaudējumus neatlīdzina, ja tie radušies nekustamā īpašuma īpašniekam, kurš nekustamo īpašumu ieguvis darījuma rezultātā pēc attiecīgo ierobežojumu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Zemgales rajona tiesas Iecavas pagasta zemesgrāmatas nodalījumā Nr. 59 ieraksts par Īpašnieka īpašuma tiesību nostiprināšanu uz Nekustamo īpašumu ir veikts 2023. gada 10. martā, t.i., pēc Teritorijas plānojuma apstiprināšanas par attiecīgajām izmaiņām saistībā ar Rail Baltica teritorijas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13. februāra noteikumu Nr. 91 “Noteikumi par nacionālo interešu objekta – Eiropas standarta platuma publiskās lietošanas dzelzceļa infrastruktūras Rail Baltica – teritorijas izmantošanas nosacījumiem” 5.1. punkts paredz, ka nacionālo interešu objekta teritorijā pieļaujama derīgo izrakteņu ieguve ietekmes uz vidi novērtējuma ziņojumā paredzētajā nacionālo interešu objekta teritorijas daļā, ja minētajā ziņojumā ir ietverts nosacījums par derīgo izrakteņu ieguvi līdz dzelzceļa infrastruktūras Rail Baltica un citu ar to saistīto būvju būvniecības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pārraudzības valsts biroja 2022. gada 6. maija Atzinumā Nr. 5-04/6/2022 ir sniegta informācija, ka par ietekmes uz vidi novērtējuma procesuālo darbību izpildes laikā iegūts secinājums - ņemot vērā transporta infrastruktūras objektiem rezervēto platību, atradnē “Purmales” plānotā derīgo izrakteņu ieguves platība ir samazināta līdz 79,2 ha, taču ir vērtēta iespējamā derīgo izrakteņu ieguve autoceļa E67/A7 Via Baltica posma rezervētajā teritorijā (TIN72) aptuveni 7,9 ha platībā. Derīgo izrakteņu ieguve Atradnes dienvidu iecirkņa 7. ieguves blokā pieļaujama saskaņā ar VSIA “Latvijas Valsts ceļi” izvirzītajiem nosacījumiem, savukārt autoceļa E67/A7 Via Baltica posma būvniecības koridora teritorijā dolomīta ieguve plānota pirms autoceļa trases izbūves, saņemot visus nepieciešamos saskaņojumus.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Rail Baltica projekta īstenošanai paredzētajā teritorijā derīgo izrakteņu ieguve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dolomīta krājumu novērtēšanu un iekļaušanu tirgus vērtības apmērā, kas būtu nosakāms par Nekustamā īpašuma atsavināmo daļu atbilstoši tā sastāvam.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apstākļu skaidrojumu par dolomīta krājumu izpēti pirms Rail Baltica trases izvietojuma precizēšanas, balstoties uz nekustamā īpašuma iepriekšējā īpašnieka rīcību un tās rezultātā saņemtajām atļaujām, jo tiesības izmantot zemes dzīles noteiktās robežās un noteiktu laiku, ievērojot atļaujas noteikumus, var tikai ar noteiktā procesuālajā kārtībā izdotu administratīvo aktu, secināms, ka Īpašniekam izsniegtās zemes dzīļu ieguves atļaujas ietvarā tiesības iegūt zemes dzīļu resursus Nekustamā īpašuma atsavināmajā daļā nav piešķirtas.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Nekustamā īpašuma atlikušās daļas – zemes vienības (kadastra apzīmējums 40640120344) 2,71 ha platībā vērtības samazinājuma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Sertificēts nekustamā īpašuma vērtētājs ir konstatējis, ka piekļuve minētajai zemes vienībai tiek nodrošināta, zemes vienības konfigurācija neierobežo izmantošanas iespējas un izmantošanas iespējas saglabājas prognozējamajā (likumiski atļautajā) apjomā. Tādēļ nav konstatējams vērtības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2025. gada 10. decembrī pieņēma rīkojumu Nr. 812 “Par nekustamā īpašuma "Purmales" Iecavas pagastā, Bauskas novadā, daļas pirkšanu projekta "Eiropas standarta platuma 1435 mm dzelzceļa līnijas izbūve "Rail Baltica" koridorā caur Igauniju, Latviju un Lietuvu" īstenošanai”” (turpmāk – Rīkojums Nr. 812).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"Purmales" saskaņā ar Likuma 10. panta pirmo daļu zemesgrāmatā ir ierakstīta atzīme – aizliegums bez Satiksmes ministrijas rakstiskas piekrišanas atsavināt vai apgrūtināt nekustamā īpašuma "Purmales" (nekustamā īpašuma kadastra Nr. 40640120009) daļu – zemes vienību (zemes vienības kadastra apzīmējums 40640120345) 2,56 ha platībā, zemes vienību (zemes vienības kadastra apzīmējums 40640120346) 0,6 ha platībā un zemes vienību (zemes vienības kadastra apzīmējums 40640120347) 0,69 ha platībā – Iecavas pagastā, Bauskas novadā, ar lietu un saistību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2025. gada 16. decembrī nosūtīja nekustamā īpašuma "Purmales"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paziņojumu Nr. 2.3.N/2025-3581 ar uzaicinājumu 30 dienu laikā no dienas, kad paziņojums saņemts, paziņot par iespēju noslēgt līgumu par Nekustamā īpašuma daļas labprātīgu atsavināšanu. Paziņojumam pievienota Rīkojuma Nr. 812 izdruka. Satiksmes ministrijas lēmums Nr. 03.1-14/3407 pievienots un nosūtīts Īpašniekam ar Institūcijas 2025. gada 10. decembra paziņojumu Nr. 2.3.N/2025-3519.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2026. gada 20. janvārī elektroniskā pasta vēstulē sniedza atbildi, ka nepiekrīt noslēgt pirkuma līgumu par nekustamā īpašuma “Purmales”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arī papildus Institūcijas pārrunās ar Īpašnieku noskaidroto, ka pirkuma līguma noslēgšana par nekustamā īpašuma “Purmales” daļas labprātīgu atsavināšanu nebūs iespējama un ka zemes vienība (zemes vienības kadastra apzīmējums 40640120345) 2,56 ha platībā, zemes vienība (zemes vienības kadastra apzīmējums 40640120346) 0,6 ha platībā un zemes vienība (zemes vienības kadastra apzīmējums 40640120347) 0,69 ha platībā – Iecavas pagastā, Bauskas novadā, ir nepieciešamas būvdarbiem, ir izpildīti Likuma 13. pantā noteiktie priekšnoteikumi likumprojekta par nekustamā īpašuma "Purmales" daļas piespiedu atsavināšanu sabiedrības vajadzībām virzīšanai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likuma spēkā stāšanās, īpašuma tiesības uz nekustamā īpašuma “Purmales” daļu - zemes vienību (zemes vienības kadastra apzīmējums 40640120345) 2,56 ha platībā, zemes vienību (zemes vienības kadastra apzīmējums 40640120346) 0,6 ha platībā un zemes vienību (zemes vienības kadastra apzīmējums 40640120347) 0,69 ha platībā – Iecavas pagastā, Bauskas novadā, tiks ierakstītas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neradītu negatīvu ietekmi ar Rail Baltica projekta īstenošanu saistītu saistību izpildei, konkrētajos apstākļos, ievērojot Likuma 13. pantu, vienīgais situācijas risinājums ir daļas no nekustamā īpašuma "Purmales" piespiedu atsavināšana Rail Baltica projekta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Labums, ko sabiedrība iegūs, nosakot Īpašniekam pamattiesību ierobežojumu, ir lielāks par indivīda interesēm nodarīto kaitējumu, jo šajā gadījumā Nekustamā īpašuma daļa ir  nepieciešama īpašu sabiedrības interešu un publisku mērķu sasniegšanai – dzelzceļa transporta infrastruktūras un ar to saistītās infrastruktūras būvniecībai, kas nodrošinās Latvijas integrāciju Eiropas Savienības dzelzceļu sistēmā, veicinot Latvijas tautsaimniecības attīstību, kā arī nodrošinot iedzīvotāju mobilitāti un labiekārtotas vides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kā arī Rail Baltica projekta īstenošanas nozīmīgumu, nepieciešams iegūt valsts īpašumā nekustamā īpašuma "Purmales" daļu, pieņemot atsevišķu likumu par šī nekustamā īpašuma piespiedu atsavināšanu Rail Baltica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pēc likuma spēkā stāšanās normatīvajos aktos noteiktajā kārtībā tiks ierakstīta zemesgrāmatā uz valsts vārda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15. pantu īpašuma tiesības uz nekustamo īpašumu, kas atsavināts, pamatojoties uz likumu, pāriet valstij un šīs tiesības varēs nostiprināt zemesgrāmatā pēc tam, kad būs stājies spēkā likums par nekustamā īpašuma atsavināšanu un Satiksmes ministrija samaksājusi atlīdzību – ieskaitījusi to Īpašnieka norādītajā bankas kontā vai deponējusi zvērināta tiesu izpildītāja depozīta kontā, vai noguldījusi atlīdzību bankas kontā Likuma 33. 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16. panta pirmajai daļai,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27. panta pirmajā un otrajā daļā noteikto Īpašniekam ir tiesības apstrīdēt Satiksmes ministrijas noteikto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noteiktajā kārtībā Īpašniekam ir tiesības iesniegt konstitucionālo sūdzību par likumprojektu, ar kuru atsavina attiecīgo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likumā "Par nekustamo īpašumu atsavināšanu dzelzceļa līnijas "Rail Baltica" izbūvei"" paredz atsavināt nekustamā īpašuma “Purmales” (nekustamā īpašuma kadastra Nr.40640120009) daļu - zemes vienību (zemes vienības kadastra apzīmējums 40640120345) 2,56 ha platībā, zemes vienību (zemes vienības kadastra apzīmējums 40640120346) 0,6 ha platībā un zemes vienību (zemes vienības kadastra apzīmējums 40640120347) 0,69 ha platībā –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daļas atsavināšanas izmaksas (atlīdzība, izdevumi par īpašuma tiesību pārreģistrēšanu) sedzamas no Satiksmes ministrijas valsts budžeta apakšprogrammas 60.07.00 "Eiropas transporta infrastruktūras projekti (Rail Baltica)"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2025. gada 1. jūlija lēmumam (protokola Nr. 26 32. paragrāfa 2. punkts) Satiksmes ministrijai ir atļauts ar Ministru kabineta 2023. gada 17. janvāra sēdes protokollēmuma (prot. Nr. 3 56. §) "Informatīvais ziņojums "Par nepieciešamo finansējumu Rail Baltica projekta vajadzībām iegūto nekustamo īpašumu apsaimniekošanai 2023. - 2025. gadā"" 1. punktu piešķirto finansējumu nekustamo īpašumu pārvaldīšanai 348 912 euro (trīs simti četrdesmit astoņi tūkstoši deviņi simti divpadsmit euro) apmērā 60.07.00. programmas "Eiropas transporta infrastruktūras projekti (Rail Baltica)" ietvaros izmantot ar nekustamo īpašumu iegūšanu (tai skaitā atsavināšanu) Rail Baltica projekta īstenošanai saistīto izdevumu segšanai.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2024. gada 15. oktobra noteikumu Nr. 639 "Sabiedrības līdzdalības kārtība attīstības plānošanas procesā" 4. punktam -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mērķis ir sekmēt jēgpilnu, efektīvu, atklātu, ietverošu, savlaicīgu un atbildīgu sabiedrības līdzdalību attīstības plānošanas procesā, tādējādi paaugstinot minētā procesa kvalitāti un rezultātu atbilstību sabiedrības vajadzībām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(likumprojekts)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izstrādē iesaistītās institūcijas – Satiksmes ministrija un 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Izstrādes procesā izmantoto dokumentu, kas satur personas datus, apstrādes mērķis ir nodrošināt pilnvērtīgu likumprojekta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likumprojekta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26-TA-366</w:t>
    </w:r>
    <w:r>
      <w:br/>
    </w:r>
    <w:r w:rsidR="00000000" w:rsidRPr="00000000" w:rsidDel="00000000">
      <w:rPr>
        <w:rtl w:val="0"/>
      </w:rPr>
      <w:t xml:space="preserve">Izdrukāts 29.07.2026. 23.29 - 2.0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26-TA-366</w:t>
    </w:r>
    <w:r>
      <w:br/>
    </w:r>
    <w:r w:rsidR="00000000" w:rsidRPr="00000000" w:rsidDel="00000000">
      <w:rPr>
        <w:rtl w:val="0"/>
      </w:rPr>
      <w:t xml:space="preserve">Izdrukāts 29.07.2026. 23.29 - 2.0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anotācija_(ex_ante)_26-TA-366.docx</dc:title>
</cp:coreProperties>
</file>

<file path=docProps/custom.xml><?xml version="1.0" encoding="utf-8"?>
<Properties xmlns="http://schemas.openxmlformats.org/officeDocument/2006/custom-properties" xmlns:vt="http://schemas.openxmlformats.org/officeDocument/2006/docPropsVTypes"/>
</file>