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Cēsu ielā 20, Daugavpilī, pārņemšanu valsts īpašumā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42.panta pirmā daļa,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 daļas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6.aprīļa rīkojuma Nr.144 “Par valstij piekrītošo būvju Cēsu ielā 20, Daugavpilī, nodošanu Daugavpils pilsētas pašvaldības īpašumā" 2.2.apakšpunkts.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domes 2022.gada 11.augusta lēmums Nr.545 “Par nekustamā īpašuma Cēsu ielā 20, Daugavpilī, bez atlīdzības nodošanu valsts īpašumā” (protokols Nr.25, 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domes 2024.gada 14.marta lēmums Nr.124 “Par grozījumu Daugavpils domes 2022.gada 11.augusta lēmumā Nr.545 “Par nekustamā īpašuma Cēsu ielā 20, Daugavpilī, bez atlīdzības nodošanu valsts īpašumā” (protokols Nr.5, 11.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pārņemt Finanšu ministrijas valdījumā nekustamo īpašumu Cēsu ielā 20, Daugavpilī, jo tas vairs netiek izmantots Ministru kabineta 2011.gada 6.aprīļa rīkojumā Nr.144 “Par valstij piekrītošo būvju Cēsu ielā 20, Daugavpilī, nodošanu Daugavpils pilsētas pašvaldības īpašumā” minēto pašvaldības autonomo funkciju īstenošanai, un secīgi atļaut valsts akciju sabiedrībai “Valsts nekustamie īpašumi”  (turpmāk- VNĪ) to pārdot izsolē, ņemot vērā, ka tas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pamatojoties uz Ministru kabineta 2011.gada 6.aprīļa rīkojuma Nr.144 “Par valstij piekrītošo būvju Cēsu ielā 20, Daugavpilī, nodošanu Daugavpils pilsētas pašvaldības īpašumā"  (turpmāk – Rīkojums Nr.144) 1.punktu pārņēma no Izglītības un zinātnes ministrijas Daugavpils valstspilsētas pašvaldības īpašumā bez atlīdzības valstij piekrītošas 18 (astoņpadsmit) būves (būvju kadastra apzīmējumi 0500 034 2001 003, 0500 034 2001 004, 0500 034 2001 005, 0500 034 2001 006, 0500 034 2001 008, 0500 034 2001 009, 0500 034 2001 010, 0500 034 2001 011, 0500 034 2001 012, 0500 034 2001 013, 0500 034 2001 015, 0500 034 2001 019, 0500 034 2001 021, 0500 034 2001 023, 0500 034 2001 024, 0500 034 2001 025, 0500 034 2001 027 un 0500 034 2001 031) - Cēsu ielā 20, Daugavpilī, lai tās izmantotu iedzīvotāju izglītības procesa nodrošināšanai, tajā skaitā bērnu un jaunatnes vasaras nometņu organizēšanai, iedzīvotāju veselīga dzīvesveida un sporta veicināšanai, komunālo pakalpojumu organizēšanai, sociālās palīdzības un sociālo pakalpojumu nodrošināšanai, kā arī lai rūpētos par kultūras dzīves attīstību, sekmētu tradicionālo kultūras vērtību saglabāšanu un tautas jaunrades attīstību, sniegtu palīdzību iedzīvotājiem dzīvokļa jautājumu risināšanā, sekmētu saimniecisko darbību Daugavpils pilsētas administratīvajā teritorijā un rūpētos par bezdarba samazināšanu, kas atbilst likuma "Par pašvaldībām" 15. panta pirmajā daļā noteiktajām pašvaldības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uz pašvaldības vārda, pašvaldība ir izveidojusi vienotu zemes un būvju nekustamo īpašumu (nekustamā īpašuma kadastra Nr. 0500 034 2001) Cēsu ielā 20, Daugavpilī. Īpašuma tiesības uz  nekustamo īpašumu nostiprinātas Daugavpils pilsētas pašvaldībai Daugavpils pilsētas zemesgrāmatas nodalījumā Nr. 100000505632, lēmuma datums: 28.05.2012.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pirmajā daļā noteiktajam Rīkojuma Nr.144 2.2. apakšpunktā noteikts pienākums Daugavpils pilsētas pašvaldībai nekustamo īpašumu bez atlīdzības nodot valstij, ja tas vairs netiek izmantots 2.1. apakšpunktā minētās pašvaldības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968.pantu uz zemes uzceltas un cieši ar to savienotas ēkas atzīstamas par tās daļu. Civillikuma 853.pants noteic, ka, ja ēkas un zeme veido vienotu nekustamu īpašumu, uz abiem attiecas vieni un tie paši tiesību noteikumi, tas ir, uz zemi nav iespējams nodibināt sevišķas tiesiskās attiecības, kas atšķiras no tiesiskajām attiecībām, kas nodibinātas uz ēkām vai atsevišķu ēku. No minētajām tiesību normām izriet, ka, ja zeme un ēkas ir reģistrētas vienā zemesgrāmatas nodalījumā kā vienots nekustams īpašums, tad īpašuma atsavināšana iespējama, zemi un ēkas atsavinot vienlaikus, nevis atsevišķi (AT Senāta Civillietu departamenta 2012. gada 30. augusta lēmums lietā Nr. SKC-1904/2012).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42. pantā ietvertās prasības par attiecīgās mantas atpakaļ nodošanu valstij, ja iestāsies Rīkojuma Nr.144 2.2. apakšpunktā minētais apstāklis, nekustamais īpašums Cēsu ielā 20, Daugavpilī, pārņemams atpakaļ valsts īpašumā, ievērojot Civillikuma 968. pantā nostiprināto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ar 2022.gada 13.jūnija vēstuli Nr.1.2.-8/1092 informē, ka nekustamā īpašuma sastāvā esošās būves netiek izmantotas Rīkojuma Nr.144 2.1.apakšpunktā noteikto funkciju izmantošanai, kā arī to turpmāka izmantošana pašvaldības funkciju nodrošināšanai nav iespējama, jo ir nepieciešami ievērojami finanšu līdzekļi būvju ekspluatācijai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ar vēstuli Nr.4-4.1e/22/1863 ir informējusi Finanšu ministriju, ka būves Cēsu ielā 20, Daugavpilī, nav nepieciešamas ministrijas funkciju nodrošināšanai, un lūdz Finanšu ministrijai nodrošināt tālāku rīcību saistībā ar būvju Cēsu ielā 20, Daugavpilī, pārņemšanu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dome 2022.gada 11.augustā ir pieņēmusi lēmumu Nr.545 “Par nekustamā īpašuma Cēsu ielā 20, Daugavpilī, bez atlīdzības nodošanu valsts īpašumā” (protokols Nr.25, 16.§) saskaņā ar lēmumam pievienoto pielikumu. Atbilstoši Daugavpils valstpilsētas pašvaldības domes 2024.gada 14.marta lēmumam Nr.124 “Par grozījumu Daugavpils domes 2022.ar gada 11.augusta lēmumā Nr.545 “Par nekustamā īpašuma Cēsu ielā 20, Daugavpilī, bez atlīdzības nodošanu valsts īpašumā” (protokols Nr.5, 11. §) pašvaldība ir precizējusi lēmumam pievienoto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lēmumam pievienoto pielikumu par valsts īpašumā nododamo  ilgtermiņa ieguldījumu sarakstu Daugavpils valstspilsētas pašvaldība nodod valsts īpašumā Finanšu ministrijas personā zemes vienību (zemes vienības kadastra apzīmējums 0500 034 2001), kopā ar uz tās esošo apbūvi - 15 būvēm (būvju kadastra apzīmējumi 0500 034 2001 004, 0500 034 2001 005,  0500 034 2001 006, 0500 034 2001 008, 0500 034 2001 009, 0500 034 2001 010, 0500 034 2001 011, 0500 034 2001 012, 0500 034 2001 013, 0500 034 2001 015, 0500 034 2001 019, 0500 034 2001 021, 0500 034 2001 024, 0500 034 2001 025 un 0500 034 2001 031), kas ierakstītas zemesgrāmatā uz Daugavpils pilsētas pašvaldības vārda Daugavpils pilsētas zemesgrāmatas nodalījumā Nr. 100000505632, kopā ar Daugavpils valstspilsētas pašvaldība bilancē esošajām 3 būvēm (būves kadastra apzīmējumi 0500 034 2001 003, 0500 034 2001 023, 0500 034 2001 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(turpmāk – NĪVKIS) nekustamais īpašums Cēsu ielā 20, Daugavpilī, sastāv no zemes vienības 65578 m² platībā (zemes vienības kadastra apzīmējums 0500 034 2001); zemes vienībai noteikts lietošanas mērķis – individuālo dzīvojamo māju apbūve (kods 0601) un nekustamā īpašuma sastāvā reģistrētām 18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smēde (būves kadastra apzīmējums 0500 034 2001 003) 318,2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korpuss (būves kadastra apzīmējums 0500 034 2001 004) 1716,8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darbnīca (būves kadastra apzīmējums 0500 034 2001 005) 502,6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noliktava (būves kadastra apzīmējums 0500 034 2001 006) 552,8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noliktava (būves kadastra apzīmējums 0500 034 2001 008) 97,3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katlu māja (būves kadastra apzīmējums 0500 034 2001 009) 451,5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skola (būves kadastra apzīmējums 0500 034 2001 010) 1697,5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klubs (būves kadastra apzīmējums 0500 034 2001 011) 476,1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galerija (būves kadastra apzīmējums 0500 034 2001 012) 192,3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kopmītne (būves kadastra apzīmējums 0500 034 2001 013) 2676,8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caurlaides ēka (būves kadastra apzīmējums 0500 034 2001 015) 134,8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ugunsdzēsības ūdenskrātuve (būves kadastra apzīmējums 0500 034 2001 019) 102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klubs (būves kadastra apzīmējums 0500 034 2001 021) 1762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ateja (būves kadastra apzīmējums 0500 034 2001 023) 36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šķūnis (būves kadastra apzīmējums 0500 034 2001 024) 193,9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šķūnis (būves kadastra apzīmējums 0500 034 2001 025) 94,4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šķūnis (būves kadastra apzīmējums 0500 034 2001 027) 49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šķūnis (būves kadastra apzīmējums 0500 034 2001 031) 38,6 m²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Cēsu ielā 20, Daugavpilī, kadastrālā vērtība uz 01.01.2024. noteikta 487 627 </w:t>
      </w:r>
      <w:r w:rsidR="00000000" w:rsidRPr="00000000" w:rsidDel="00000000">
        <w:rPr>
          <w:i w:val="1"/>
          <w:rtl w:val="0"/>
        </w:rPr>
        <w:t xml:space="preserve">euro </w:t>
      </w:r>
      <w:r w:rsidR="00000000" w:rsidRPr="00000000" w:rsidDel="00000000">
        <w:rPr>
          <w:rtl w:val="0"/>
        </w:rPr>
        <w:t xml:space="preserve">(zemes kadastrālā vērtība – 37679 </w:t>
      </w:r>
      <w:r w:rsidR="00000000" w:rsidRPr="00000000" w:rsidDel="00000000">
        <w:rPr>
          <w:i w:val="1"/>
          <w:rtl w:val="0"/>
        </w:rPr>
        <w:t xml:space="preserve">euro</w:t>
      </w:r>
      <w:r w:rsidR="00000000" w:rsidRPr="00000000" w:rsidDel="00000000">
        <w:rPr>
          <w:rtl w:val="0"/>
        </w:rPr>
        <w:t xml:space="preserve">, būvju kadastrālā vērtība 449 948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zemesgrāmatas nodalījumā Nr. 100000505632 zemes vienībai ir reģistrēts apgrūtinājums – būvniecības ierobežojumu teritorija, kas noteikta teritorijas plānojumā vai teritorijas detālplānojumā 3.6105 ha platībā. Pamats: 2012.gada 22.maija uzziņa par pašvaldībai piekrītošo zemes vienību Nr.02.01-08/1369.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NĪVKIS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3.6008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dzelzceļu pilsētās un ciemos 0.3117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0.0009 ha; 0.0028 ha;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0.1886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kanalizācijas spiedvadu, kas atrodas līdz 2 metru dziļumam 0.2054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6.5578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Cēsu ielā 20, Daugavpilī, piekļuve ir nodrošināta no Cēsu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Daugavpils pilsētas zemesgrāmatas nodalījumā Nr. 100000505632  būves (būvju kadastra apzīmējumi 0500 034 2001 003, 0500 034 2001 021 un  0500 034 2001 027) nav ierakstītas zemesgrāmatā, bet NĪVKIS ir iekļautas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likuma 48.2 pantā noteikto,  - kadastra informācijas sistēmā ieraksta ziņas par būves, kura kadastra informācijas sistēmā ir iekļauta zemesgrāmatā ierakstīta nekustamā īpašuma sastāvā, bet nav ierakstīta zemesgrāmatā, tiesisko valdītāju pēc tam, kad no valsts vienotās datorizētās zemesgrāmatas saņemtas ziņas par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pašvaldība 2022. gada 13.jūnija Nr.1.2.-8/1092 vēstulē ir norādījusi, ka saskaņā ar 2011.gada  1.novembra aktu par būvju pārņemšanu pašvaldības īpašumā būves ar kadastra apzīmējumiem 0500 034 2001 003; 0500 034 2001 023; 0500 034 2001 027 ir nojaucamas.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2011.gada 1.novembra akta par valstij piekrītošo būvju Cēsu ielā 20, Daugavpilī, pārņemšanu Daugavpils pilsētas pašvaldības īpašumā 6.1. punktā norādīts, ka valsts īpašuma objekta sastāvā esošās būves (būvju kadastra apzīmējumi 0500 034 2001 003, 0500 034 2001 021 un  0500 034 2001 027) saskaņā ar Daugavpils pilsētas domes Pilsētplānošanas un būvniecības departamenta 2011.gada 12.maija Atzinumu Nr.36/11-B par būves pārbaudi Nr.8.3-8/77 ir daļēji sagruvušas, bīstamas un steidzami jānojauc, bet būves (būvju kadastra apzīmējumi 0500 034 2001 024, 0500 034 2001 025 un 0500 034 2001 031) atbilstoši iepriekš minētajam atzinumam ir apmierinošā stāvoklī, bet pēc 5 līdz 10 gadiem būtu jānojauc.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nav veikusi  iepriekš minēto būvju nojaukšanu un 2022. gada 13.jūnija Nr.1.2.-8/1092 vēstulē  ir norādījusi, ka pašvaldība nevar atrast nekustamajam īpašumam Cēsu ielā 20, Daugavpilī, piemērotu izmantošanu, jo ir jāiegulda ievērojami līdzekļi būvju turpmākai ekspluatācijai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rīcībā nav informācijas, ka, Daugavpils valstspilsētas pašvaldība būtu veikusi ieguldījumus nekustamajā īpašumā Cēsu ielā 20, Daugavpilī, tā uzturēšanā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iekļautā nekustamā īpašuma Cēsu ielā 20, Daugavpilī,  tirgus situāciju, izmantošanas iespējas, ka arī to, nav zināmas valsts vajadzības, kuru nodrošināšanai nekustamo īpašumu būtu lietderīgi saglabāt valsts īpašumā, ar VNĪ Īpašumu izvērtēšanas komisijas lēmumu nolemts pārņemt Finanšu ministrijas valdījumā nekustamo īpašumu Cēsu ielā 20, Daugavpilī, un secīgi to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Daugavpils valstspilsētas pašvaldības lūgumu pārņemt valsts īpašumā un nodot Finanšu ministrijas valdījumā nekustamo īpašumu Cēsu ielā 20, Daugavpilī, jo tas vairs netiek izmantots Ministru kabineta 2011.gada 6.aprīļa rīkojumā Nr.144 “Par valstij piekrītošo būvju Cēsu ielā 20, Daugavpilī, nodošanu Daugavpils pilsētas pašvaldības īpašumā” minēto pašvaldības autonomo funkciju realizēšanai, kā arī nav nepieciešams citu valsts pārvaldes iestāžu funkciju nodrošināšanai saskaņā ar Valsts pārvaldes iekārtas likumu, ir sagatavots attiecīgs Ministru kabineta rīkojuma projekts,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Civillikuma 968. pantā nostiprināto principu, pārņemt minēto nekustamo īpašumu – zemes vienību (zemes vienības kadastra apzīmējums 0500 034 2001) 65578 m² platībā, 15  būves (būvju kadastra apzīmējumi 0500 034 2001 004, 0500 034 2001 005,  0500 034 2001 006, 0500 034 2001 008, 0500 034 2001 009, 0500 034 2001 010, 0500 034 2001 011, 0500 034 2001 012, 0500 034 2001 013, 0500 034 2001 015, 0500 034 2001 019, 0500 034 2001 021, 0500 034 2001 024, 0500 034 2001 025 un 0500 034 2001 031), kas ierakstīts zemesgrāmatā uz Daugavpils pilsētas pašvaldības vārda, kopā ar 3 būvēm (būves kadastra apzīmējumi 0500 034 2001 003, 0500 034 2001 023, 0500 034 2001 027) bez atlīdzības valsts īpašumā un nodot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pārņemt no Daugavpils valstspilsētas pašvaldības nekustamo īpašumu un normatīvajos aktos noteiktajā kārtībā nostiprināt zemesgrāmatā īpašuma tiesības uz valsts vārda Finanšu ministrijas personā un secīgi, Atsavināšanas likuma  noteiktajā kārtībā, atļaut valsts akciju sabiedrībai "Valsts nekustamie īpašumi" pārdot izsolē nekustamo īpašumu Cēsu ielā 20,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rīkojuma projekts paredz kopā ar nekustamo īpašumu Cēsu ielā 20, Daugavpilī, pārdot arī uz zemes vienības esošās būves (būvju kadastra apzīmējumi 0500 034 2001 003, 0500 034 2001 021 un  0500 034 2001 027), kas nav ierakstītas zemesgrāmatā, bet NĪVKIS ir iekļautas nekustamā īpašuma sastāvā.  Minētā informācija tiks iekļauta nekustamā īpašuma Cēsu ielā 20, Daugavpilī, izsoles noteikumos, vienlaikus izsoles noteikumos tiks norādīts 2011.gada 12.maija atzinumā Nr.36/11-B par būves pārbaudi Nr.8.3-8/77 secinātais.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Cēsu ielā 20, Daugavpilī, noteiktie apgrūtinājumi tiešā veidā nerada papildu ietekmi uz valsts nekustamā īpašuma iespējamo izmantošanu tā atsavināšanas gadījumā, vienlaikus nākamajam nekustamā īpašuma ieguvējam jāņem vērā Aizsargjoslu likumā noteiktā kārtība atbilstoši aizsargjoslu veidam, kā arī atbilstoši Daugavpils valstspilsētas pašvaldības teritorijas attīstības plānošanas dokumentos noteiktajam attiecībā uz būvniecības ierobežojumiem konkrētajā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24.maija noteikumu Nr.310 “Noteikumi par Latvijas Republikas valsts robežas joslu, patrulēšanas joslu, pierobežas joslu un pierobežu, kā arī pierobežas, pierobežas joslas, valsts robežas joslas un patrulēšanas joslas norāžu paraugiem un to uzstādīšanas kārtību” (turpmāk – MK noteikumi Nr.310) 4.8.apakšpunktu gar ārējo Latvijas Republikas sauszemes robežu ir noteikta pierobeža Daugavpils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8.panta trešā daļa noteic, ka gar valsts sauszemes robežu izveido valsts robežas joslu, bet gar ārējo sauszemes robežu — arī pierobežas joslu un pierobežu.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Nr.310  4.8.apakšpunktu Daugavpils valstspilsēta atrodas pierobežā, bet neatrodas pierobežas joslā (MK noteikumu Nr.310 3.punkts). Līdz ar to, likuma „Par zemes reformu Latvijas Republikas pilsētās” 21.panta otrās daļas pirmajā punktā noteiktais ierobežojums darījumiem ar zemi pierobežas joslā nav attiecināms uz atsavināmo valsts nekustamo īpašumu, jo tas neatrodas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(redakcija, kas būs spēkā no 2025.gada 1.janvāra) valsts nekustamā īpašuma atsavināšanā iegūtos līdzekļus pēc atsavināšanas izdevumu segšanas VNĪ izlietos tās pārvaldīšanā esošo valsts nekustamo īpašumu pārvaldīšanai.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un VNĪ 2020.gada 18.martā noslēgto Nekustamā īpašuma portfeļa pārvaldīšanas līgumu, kas Finanšu ministrijā reģistrēts ar Nr. 13.7-17/12/38, VNĪ apņēmusies nodrošināt nepieciešamo darbību veikšanu, tajā skaitā segt izdevumus, lai pēc pārņemšanas nodrošinātu nekustamo īpašumu īpašumtiesību nostiprināšanu/ierakstīšanu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to ievietošanas Vienotajā tiesību aktu projektu portālā, būs publiski pieejami Tiesību aktu portāla publiskajā daļā,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24-TA-2438</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24-TA-2438</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anotācija_(ex_ante)_24-TA-2438.docx</dc:title>
</cp:coreProperties>
</file>

<file path=docProps/custom.xml><?xml version="1.0" encoding="utf-8"?>
<Properties xmlns="http://schemas.openxmlformats.org/officeDocument/2006/custom-properties" xmlns:vt="http://schemas.openxmlformats.org/officeDocument/2006/docPropsVTypes"/>
</file>