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"Selēkas" Salaspils pagastā, Salaspils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standarta platuma 1435 mm dzelzceļa līnijas izbūve “Rail Baltica” koridorā caur Igauniju, Latviju un Lietuvu” (turpmāk – Rail Baltica projekts) īstenošanas vajadzībām no privātpersonas paredzēts atsavināt nekustamo īpašumu “Selēkas” (nekustamā īpašuma kadastra Nr. 80310070383) – zemes vienību (zemes vienības kadastra apzīmējums 80310070383) 1,45 ha platībā, uz kuras atrodas piecas ēkas/būves (būves kadastra apzīmējums 80310070383001, 80310070383002, 80310070383003, 80310070383004 un 80310070383005) – Salaspils pagastā, Salaspils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Rail Baltica projektu, nepieciešams atsavināt privātpersonai piederošu nekustamo īpašumu “Selēkas” (nekustamā īpašuma kadastra Nr. 80310070383) Salaspils pagastā, Salaspils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Eiropas standarta platuma publiskās lietošanas dzelzceļa infrastruktūrai Rail Baltica un ar tās būvniecību saistītajām būvēm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būvniecības ieceres tehniskajiem risinājumiem būvatļaujas lietā Nr. BIS-BL-485287-412 Ātrgaitas dzelzceļa ’’Rail DS2 posma "Vangaži – Salaspils – Misa" apakšposms DPS3”, būvatļauja Nr. 1, Rail Baltica projekta īstenošanai nepieciešams atsavināt Nekustamā īpašuma sastāvā esošās zemes vienības ar kadastra apzīmējumu 80310070383 (turpmāk arī – Zemes vienība) 1,45 ha platībā daļu aptuveni 0,9914 ha Rail Baltica projekta dzelzceļa infrastruktūras publiskās lietošanas dzelzceļa infrastruktūras nodalījuma joslā un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projektam nepieciešamajā atsavināmajā teritorijā atrodas Nekustamā īpašuma sastāvā esošās būves ar kadastra apzīmējumu 80310070383001 (dzīvojamā māja), 80310070383002 (šķūnis), 80310070383003 (pagrabs) un 80310070383004 (šķūnis), kā arī Zemes vienības sadales līnija šķērso būvi ar kadastra apzīmējumu 80310070383005 (šķūnis). Visas Nekustamā īpašuma sastāvā esošās būves ir atsavināmas un demontējamas.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Nodalot Rail Baltica projektam nepieciešamo (atsavināmo) Zemes vienības daļu aptuveni 0,9914 ha platībā, atlikumā veidojas Zemes vienības daļa aptuveni 0,4586 ha platībā, kas atsavināma atbilstoši Atsavināšanas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tiek atsavināts publiskās lietošanas dzelzceļa transporta infrastruktūras projekta attīstībai un atbilstoši akciju sabiedrības RB Rail sniegtajai informācijai par būvprojekta tehniskajiem risinājumiem -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vienotās datorizētās zemesgrāmatas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Nekustamais īpašums ir ierakstīts Rīgas rajona tiesas Salaspils pagasta zemesgrāmatas nodalījumā Nr. 100000008157 un īpašuma tiesības uz Nekustamo īpašumu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Nekustamais īpašums sastāv no zemes vienības (zemes vienības kadastra apzīmējums 80310070383) 1,45 ha platībā un piecām būvēm ar kadastra apzīmējumu  80310070383001 (dzīvojamā māja), 80310070383002 (šķūnis), 80310070383003 (pagrabs), 80310070383004 (šķūnis) un 80310070383005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Nekustamajam īpašumam zemesgrāmatas nodalījumā nostiprināta hipotēka. Kreditors akciju sabiedrība Swedbank, reģistrācijas numurs 40003074764, un noteikts aizliegums bez akciju sabiedrības  Swedbank rakstiskas piekrišanas nekustamu īpašumu atsavināt, dalīt, dāvināt, ieķīlāt, iznomāt, izīrēt, apgrūtināt ar lietu tiesībām un grozīt ķīlas priekšmeta lietošanas kārtību, ja tāda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kurai par labu uz Nekustamo īpašumu ir nostiprināta ķīlas tiesība, ir informēta par Nekustamā īpašuma atsavināšanu saskaņā ar Atsavināšanas likuma 18.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Atsavināšanas likuma 11. panta 2.</w:t>
      </w:r>
      <w:r w:rsidR="00000000" w:rsidRPr="00000000" w:rsidDel="00000000">
        <w:rPr>
          <w:vertAlign w:val="superscript"/>
          <w:rtl w:val="0"/>
        </w:rPr>
        <w:t xml:space="preserve">1</w:t>
      </w:r>
      <w:r w:rsidR="00000000" w:rsidRPr="00000000" w:rsidDel="00000000">
        <w:rPr>
          <w:rtl w:val="0"/>
        </w:rPr>
        <w:t xml:space="preserve">, ceturtajai un sestajai daļai persona, kurai par labu uz Nekustamo īpašumu ir nostiprināta ķīlas tiesība, tiks informēta par paziņojuma ar uzaicinājumu noslēgt pirkuma līgumu par Nekustamā īpašuma labprātīgu atsavināšanu nosūtīšanu Īpašniekam, aicinot vienoties par atlīdzības sadali. Minētajām personām, savstarpēji vienojoties un iesniedzot paziņojumu, atlīdzība tiks izmaksāta atbilstoši personu noteiktajam sadalījumam. Savukārt, ja minētais paziņojums par vienošanās panākšanu netiks saņemts, saskaņā ar Atsavināšanas likuma 12. panta trešo daļu atlīdzības izmaksa tiks veikta Atsavināšanas likuma 29.</w:t>
      </w:r>
      <w:r w:rsidR="00000000" w:rsidRPr="00000000" w:rsidDel="00000000">
        <w:rPr>
          <w:vertAlign w:val="superscript"/>
          <w:rtl w:val="0"/>
        </w:rPr>
        <w:t xml:space="preserve">2</w:t>
      </w:r>
      <w:r w:rsidR="00000000" w:rsidRPr="00000000" w:rsidDel="00000000">
        <w:rPr>
          <w:rtl w:val="0"/>
        </w:rPr>
        <w:t xml:space="preserve"> panta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12.</w:t>
      </w:r>
      <w:r w:rsidR="00000000" w:rsidRPr="00000000" w:rsidDel="00000000">
        <w:rPr>
          <w:vertAlign w:val="superscript"/>
          <w:rtl w:val="0"/>
        </w:rPr>
        <w:t xml:space="preserve">1</w:t>
      </w:r>
      <w:r w:rsidR="00000000" w:rsidRPr="00000000" w:rsidDel="00000000">
        <w:rPr>
          <w:rtl w:val="0"/>
        </w:rPr>
        <w:t xml:space="preserve"> pantu,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Atsavināšanas likuma 16. panta pirmajai daļai, nostiprinot zemesgrāmatā īpašuma tiesības uz nekustamo īpašumu, kas atsavināts, pamatojoties uz likumu par konkrētā nekustamā īpašuma atsavināšanu,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0,2 kv elektrisko tīklu gaisvadu līnijas 20 m aizsargjosla 0,02 km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0,2 kv elektrisko tīklu gaisvadu līnijas 20 m aizsargjosla 0,02 km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gaisvadu sakaru līnijas 5 m aizsargjosla 0,14 km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Nekustamajam īpašumam zemesgrāmatas nodalījumā nav reģistrētas nomas tiesības, apbūves tiesības, kā arī piedziņas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(turpmāk - Kadastrs)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Zemes vienība (zemes vienības kadastra apzīmējums 80310070383) 1,45 ha  platībā, no kuras lauksaimniecībā izmantojamās zemes platība – 0,95 ha (tai skaitā aramzemes platība - 0,21 ha, augļu dārzu platība – 0,22 ha un pļavu platība – 0,52 ha), mežu platība – 0,21 ha, zemes zem ēkām platība – 0,24 ha un zemes zem ceļiem platība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(7312050101) – 0,0594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(7312040200) – 0,0721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(7312020103) – 0,3146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(8317030100) – 0,1311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Nekustamā īpašuma lietošanas mērķis - Zeme, uz kuras galvenā saimnieciskā darbība ir lauksaimniecība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Kadastrā reģistrētā informācija par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80310070383001 (dzīvojamā māja). Galvenais lietošanas veids: Viena dzīvokļa mājas (1110). Būves tips: Individuālās dzīvojamās mājas un vasarnīcas ar mūra vai mūra - koka ārsienām (11100103). Objekta platība: 133,9 kv.m. Uzbūvēšanas gads: 1940. Ekspluatācijā pieņemšanas gads: 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Salaspils novada pašvaldības 2025. gada 14. jūlija vēstuli Nr. ADM/1-17.3/25/2206 Būvvaldes arhīvā par dzīvojamo māju 2007. gada 20. decembrī ar Nr. 582 un 2014. gada 28. aprīlī ar Nr. 81 reģistrēti saskaņoti būvprojekti. Dzīvojamā māja (kadastra apzīmējums 80310070383001) pēc rekonstrukcijas 2024. gada 19. augustā pieņemta ekspluatācijā ar aktu Nr. 14 00058 0801231. Dzīvojamās mājas (kadastra apzīmējums 80310070383001) vienkāršotai atjaunošanai 2017. gada 20. martā BIS lietā BIS-28618-607 akceptēta Apliecinājuma karte Nr. BIS-BV-3.1-2017-432 (BV/1-20/17/19).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80310070383002 (šķūnis). Galvenais lietošanas veids: Citas, iepriekš neklasificētas, ēkas (1274). Būves tips: Siltumnīcas ar kopējo platību līdz 60 kv.m. (ieskaitot), šķūņi un citas palīgēkas (12740203). Objekta platība: 14,9 kv.m. Uzbūvēšanas gads: 1940.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4. novembrī būves apsekošanā sertificēts nekustamā īpašuma vērtētājs konstatējis, ka šī būve ir pārbūvēta par pirts ēku. Vērtētājiem netika iesniegta pārbūves dokumentācija. Savukārt būves kopējā platība ir palikusi nemainīga un vērtētājs Nekustamo īpašumu novērtēja ar pirts ēku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būvdarbiem būve ir nosargāta no sabrukšanas, ir uzlabota tās funkcionalitāte, mainīti būves konstruktīvie elementi un iebūvēts inženiertehniskais aprīkojums.  Atbilstoši būves platībai un apbūves laukumam, kas ir 15,3 kv.m., tā atzīstama par mazēku. Mazēkas ir ēkas, kuru apbūves laukums nepārsniedz 25 kv.m. Atbilstoši Būvju klasifikācijas noteikumiem šajā būvju grupā atrodas arī palīgēkas, piemēram, pie dzīvojamām mājām un nedzīvojamām ēkām uzbūvētas saimniecības ēkas, individuālās garāžas, siltumnīcas, pagrabi, nojumes, tualetes u. tml.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2014. gada 2. septembra noteikumu Nr. 529 “Ēku būvnoteikumi” 7.3.4. apakšpunktu šķūņa pārbūves darbi ir veicami bez būvniecības ieceres dokumentiem un būvvaldes saskaņojuma. Atbilstoši šo noteikumu 7.1 4. apakšpunktam mazēkas (palīgēkas vai nojumes) jaunai būvniecībai izmanto Paziņojumu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Satiksmes ministrijas uzdevumā zvērinātu advokātu biroja „BORENIUS” 2015. gada 2. novembrī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23. lapā minēto: “Nekustamā īpašuma vērtību neietekmē patvaļīga būvniecība. Par šādas atziņas pareizību nav šaubu gadījumā, kad īpašnieka pieļautais pārkāpums ir tik būtisks, ka pašvaldība ir tiesīga prasīt nelikumīgi uzceltās būves nojaukšanu, vai kad īpašnieks nav ievērojis teritorijas plānojumā noteiktos ierobežojumus, kuru mērķis bija rezervēt attiecīgo īpašumu nākotnē paredzētajai atsavināšanai un būvniecībai. Tomēr tas vien, ka, piemēram, ēkas būvniecībā konstatētas atsevišķas atkāpes no būvprojekta, piemēram, nav bijušas saskaņotas izmaiņas fasādes risinājumā, automātiski neizslēdz būvi no taisnīgas atlīdzības aprēķina. Tāpat īpašniekam ir iespēja sakārtot veikto būvniecību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sertificēts nekustamā īpašuma vērtētājs nevar norobežoties no būvē veiktajiem uzlabojumiem un nenovērtēt to ekonomisko pienesumu.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80310070383003 (pagrabs). Galvenais lietošanas veids: Citas, iepriekš neklasificētas, ēkas (1274). Būves tips: Kūtis ar kopējo platību līdz 60 kv.m. (ieskaitot), saimniecības ēkas, pagrabi un sabiedriskās tualetes (12740201). Objekta platība: 13,9 kv.m. Uzbūvēšanas gads: 1940.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80310070383004 (šķūnis). Galvenais lietošanas veids: Citas, iepriekš neklasificētas, ēkas (1274). Būves tips: Siltumnīcas ar kopējo platību līdz 60 kv.m. (ieskaitot), šķūņi un citas palīgēkas (12740203). Objekta platība: 40,6 kv.m. Uzbūvēšanas gads: 1940.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80310070383005 (šķūnis). Galvenais lietošanas veids: Citas, iepriekš neklasificētas, ēkas (1274). Būves tips: Siltumnīcas ar kopējo platību līdz 60 kv.m. (ieskaitot), šķūņi un citas palīgēkas (12740203). Objekta platība: 72 kv.m. Uzbūvēšanas gads: 1940.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6. augustā Institūcija (sabiedrība ar ierobežotu atbildību “EIROPAS DZELZCEĻA LĪNIJAS”), pamatojoties uz Atsavināšanas likuma 18. panta pirmo un otro daļu, nosūtīja Īpašniekam un arī personai, kurai par labu uz Nekustamo īpašumu ir nostiprināta ķīlas tiesība, paziņojumu Nr. 2.3.N/2025-2295 “Paziņojums par nekustamā īpašuma “Selēkas” Salaspils pagastā, Salaspils novadā, kadastra Nr. 80310070383, atsavināšanas nepieciešamību sabiedrības vajadzību nodrošināšanai” (turpmāk – Atsavināšanas paziņojums), informējot par nepieciešamību atsavināt visu Nekustamo īpašumu 1,45 ha platībā kopā ar tā sastāvā esošām ēkām (būvēm) ar kadastra apzīmējumu 80310070383001 (dzīvojamā māja), 80310070383002 (šķūnis), 80310070383003 (pagrabs), 80310070383004 (šķūnis) un 80310070383005 (šķūnis) (Rail Baltica projekta īstenošanai nepieciešamā platība aptuveni 0,9914 ha un papildus saskaņā ar Atsavināšanas likuma 6. panta pirmo daļu iegūstamā platība aptuveni 0,4586 ha) sabiedrības vajadzībām Rail Baltica projekta īstenošanai, kā arī lūdzot izvērtēt un informēt Institūciju, vai Īpašnieks vēlas savā īpašumā saglabāt zemes vienības ar kadastra apzīmējumu 80310070383 daļu aptuveni 0,4586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Nodalot Rail Baltica projektam nepieciešamo (atsavināmo) Zemes vienības daļu aptuveni 0,9914 ha platībā, atlikumā veidojas Zemes vienības daļa aptuveni 0,4586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Salaspils novada pašvaldības 2025. gada 14. jūlija vēstulē Nr. ADM/1-17.3/25/2206 sniegto informāciju Zemes vienība atbilstoši Salaspils novada domes 2013. gada 19. jūlijā apstiprinātajiem saistošajiem noteikumiem Nr. 18/2013 “Salaspils novada Teritorijas plānojuma teritorijas izmantošanas un apbūves noteikumi un Grafiskā daļa” (turpmāk - Teritorijas plānojums) atrodas daļēji nacionālas nozīmes infrastruktūras attīstības teritorijā autoceļu un dzelzceļa attīstībai, daļēji meža teritorijas (M) funkcionālajā zonā ar minimālo noteikto jaunveidojamas zemes vienības platību 4 ha. Salaspils novada pašvaldība norāda, ka, lai arī atlikusī Zemes vienības daļa 0,4586 ha platībā, platības kritērija dēļ formāli būtu izmantojama atbilstoši Teritorijas plānojuma nosacījumiem turpmākās plānošanas teritorijās, nodrošinot tai piekļuvi no publiskas nozīmes ceļa, tās faktiskā izmantošana saistībā ar esošā pārvades gāzes vada ar spiedienu virs 1,6 megapaskāliem  Rīga – Paņeveža DN 700 mm aizsargjoslu, kas skar Zemes vienību aptuveni 0,3166 ha platībā, pašvaldības autoceļa “Apvedceļš – Lakstīgalas” aizsargjoslu ārpus apdzīvotām vietām, kas skar Zemes vienību aptuveni 0,3026 ha platībā, kā arī prognozējamajām projektējamā publiskas nozīmes autoceļa ekspluatācijas aizsargjoslām ārpus apdzīvotām vietām, pēc objektu izbūves kļūs praktiski neiespējama. Salaspils novada pašvaldība norāda, ka teritorijās ar īpašiem noteikumiem perspektīvo autoceļu un dzelzceļa trašu zonā atļautas tikai uz pakalpojumiem, tūrismu, rekreāciju attiecināmas īslaicīgas lietošanas būves un vietējas nozīmes transporta infrastruktūras objektu būvniecība, kā arī atļauta lauksaimnieciskā un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Salaspils novada pašvaldība 2025. gada 4. augustā vēstulē Nr. ADM/1-17.3/25/2468 sniedza precizētu informāciju, papildus skaidrojot, ka izvērtējot kompleksi visu faktoru kopumu – tai skaitā funkcionālo zonējumu, esošās un projektētās aizsargjoslas un to savstarpējo mijiedarbību saistībā ar Zemes vienības atlikušās daļas turpmākās izmantošanas iespējām un, ņemot vērā, ka Zemes vienības atlikušajai daļai ir noteikta funkcionālā zona - turpmākās plānošanas teritorijas, kur ir atļauts turpināt esošo izmantošanu, bet nav atļauta dzīvojamo ēku būvniecība, un to, ka plānots nojaukt visas Zemes vienībā esošās ēkas, secināms, ka Zemes vienības atlikusī daļa ir tikai daļēji patstāvīgi izmantojama atbilstoši teritorijas plānojuma prasībām, bet nav izmantojama atbilstoši likumīgi uzsāktajai Zemes vienības izmantošanai viensētas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secināms, ka Zemes vienības atlikusī (neatsavināmā) daļa aptuveni 0,4586 ha platībā nav veidojama kā atsevišķa zemes vienība un nav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vajadzībām nepieciešamā nekustamā īpašuma atsavināšanas likuma (turpmāk – Atsavināšanas likums) 6. panta pirmajā daļā noteikts,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2025. gada 28. augustā vēstulē informēja Institūciju, ka piekrīt sava vienīgā īpašuma “Selēkas” Salaspils pagastā, Salaspils novadā, kadastra Nr. 80310070383, atsavināšanai visā platībā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konstatēja, ka atbilstoši Personas datu pārlūkā pieejamiem datiem Īpašnieka deklarētā dzīvesvieta kopš 2017. gada 9. marta ir “Selēkas” Salaspils pagasts, Salaspils novads. Līdz ar to Atsavināšanas paziņojuma nosūtīšanas dienā 2025. gada 6. augustā īpašnieks bija deklarēts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Rīgas rajona tiesas 2025. gada 17. septembrī izsniegtajai izziņai par personai piederošiem un vēsturiskiem nekustamiem īpašumiem (izdruka no Valsts vienotās datorizētās zemesgrāmatas), Nekustamais īpašums ir vienīgais Īpašniekam piederošais nekustamais īpašums kopš 2017. gada 15.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Nekustamais īpašums ir Īpašnieka vienīgā piederošā dzīvojamā telpa, kurā viņš dzīvoja un bija deklarēts Atsavināšanas paziņojuma nosūtīšanas dienā, atbilstoši Atsavināšanas likuma 22. panta ceturtajai daļai atlīdzība ir palielināma par pieciem procentiem no Nekustamā īpašuma tirgus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Rail Baltica projektam atsavināmā īpašuma atlīdzības noteikšanas pastāvīgā komisija (turpmāk – Atlīdzības noteikšanas komisija) 2025. gada 18. decembrī sēdes slēgtajā daļā, pamatojoties uz sertificēta nekustamā īpašuma vērtētāja sagatavotajā vērtējumā noteikto tirgus vērtību, apstiprināja atlīdzību par Nekustamā īpašuma atsavināšanu, nosakot to 188 914,67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sastāvā esošās zemes vienības ar kadastra apzīmējumu 80310070383, 1,45 ha platībā un uz tās esošo būvju ar kadastra apzīmējumu 80310070383001 (dzīvojamā māja), 80310070383002 (šķūnis), 80310070383003 (pagrabs), 80310070383004 (šķūnis) un 80310070383005 (šķūnis) tirgus vērtība  183 852,02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 zemes vienības ar kadastra apzīmējumu 80310070383 esošās mežaudzes tirgus vērtība 2 279,16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 zemes vienības ar kadastra apzīmējumu 80310070383 atsevišķi augošo koku tirgus vērtība 2 783,49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Atlīdzības noteikšanas komisija nolēma, ka atlīdzība ir palielināma par pieciem procentiem no Nekustamā īpašuma tirgus vērtības atbilstoši Atsavināšanas likuma 22.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12. decembrī elektroniskajā sarakstē Īpašnieks informēja, ka piekrīt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nav iesniedzis alternatīvo vērtējumu, nav vērsies Institūcijā ar prasījumiem un arī nav iesniedzis skaidrojumu par apstākļiem, kas var ietekmēt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Atsavināšanas likuma 28. panta pirmajā daļā noteikts, ja institūcija ar nekustamā īpašuma īpašnieku nevienojas citādi vai ja kā atlīdzība par nekustamā īpašuma atsavināšanu nav piešķirta cita dzīvojamā telpa, institūcijai ir pienākums nodrošināt nekustamā īpašuma īpašnieku ar līdzvērtīgu dzīvojamo telpu, ja atsavinātajā dzīvojamā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atsavināšanas dienā un šā likuma 9. panta pirmajā daļā minētā lēmuma pieņemšanas dienā dzīvoja un bija deklarējis savu dzīvesvietu tās bijušais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atsavināšanas dienā dzīvoja un bija deklarējis savu dzīvesvietu tās bijušais īpašnieks un ja atsavināšanas dienā viņam nepiederēja cita dzīvojamā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ievērojot, ka Īpašnieks piekrīt apstiprinātajam atlīdzības apmēram un nav izteicis lūgumu piešķirt citu dzīvojamo telpu, vienojoties par pirkuma līguma Nekustamā īpašuma labprātīgai atsavināšanai noteikumiem, izteiks piedāvājumu noteikt Nekustamā īpašuma atbrīvošanu viena gada laikā pēc līguma noslēgšanas un atlīdzības samaksas atbilstoši minētā panta otrai daļai, kas noteic, ka tiesības uz līdzvērtīgu dzīvojamo telpu saglabājas līdz dienai, kad nekustamā īpašuma bijušais īpašnieks ir iegādājies citu dzīvojamo telpu, bet ne ilgāk kā gadu pēc atlīdzības izmaksas vai uz laiku, kamēr atlīdzība ir deponēta zvērināta tiesu izpildītāja kontā. Īres maksu par nodrošināto dzīvojamo telpu, ja tāda maksājama, minētajā termiņā sedz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Atsavināšanas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11. marta lēmumu Nr. 03.1-14/767  apstiprināja atlīdzības par nekustamā īpašuma atsavināšanu kopējo summu 198 107,27 EUR (nekustamā īpašuma tirgus vērtība 183 852,02 EUR, nekustamā īpašuma tirgus vērtības palielinājums 9 192,60 EUR - pieci procenti no nekustamā īpašuma tirgus vērtības, zaudējumi - uz nekustamā īpašuma esošās mežaudzes vērtība 2 279,16 EUR  un zaudējumi - uz nekustamā īpašuma esošo atsevišķi augošo koku vērtība 2 783,49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paredz atsavināt nekustamo īpašumu “Selēkas” (nekustamā īpašuma kadastra Nr. 80310070383) – zemes vienību (zemes vienības kadastra apzīmējums 80310070383) 1,45 ha platībā, uz kuras atrodas piecas ēkas/būves (būves kadastra apzīmējums 80310070383001, 80310070383002, 80310070383003, 80310070383004 un 80310070383005) – Salaspils pagastā, Salaspils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likuma 15. panta pirmajā daļā noteikts,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projektā risinātie jautājumi tiešā veidā skar Īpašnieku, no kura Nekustamais īpašums atsavināms sabiedrības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projektam nav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kas saistīti ar Nekustamā īpašuma pirkšanu un īpašuma tiesību nostiprināšanu zemesgrāmatā, tiks segti no finansēšanas līgumā, kas noslēgts 2023. gada 16. oktobrī starp AS RB Rail un Eiropas Klimata, infrastruktūras un vides izpildaģentūra,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26-TA-394</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26-TA-394</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anotācija_(ex_ante)_26-TA-394.docx</dc:title>
</cp:coreProperties>
</file>

<file path=docProps/custom.xml><?xml version="1.0" encoding="utf-8"?>
<Properties xmlns="http://schemas.openxmlformats.org/officeDocument/2006/custom-properties" xmlns:vt="http://schemas.openxmlformats.org/officeDocument/2006/docPropsVTypes"/>
</file>