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Valda Andersona iecelšanu Ventspils brīvostas valdes locekļa amatā"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15. punkta 2. apakšpunkts, 28. punkts, Ministru kabineta 2020. gada 28.janvāra noteikumu Nr. 62 "Ventspils brīvostas pārvaldes nolikums" (turpmāk – noteikumi) 14. punkts un Valda Andersona 2025. gada 10. novembra iesniegums.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Valda Andersona iecelšanu Ventspils brīvostas valdes locekļa amatā" (turpmāk - Rīkojuma projekts) ir izstrādāts, ņemot vērā V. Andersona līdzšinējo darbību ostas termināļa vadībā, Ventspils brīvostas pārvaldes valdes locekļa atlases konkursa rezultātus un satiksmes ministra Ata Švinkas lēmumu izvirzīt pārstāvi Ventspils brīvostas valdē – Valdi Andersonu.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 gada 26. februāra rīkojuma Nr. 75 "Par Kaspara Ozoliņa atbrīvošanu no Ventspils ostas valdes locekļa amata un Ingunas Strautmanes iecelšanu Ventspils ostas valdes locekļa amatā" 2. punktu I. Strautmane bija iecelta par satiksmes ministra izvirzīto pārstāvi Ventspils ostas valdes locekļa amatā. I. Strautmanes pilnvaru termiņš Ventspils brīvostas pārvaldes valdē beidzās 2025. gada 1.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 punktā noteikts, ka Ventspils brīvostas valdes locekļus ieceļ amatā uz pieciem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15. punkta 2. apakšpunkts noteic, ka Ventspils brīvostas valdē ir četri valdes locekļi — ekonomikas ministra, finanšu ministra, satiksmes ministra un viedās administrācijas un reģionālās attīstības ministra izvirzīti pārstāvji, kurus amatā ieceļ un no amata atbrīvo Ministru kabinets. Ventspils brīvostas valde ir lemttiesīga, ja valdes sēdē piedalās ne mazāk kā trīs valdes locekļi, un lēmumu pieņem, ja par to nobalso ne mazāk kā trīs valdes locekļi. Ventspils brīvostas valdes locekļi, atklāti balsojot, no sava vidus ieceļ valdes priekšsēdētāju.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28. punkts noteic, ka līdz Rīgas brīvostas pārvaldes un Ventspils brīvostas pārvaldes likvidācijai to valdē ir četri valdes locekļi - ekonomikas ministra, finanšu ministra, satiksmes ministra un viedās administrācijas un reģionālās attīstības ministra izvirzīti pārstāvji, kurus amatā ieceļ un no amata atbrīvo Ministru kabinets, un tās darbojas saskaņā ar šā likuma pārejas noteikumu 15. punkta 2. apakšpunktā noteikto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Ventspils brīvostas valde būtu lemttiesīga, Ministru kabinetam jālemj par satiksmes ministra virzīta pārstāvja iecelšanu Ventspils brīvostas 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Satiksmes ministrijas 2025. gada 11. jūnija rīkojumu Nr. 01.2-03/107                “Par Ventspils brīvostas pārvaldes valdes locekļa atlasi”, Ventspils brīvostas pārvaldes valdes locekļa atlases konkursa komisija ir nodrošinājusi kandidātu atlases procesu uz Ventspils brīvostas pārvaldes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pārvaldes valdes locekļa atlases konkursa komisija vērtēja visu kandidātu atbilstību izvirzītajām prasībām un V. Andersons kopējā visu vērtējumu apkopojuma punktos divās konkursa kārtās (maksimāli iegūstamais punktu skaits abās konkursa kārtās – 100 punkti) ieguvis vislielāko punktu skaitu, proti, 85.7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 Andersonu līdzšinējo darbību ostas termināļa vadībā un Ventspils brīvostas pārvaldes valdes locekļa atlases konkursa rezultātus, satiksmes ministrs Atis Švinka izvirza pārstāvi Ventspils brīvostas valdē – Valdi Andersonu, un ir saņēmis V. Andersona 2025. gada 10. novembra iesniegumu, kurā V. Andersons piekrīt ieņemt Ventspils brīvostas valdes locekļa amatu un, ņemot vērā likumā "Par interešu konflikta novēršanu valsts amatpersonu darbībā" (turpmāk - Interešu konflikta novēršanas likums) noteikto, lūdz atļauju savienot Ventspils brīvostas valdes locekļa amatu ar SIA „KS Terminal” izpilddirektora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Valdim Abdersonam ir pietiekama profesionālā pieredze un praktiskas zināšanas, lai pildītu noteikumu 34. punktā noteiktos Ventspils brīvostas valdes locekļa pienākumus.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8.</w:t>
      </w:r>
      <w:r w:rsidR="00000000" w:rsidRPr="00000000" w:rsidDel="00000000">
        <w:rPr>
          <w:vertAlign w:val="superscript"/>
          <w:rtl w:val="0"/>
        </w:rPr>
        <w:t xml:space="preserve">1</w:t>
      </w:r>
      <w:r w:rsidR="00000000" w:rsidRPr="00000000" w:rsidDel="00000000">
        <w:rPr>
          <w:rtl w:val="0"/>
        </w:rPr>
        <w:t xml:space="preserve"> panta pirmo daļu personai, kura, stājoties valsts amatpersonas amatā, vienlaikus ieņem citu amatu un šāda amatu savienošana ir pieļaujama, saņemot amatpersonas (institūcijas) rakstveida atļauju, ir pienākums pirms iecelšanas, ievēlēšanas vai apstiprināšanas amatā rakstveidā iesniegt šai amatpersonai (institūcijai) lūgumu atļaut valsts amatpersonas amatu savienot ar citu amatu.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Andersons 2025. gada 10. novembra iesniegumā ir lūdzis atļauju Ministru kabinetam savienot Ventspils brīvostas valdes locekļa amatu ar SIA „KS Terminal” izpilddirektora amatu un norādījis, ka apņemas savā darbībā nepieļaut interešu konflikta situāciju rašanos atbilstoši Interešu konflikta novēršanas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ministrs izvirza pārstāvi Ventspils brīvostas valdes locekļa amatam – Valdi Andersonu.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Valda Andersona 2025. gada 10. novembra iesniegumā minēto, Ventspils brīvostas pārvaldes valdes locekļa atlases konkursa rezultātus un satiksmes ministra Ata Švinkas pieņemto lēmumu, kā arī saskaņā ar Ostu likuma pārejas noteikumu 15. punkta 2. apakšpunktā, 28. punktā, noteikumu 14. punktā minēto, izstrādāts Ministru kabineta rīkojuma projekts "Par Valda Andersona iecelšanu Ventspils brīvostas valdes locekļa amatā" (turpmāk - Rīkojuma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Venspils brīvostas pārvaldes funkciju sekmīga īstenošana.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25-TA-2767</w:t>
    </w:r>
    <w:r>
      <w:br/>
    </w:r>
    <w:r w:rsidR="00000000" w:rsidRPr="00000000" w:rsidDel="00000000">
      <w:rPr>
        <w:rtl w:val="0"/>
      </w:rPr>
      <w:t xml:space="preserve">Izdrukāts 29.07.2026. 22.50 - 2.0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25-TA-2767</w:t>
    </w:r>
    <w:r>
      <w:br/>
    </w:r>
    <w:r w:rsidR="00000000" w:rsidRPr="00000000" w:rsidDel="00000000">
      <w:rPr>
        <w:rtl w:val="0"/>
      </w:rPr>
      <w:t xml:space="preserve">Izdrukāts 29.07.2026. 22.50 - 2.0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anotācija_(ex_ante)_25-TA-2767.docx</dc:title>
</cp:coreProperties>
</file>

<file path=docProps/custom.xml><?xml version="1.0" encoding="utf-8"?>
<Properties xmlns="http://schemas.openxmlformats.org/officeDocument/2006/custom-properties" xmlns:vt="http://schemas.openxmlformats.org/officeDocument/2006/docPropsVTypes"/>
</file>