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10. augusta sēdē nolemto (prot. Nr.55 2.§ 4., 9. un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Iekšlietu ministrijai (Nodrošinājuma valsts aģentūrai) finansējumu 1 294 704 </w:t>
      </w:r>
      <w:r w:rsidR="00000000" w:rsidRPr="00000000" w:rsidDel="00000000">
        <w:rPr>
          <w:i w:val="1"/>
          <w:rtl w:val="0"/>
        </w:rPr>
        <w:t xml:space="preserve">euro</w:t>
      </w:r>
      <w:r w:rsidR="00000000" w:rsidRPr="00000000" w:rsidDel="00000000">
        <w:rPr>
          <w:rtl w:val="0"/>
        </w:rPr>
        <w:t xml:space="preserve"> apmērā, lai nodrošinātu dzeloņstiepļu iegādi žoga ierīkošanai uz Latvijas Republikas valsts ārējās robežas ar Baltkrievijas Republiku.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10. augusta sēdē nolemts (prot. Nr.55 2.§ "Informatīvais ziņojums "Par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4. , 9. un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atļaut Iekšlietu ministrijai (Nodrošinājuma valsts aģentūrai) piemērot Publisko iepirkumu likuma 3. panta astotās daļas izņēmumu iepirkumiem par dzeloņstiepļu žoga iegādi un uzstādīšanu, kā arī iepirkumam par būvprojekta izmaiņu veikšanu un autoruzraudzību;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noteikt, ka papildu finansējums 2021. gadā, lai segtu ar valsts robežas infrastruktūras izveidi vai valsts robežas apsardzību saistītus papildu izdevumus, piešķirams no budžeta resora "74. Gadskārtējā valsts budžeta izpildes procesā pārdalāmais finansējums" 02.00.00 programmas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uzdot Iekšlietu ministrijai normatīvajos aktos noteiktā kārtībā sagatavot un iesniegt izskatīšanai Ministru kabinetā rīkojuma projektu atbilstoši šī protokollēmuma 9.punktā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10. augusta rīkojumu Nr. 518 "Par ārkārtējās situācijas izsludināšanu" un Ministru kabineta 2021. gada 10. augusta protokollēmumu "Informatīvais ziņojums "Par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(prot. Nr. 55 2.§), kā arī Ministru kabineta 2021. gada 21. septembra protokollēmumu "Informatīvais ziņojums "Par dzeloņstiepļu žoga ierīkošanu uz Latvijas Republikas valsts ārējās robežas ar Baltkrievijas Republiku"" (prot. Nr. 62 1.§ 6. punkts), Nodrošinājuma valsts aģentūra ir veikusi trīs cenu aptaujas par dzeloņstiepļu iegādi. Pirmās cenu aptaujas rezultātā 2021. gada 10. septembrī noslēgtais līgums ar SIA "Brief" par 111 km dzeloņstiepļu piegādi lauzts 2021. gada 28. septembrī, pamatojoties uz komersanta līgumsaistību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cenu aptaujā 2021. gada 27. septembrī atbilstošs piedāvājums saņemts no viena komersanta - SIA "AIMASA" par 37 km BTO 22.tipa dzeloņstiepļu piegādi Nodrošinājuma valsts aģentūras norādītajos piegādes punktos pie Baltkrievijas Republikas un Latvijas Republikas valsts ārējās robežas 15 dienu laikā. Līgums par piedāvātā dzeloņstiepļu tipa un apjoma piegādi ar SIA "AIMASA" noslēgts 2021. gada 29. septembrī par kopējo summu 333 536,50 </w:t>
      </w:r>
      <w:r w:rsidR="00000000" w:rsidRPr="00000000" w:rsidDel="00000000">
        <w:rPr>
          <w:i w:val="1"/>
          <w:rtl w:val="0"/>
        </w:rPr>
        <w:t xml:space="preserve">euro</w:t>
      </w:r>
      <w:r w:rsidR="00000000" w:rsidRPr="00000000" w:rsidDel="00000000">
        <w:rPr>
          <w:rtl w:val="0"/>
        </w:rPr>
        <w:t xml:space="preserve"> (ar PVN). BTO 22. tipa dzeloņstieples 37 km apjomā piegādājamas līdz 2021. gada 14.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kopējo nepieciešamo dzeloņstiepļu apjomu (111 km) pagaidu dzeloņstiepļu žoga izbūvei un Valsts robežsardzes 2021. gada 3. septembra vēstulē Nr. 23.1-3/3071 "Par žogu" minēto nepieciešamo dzeloņstiepļu tipu nodrošinājumu, 2021. gada 28. septembrī tika izsludināta trešā cenu aptauja par CBT 60. tipa dzeloņstieples piegādi 74 km apjomā ar piedāvājumu iesniegšanas termiņu 2021. gada 30. septembris. Cenu aptaujas rezultātā par atbilstošiem atzīti divu komersantu piedāvājumi: SIA "AIMASA" ar dzeloņstiepļu 49 km apjomā piegādi un SIA "DN SISTĒMAS" ar dzeloņstiepļu 25 km apjomā piegādi. SIA “AIMASA piedāvājumā noteikts 15 dienu piegādes laiks no līguma noslēgšanas dienas, savukārt SIA “DN SISTĒMAS” piedāvātais piegādes laiks ir no 16 dienām līdz 60 dienām. Cenu aptaujas rezultātā 2021. gada 6. oktobrī noslēgts līgums Nr. IeM NVA 2021/109-pieg ar SIA “DN SISTĒMAS” par kopējo summu 373 602,99 </w:t>
      </w:r>
      <w:r w:rsidR="00000000" w:rsidRPr="00000000" w:rsidDel="00000000">
        <w:rPr>
          <w:i w:val="1"/>
          <w:rtl w:val="0"/>
        </w:rPr>
        <w:t xml:space="preserve">euro</w:t>
      </w:r>
      <w:r w:rsidR="00000000" w:rsidRPr="00000000" w:rsidDel="00000000">
        <w:rPr>
          <w:rtl w:val="0"/>
        </w:rPr>
        <w:t xml:space="preserve"> (ar PVN) un 2021. gada 7. oktobrī noslēgts līgums Nr. IeM NVA 2021/108-pieg ar SIA “AIMASA” par kopējo summu 587 563,90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virza izskatīšanai Ministru kabinetā informatīvo ziņojumu "Par infrastruktūras izbūvi uz valsts sauszemes ārējās robežas ar Baltkrievijas Republiku", kurā sniegta detalizēta informācija par veiktajiem pasākumiem saistībā ar dzeloņstiepļu iegādi, kā arī informācija par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Iekšlietu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Uzdevumu Finanšu ministrijai no valsts budžeta programmas 02.00.00 "Līdzekļi neparedzētiem gadījumiem" piešķirt Iekšlietu ministrijai (Nodrošinājuma valsts aģentūrai) finansējumu 1 294 704 </w:t>
      </w:r>
      <w:r w:rsidR="00000000" w:rsidRPr="00000000" w:rsidDel="00000000">
        <w:rPr>
          <w:i w:val="1"/>
          <w:rtl w:val="0"/>
        </w:rPr>
        <w:t xml:space="preserve">euro </w:t>
      </w:r>
      <w:r w:rsidR="00000000" w:rsidRPr="00000000" w:rsidDel="00000000">
        <w:rPr>
          <w:rtl w:val="0"/>
        </w:rPr>
        <w:t xml:space="preserve">apmērā, lai nodrošinātu dzeloņstiepļu iegādi žoga ierīkošanai uz Latvijas Republikas valsts ārējās robežas ar Baltkrievijas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Iekšlietu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1 294 704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1 294 704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-1 294 704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-1 294 704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1 294 704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no valsts budžeta programmas 02.00.00 "Līdzekļi neparedzētiem gadījumiem" Iekšlietu ministrijai (Nodrošinājuma valsts aģentūrai) 1 294 704 </w:t>
            </w:r>
            <w:r w:rsidR="00000000" w:rsidRPr="00000000" w:rsidDel="00000000">
              <w:rPr>
                <w:sz w:val="24"/>
                <w:i w:val="1"/>
                <w:rtl w:val="0"/>
              </w:rPr>
              <w:t xml:space="preserve">euro</w:t>
            </w:r>
            <w:r w:rsidR="00000000" w:rsidRPr="00000000" w:rsidDel="00000000">
              <w:rPr>
                <w:sz w:val="24"/>
                <w:rtl w:val="0"/>
              </w:rPr>
              <w:t xml:space="preserve"> apmērā (EKK  5240 "Pamatlīdzekļu un ieguldījuma īpašumu izveidošana un nepabeigtā būvniecība"), lai nodrošinātu samaksu par dzeloņstiepļu iegādi.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iekļauta informatīvajā ziņojumā  "Par infrastruktūras izbūvi uz valsts sauszemes ārējās robežas ar Baltkrievijas Republiku", kas tie virzīts vienlaikus ar šo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pārdalīts no budžeta resora "74. Gadskārtējā valsts budžeta izpildes procesā pārdalāmais finansējums" 02.00.00 programmas "Līdzekļi neparedzētiem gadījumiem" uz Iekšlietu ministrijas resoru.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21-TA-573</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21-TA-573</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anotācija_(ex_ante)_21-TA-573.docx</dc:title>
</cp:coreProperties>
</file>

<file path=docProps/custom.xml><?xml version="1.0" encoding="utf-8"?>
<Properties xmlns="http://schemas.openxmlformats.org/officeDocument/2006/custom-properties" xmlns:vt="http://schemas.openxmlformats.org/officeDocument/2006/docPropsVTypes"/>
</file>