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janvāra noteikumos Nr. 31 "Kārtība, kādā izglītojamie atbrīvojami no noteiktajiem valsts pārbaudījumiem""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precizētu kārtību, kādā izglītojamie var tikt atbrīvoti no valsts pārbaudījumiem saistībā ar dalību augsta līmeņa sporta aktivitātēs. Esošais regulējums pietiekami skaidri nenosaka sporta nozares eksperta atzinuma saturu, iesniegumu iesniegšanas termiņus un lēmumu pieņemšanas kritērijus, kā rezultātā praksē rodas neviennozīmīga piemērošana.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vienlīdzības principu, nodrošinot, ka regulējums attiecas gan uz olimpiskajiem, gan neolimpiskajiem sporta veidiem, tostarp prioritāriem sporta veidiem florbolu, motosportu un orientēšanās sportu, novēršot nepamatotu atšķirīgu attieksmi.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starp 15 prioritārajām sporta federācijām ir četras neolimpisko sporta veidu federācijas, piemēram, Latvijas Motosporta federācija un Latvijas Florbola federācija, kuru sportisti pārstāv Latviju augstākā līmeņa sacensībās.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noteikumi pieļauj atbrīvot no valsts pārbaudījumiem saistībā ar dalību augsta līmeņa sporta aktivitātēs tikai olimpisko sporta veidu valsts izlašu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termiņu, līdz kuram izglītojamie varēs iesniegt Izglītības un zinātnes ministrijā iesniegumu par atbrīvošanu no valsts pārbaudījumiem par vispārējās vidējās izglītības ieguvi saistībā ar dalību augsta līmeņa sporta aktivitātēs  gan olimpiskajos sporta veidos, gan neolimpiskajos sporta veidos 2025./2026.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biedrības “Latvijas Sporta federāciju padome” kā sporta nozares eksperta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noteikts vienlīdzības princips, nodrošinot, ka regulējums attiecas gan uz olimpiskajiem, gan neolimpiskajiem sporta veidiem, tostarp prioritāriem sporta veidiem florbolu, motosportu un orientēšanās sportu, novēršot nepamatotu atšķirīgu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izglītojamiem 2025./2026. mācību gadā paredzēta iespēja iesniegt Izglītības un zinātnes ministrijā iesniegumu par atbrīvošanu no valsts pārbaudījumiem par vispārējās vidējās izglītības ieguvi saistībā ar dalību augsta līmeņa sporta aktivitātēs  gan olimpiskajos sporta veidos, gan neolimpiskajos sporta veidos līdz 2026. gada 12. jūnijam, kad saskaņā ar Ministru kabineta 2025. gada 4. novembra noteikumiem Nr. 656 “Noteikumi par valsts pārbaudes darbu norises laiku 2025./2026. mācību gadā” paredzēts pēdējais 2025./2026. mācību gada valsts pārbaudes darbs pamattermiņā par vispārējās vidējās izglītības ieguvi.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sportisti, kuri mācās vispārizglītojošo skolu 12.klasē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vienlīdzīgu attieksmi pret visiem augsta līmeņa sportistiem.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ņemta vērā sporta nozares institūciju kompetence.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Izglītības un zinātnes ministrija esošo funkciju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26-TA-780</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26-TA-780</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anotācija_(ex_ante)_26-TA-780.docx</dc:title>
</cp:coreProperties>
</file>

<file path=docProps/custom.xml><?xml version="1.0" encoding="utf-8"?>
<Properties xmlns="http://schemas.openxmlformats.org/officeDocument/2006/custom-properties" xmlns:vt="http://schemas.openxmlformats.org/officeDocument/2006/docPropsVTypes"/>
</file>