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9. janvāra noteikumos Nr. 7 "Valsts ieņēmumu dienesta elektroniskās deklarēšanas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7 "Valsts ieņēmumu dienesta elektroniskās deklarēšanas sistēmas noteikumi"" (turpmāk – Noteikumu projekts) izstrādāts, lai precizētu autentificēšanās kārtību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autentificēšanās kārtību sistēmā ar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drošības politika paredz visās paaugstinātas drošības valsts informācijas sistēmās ieviest lietotāju autentifikāciju tikai ar kvalificētiem autentifikācijas rīkiem. Ministru kabineta 2021. gada 7. jūlija rīkojuma Nr. 490 “Par Digitālās transformācijas pamatnostādnēm 2021.–2027. gadam” 4.2.2. apakšpunktā “Rīcības virziens: Elektroniskā identitāte un uzticamības pakalpojumi” kā nepieciešamā rīcība noteikts: panākt, lai kvalificētus e-identifikācijas līdzekļus un uzticamības pakalpojumus plaši izmanto gan valsts pārvaldē, gan privātajā sektorā. Nodrošināt, lai nacionālos e-identifikācijas līdzekļus var izmantot autentifikācijai ne tikai valsts, bet arī nozīmīgiem privātā sektora e-pakalpojumiem, kuros ir nepieciešama fiziskās personas identitātes pārbaude ar kvalificētiem līdzekļiem. Citiem vārdiem - nacionālos e-identifikācijas līdzekļus ir jāpieņem līdztiesīgi ar citiem kvalificētiem vai, atbilstoši pakalpojuma sniedzēja izvēlei, arī citiem e-identifikācijas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 nacionālās e-identifikācijas un uzticamības pakalpojumu klāstu, t.sk. ieviešot efektīvus risinājumus uzticamai e-identifikācijai pakalpojumu saņemšanai fiziskajā vidē, datu šifrēšanai, kā arī dinamiskus biometriskus datus apstrādājošus risinājumus e-identifikācijas līdzekļu attālinātai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noteikumu Nr. 400 “Valsts pārvaldes pakalpojumu portāla noteikumi” 18.</w:t>
      </w:r>
      <w:r w:rsidR="00000000" w:rsidRPr="00000000" w:rsidDel="00000000">
        <w:rPr>
          <w:vertAlign w:val="superscript"/>
          <w:rtl w:val="0"/>
        </w:rPr>
        <w:t xml:space="preserve">2</w:t>
      </w:r>
      <w:r w:rsidR="00000000" w:rsidRPr="00000000" w:rsidDel="00000000">
        <w:rPr>
          <w:rtl w:val="0"/>
        </w:rPr>
        <w:t xml:space="preserve"> punktā noteikts, ka portāla gala lietotājs var piekļūt lietotāja darba vietai, izmantojot kvalificētus vai kvalificētus paaugstinātas drošības elektroniskās identifikācijas līdzekļus, vai Eiropas Parlamenta un Padomes 2015. gada 25. novembra Direktīvā (ES) 2015/2366 par maksājumu pakalpojumiem iekšējā tirgū, ar ko groza Direktīvas 2002/65/EK, 2009/110/EK un 2013/36/ES un Regulu (ES) Nr. 1093/2010 un atceļ Direktīvu 2007/64/EK, norādītajām drošas lietotāju autentificēšanas prasībām atbilstošus personas elektroniskās identifikācijas līdzekļus. Šo noteikumu noslēguma jautājumu 36.  punktā noteikts, ka 18.</w:t>
      </w:r>
      <w:r w:rsidR="00000000" w:rsidRPr="00000000" w:rsidDel="00000000">
        <w:rPr>
          <w:vertAlign w:val="superscript"/>
          <w:rtl w:val="0"/>
        </w:rPr>
        <w:t xml:space="preserve">2</w:t>
      </w:r>
      <w:r w:rsidR="00000000" w:rsidRPr="00000000" w:rsidDel="00000000">
        <w:rPr>
          <w:rtl w:val="0"/>
        </w:rPr>
        <w:t xml:space="preserve"> punktā minētais risinājums, ar kuru portāla gala lietotājs var piekļūt lietotāja darba vietai, izmantojot Eiropas Parlamenta un Padomes 2015. gada 25. novembra Direktīvā (ES) 2015/2366 par maksājumu pakalpojumiem iekšējā tirgū, ar ko groza Direktīvas 2002/65/EK, 2009/110/EK un 2013/36/ES un Regulu (ES) Nr. 1093/2010 un atceļ Direktīvu 2007/64/EK, norādītajām drošas lietotāju autentificēšanas prasībām atbilstošus personas elektroniskās identifikācijas līdzekļus, ir izmantojams līdz 2024. gada 31. decembrim. Tādējādi, no 2025. gada 1. janvāra Valsts pārvaldes pakalpojumu portāla Latvija.gov.lv gala lietotāja darba vietai var piekļūt, izmantojot tikai kvalificētus elektroniskās identifikācijas līdzekļus vai kvalificētus paaugstinātas elektroniskās identifikācijas drošības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25. novembra Direktīvas (ES) 2015/2366 par maksājumu pakalpojumiem iekšējā tirgū, ar ko groza Direktīvas 2002/65/EK, 2009/110/EK un 2013/36/ES un Regulu (ES) Nr. 1093/2010 un atceļ Direktīvu 2007/64/EK 4. panta 30. punktā noteikts, ka droša lietotāju autentificēšana ir autentificēšana, izmantojot divus vai vairākus elementus, ko klasificē kā zināšanas (to, ko zina tikai lietotājs), valdījumu (to, kas ir tikai lietotāja valdījumā) un neatņemamas īpašības (lietotājam raksturīgas īpašības) un kas ir savstarpēji neatkarīgi, proti, neatbilstība vienam kritērijam neapdraud pārējo elementu uzticamību, un kas ir izstrādāti tā, lai nodrošinātu autentificēšanas datu konfidencialitātes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elektroniskās deklarēšanas sistēmā (turpmāk – EDS) nodrošina elektronisko pakalpojumu sniegšanu. Fizisko personu elektroniskās identifikācijas likuma 19. pantā ir noteikti elektroniskā pakalpojuma sniedzēja pienākumi, tostarp minētā likuma 19. panta pirmās daļas 2. punktā noteikts, ka elektroniskā pakalpojuma sniedzējs attiecībā uz kvalificētu vai kvalificētu paaugstinātas drošības elektronisko identifikāciju veic aizsardzības pasākumus, lai novērstu iespējamas prettiesiskas darbības pret autentifikācijas apliecinājumu, kas atrodas pie elektroniskā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Valsts ieņēmumu dienestam (turpmāk - VID) kā elektronisko pakalpojumu sniedzējam, kurš šo pakalpojumu sniegšanai izmanto EDS, ir jānodrošina nepieciešamie aizsardzības pasākumi, lai novērstu iespējamas prettiesiskas darbības pret autentifikācijas apliecinājumu; drošas lietotāju autentificēšanas prasībām atbilstoši personas elektroniskās identifikācijas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VID arvien ir jānodrošina iespējas visām EDS lietotāju grupām pieslēgties un saņemt nepieciešamos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 vārda un paroles izmantošana ir uzskatāma par nedrošu risinājumu, kas neizpilda noteiktās prasības, bet šis risinājums mazina riskus, kas saistīti ar to, ka atsevišķu EDS lietotāju grupu pārstāvji pēc izmaiņu ieviešanas Valsts pārvaldes pakalpojumu portālā Latvija.gov.lv varētu nepiekļūt EDS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4. jūlija noteikumu Nr. 367 “Informācijas sistēmu vispārējās tehniskās prasības” 2.3.1. apakšpunktā noteikts, ka attīstot informācijas sistēmas, informācijas sistēmas pārzinis ievēro vispārējās tehniskās prasības šādās jomās: informācijas sistēmu lietotāju identifikācijas prasības - lietotājiem tiek nodrošinātas to aizsardzības līmenim atbilstošu identifikācijas līdzekļu izmatošanas iespējas, izvairoties no viena faktora līdzekļu (paroļu) kā autentifikācijas līdzekļa izmantošanas un ievērojot Fizisko personu elektroniskās identifikācijas likuma un Eiropas Parlamenta un Padomes 2014. gada 23. jūlija Regulas (ES) Nr. 910/2014 par elektronisko identifikāciju un uzticamības pakalpojumiem elektronisko darījumu veikšanai iekšējā tirgū un ar ko atceļ Direktīvu 1999/93/EK (turpmāk – Elektroniskās identifikācijas regula),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EDS var autentificēties arī ar lietotāja vārdu un paroli, kas nav kvalificēts autentifikācijas rīks un turpmāk tiks saglabāts tikai tiem EDS lietotājiem, kam nav iespēju autentificēties ar kvalificētiem autentifikācijas rīkiem, piemēram, nerezidentiem, ārvalstniekiem - muitas klientiem, kam nav izsniegti kvalificēti elektroniskās autentifikācijas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9.janvāra noteikumu Nr.7 “Valsts ieņēmumu dienesta elektroniskās deklarēšanas sistēmas noteikumi” (turpmāk – MK noteikumi Nr. 7) 11.4. apakšpunktā noteikta iespēja autentificēties EDS, arī izmantojot Valsts ieņēmumu dienesta izsniegto lietotājvārdu un paroli. Savukārt šo noteikumu anotācijā tika skaidroti risinājumi, kad Valsts ieņēmumu dienests var ierobežot EDS lietotājiem iespējas lietot EDS, autentificējoties ar lietotājvārdu un paroli. Noteikumu projektā precizēti izņēmuma gadījumi, kad arī turpmāk EDS lietotāji varēs autentificēties EDS ar Valsts ieņēmumu dienesta izsniegtu lietotājvārdu un paroli.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ka turpmāk EDS ar lietotājvārdu un paroli varēs autentificēties tikai personas, kurām tiesiski nav nodrošināta iespēja iegūt un izmantot kvalificētus autentifikācijas rīkus: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ārvalstnieki, kam neveidojas tiesiska saite ar Latvijas Republiku un nav iespēju saņemt ārvalstnieka eID karti atbilstoši Personu apliecinošu dokumentu likuma prasībām, muitas iestādes klienti – ārvalstnieki un ārvalstu juridiskas personas kuriem nav iespēju iegūt un izmantot MK noteikumu Nr. 7  11.1. vai 11.2. apakšpunktā minēto autentifikācijas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Elektroniskās muitas datu apstrādes sistēmas (turpmāk - EMDAS) lietotāji muitas deklarāciju iesniegšanai, izmantojot lietojumprogrammu saskarni Application Programming Interface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 un e-vidē objektīvu iemeslu dēļ neaktīvas personas, personas, kurām objektīvu iemeslu nav pieejami elektroniskās identifikācijas līdzekļi, sabiedrības mazaizsargātā daļa (seniori, personas ar invaliditāti, personas ar funkcionēšanas ierobežojumiem) varēs izmantot iespēju pilnvarot citu EDS lietotāju, kuram ir iespēja autentificēties ar kvalificētiem rīkiem, parakstīt un iesniegt nodokļu un informatīvās deklarācijas, u. c. dokumentus un informāciju. Šāda pilnvarošanas tiesiskā iespēja paredzēta likuma “Par nodokļiem un nodevām” 16. panta pirmās daļas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pārejas periodu, lai nodrošinātu  digitāli un e-vidē objektīvu iemeslu dēļ neaktīvām personām, sabiedrības mazaizsargātai daļai (seniori, personas ar invaliditāti, personas ar funkcionēšanas ierobežojumiem) pilnvarot citu EDS lietotāju parakstīt un iesniegt nodokļu un informatīvās deklarācijas u. c. dokumentus un informāciju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(turpmāk – Regula Nr. 952/2013), 6. panta 1. punkts noteic, ka visu informācijas apmaiņu starp muitas dienestiem un starp uzņēmējiem un muitas dienestiem, piemēram, attiecībā uz deklarācijām, iesniegumiem vai lēmumiem, kā arī šādas informācijas glabāšanu, kā paredzēts tiesību aktos muitas jomā, veic, izmantojot elektroniskas datu apstrādes metodes. Saskaņā ar Regulas Nr. 952/2013 5. panta 5. punktu "uzņēmējs" ir persona, kas, veicot darījumdarbību, ir iesaistīta darbībās, uz kurām attiecas tiesību akti muitas jomā, un saskaņā ar šā panta 4. punktu "persona" ir fiziska persona, juridiska persona un jebkura personu apvienība, kam nav juridiskas personas statusa, bet kas saskaņā ar Savienības vai valsts tiesību aktiem ir tiesīga veikt juridiskas darbības. Regulas Nr. 952/2013 5. panta 31. punkta “a” un “b” apakšpunkts noteic, ka "persona, kas veic uzņēmējdarbību Savienības muitas teritorijā", ir: fiziskas personas gadījumā – ikviena persona, kam Savienības muitas teritorijā ir pastāvīga dzīvesvieta; juridiskas personas vai personu apvienības gadījumā – ikviena persona, kurai Savienības muitas teritorijā ir tās juridiskā adrese, galvenā mītne vai pastāvīga darījumdarbības vieta. Regulas Nr. 952/2013 5. panta 15. punkts noteic, ka "deklarētājs" ir persona, kas iesniedz muitas deklarāciju, pagaidu uzglabāšanas deklarāciju, ievešanas kopsavilkuma deklarāciju, izvešanas kopsavilkuma deklarāciju, reeksporta deklarāciju vai reeksporta paziņojumu savā vārdā, vai persona, kuras vārdā tiek iesniegta šāda deklarācija vai paziņojums. Regulas Nr. 952/2013 170. panta 2. punkts noteic, ka deklarētājs veic uzņēmējdarbību Savienības muitas teritorijā, un 3. punkts noteic, ka, atkāpjoties no 2. punkta, prasību veikt uzņēmējdarbību Savienības muitas teritorijā neizvirza šādiem deklarētājiem: personām, kas iesniedz muitas deklarāciju par tranzītu vai pagaidu ievešanu; personām, kuras muitas deklarāciju iesniedz neregulāri, tostarp galapatēriņam vai ievešanai pārstrādei, ar noteikumu, ka muitas dienesti to uzskata par pamatotu; personām, kas veic uzņēmējdarbību valstī, kuras teritorija atrodas kaimiņos Savienības muitas teritorijai, un kas preces, uz kurām muitas deklarācija attiecas, uzrāda Savienības robežpunkta muitas iestādē, kas ir blakus šai valstij, ar noteikumu, ka valsts, kurā šīs personas veic uzņēmējdarbību, piešķir savstarpējas priekšrocības personām, kas veic uzņēmējdarbību Savienības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izriet, ka informācijas apmaiņa ar muitas dienestiem, izmantojot elektroniskās datu apstrādes metodes, var būt nepieciešama gan Eiropas Savienības dalībvalstu, gan arī trešo valstu juridiskajām un fiziskajām personām, kuras, veicot darījumdarbību, ir iesaistīta darbībās, uz kurām attiecas tiesību akti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nepieciešams nodrošināt muitas maksājumu iekasēšanu, līdz ar to nepieciešams nodrošināt iespēju ārvalstniekiem - muitas klientiem Savienības muitas teritorijā iesniegt muitas deklarāciju arī tad, ja fiziskai personai nav pieejami MK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7 11.1. vai 11.2. apakšpunktā minētie autentifikācijas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ārvalstniekiem - gan juridiskām personām (citā ES dalībvalstī reģistrēti uzņēmumi, kuri kārto muitas formalitātes Latvijā), gan fiziskām personām (muitas iestādes klienti, personas, kas uz laiku veic darba pienākumus Latvijā, diplomātiskie un konsulārie pārstāvji un to ģimenes locekļi, bēgļi) -, kuras savu uzņēmējdarbību reģistrējušas kādā citā ES dalībvalstī un kurām jākārto muitas formalitātes, ir jāsaglabā piekļuve EDS vienkāršotā veidā, izmantojot EDS lietotājvārdu un paroli, jo viņiem nebūs iespēju izmantot MK noteikumu Nr.7 11.1. vai 11.2. apakšpunktā minētos autentifikācijas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Eiropas Savienības pamatbrīvībām ir brīva preču kustība, tādējādi Savienības preču pārvietošanai starp Eiropas Savienības dalībvalstīm Eiropas Savienības muitas teritorijā piemēro Savienības tranzīta procedūru un starptautiskās tranzīta sistēmas, kas noteiktas ar starptautiskajiem tiesību aktiem (Kopīgā tranzīta procedūra, TIR procedūra, ATA procedūra, Pasta sistēma, NATO aktos noteiktā procedūra u.c.). Tranzīta procedūras piemērošana un kontrole Eiropas Savienības dalībvalstīs tiek veikta elektroniski, tiešsaistes režīmā Jaunajā datorizētajā tranzīta sistēmā (New Computerized Transit System – NCTS). Latvijas muitas iestādēs tiek izmantota EMDAS Tranzīta kontroles sistēma (TKS), tranzīta procedūras piemērošanai izmanto EMDAS TKS Komersanta lietotāja saskarni (KLS), iesniedzot EDS “Iesniegumu par Valsts ieņēmumu dienesta informācijas sistēmas lietotāju sarakstu noteikšanu” un saņemot piekļuvi sistēmai (paroli). Pieslēgšanās EMDAS TKS notiek, izmantojot EDS. Tiesiskais regulējums tranzīta procedūrai ir noteikts Regulas Nr. 952/2013 226. un 227. pantā. Savukārt tranzīta deklarācijas iesniedzēja nosacījumi ir  noteikti Regulas Nr. 952/2013 170. panta 1. punktā - muitas deklarāciju var iesniegt ikviena persona, kas spēj nodrošināt visu informāciju, kura ir vajadzīga, lai varētu piemērot noteikumus, ar ko reglamentē muitas procedūru, attiecībā uz kuru preces ir deklarētas. Šī persona arī spēj uzrādīt attiecīgās preces vai nodrošināt to uzrādīšanu muitai. Šajā nosacījumā ir iekļauti visi – gan Eiropas Savienībā reģistrētās personas, gan arī nerezidenti.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EDS, notiek arī pieslēgšanās EMDAS un tās apakšsistēmām, tostarp izmantojot lietojumprogrammas saskarni Application Programming Interface (API). API izmanto muitas deklarāciju iesniegšanai Latvijas muitas informācijas sistēmās jebkura Latvijas vai Eiropas Savienības dalībvalsts juridiskā persona. Deklarāciju iesniegšana ir automatizēts process, uzņēmuma pārstāvis (lietotājs) automatizētai piekļuvei izmanto EDS. EDS arī akceptē automatizēti, atpazīstot lietotāju. Šāds ir pašreizējais tehniskais risinājums un ierobežotu resursu dēļ, VID  nevar piedāvāt API klientiem citu risinājumu muitas deklarāciju iesniegšanai un parakstīšanai, kā tikai  lietotājvārda un paroles izmantošana. Muitas deklarāciju parakstīšana notiek saskaņā ar Muitas likuma 13. pantu. Nesaglabājot iespēju autentificēties EDS ar lietotājvārdu un paroli juridiskām personām, kuras izmanto EMDAS API, visiem dokumentiem, kurus iesniegs juridiskās personas izmantojot API, zudīs  dokumenta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Personu apliecinošu dokumentu likuma 5. panta 2.</w:t>
      </w:r>
      <w:r w:rsidR="00000000" w:rsidRPr="00000000" w:rsidDel="00000000">
        <w:rPr>
          <w:vertAlign w:val="superscript"/>
          <w:rtl w:val="0"/>
        </w:rPr>
        <w:t xml:space="preserve">1 </w:t>
      </w:r>
      <w:r w:rsidR="00000000" w:rsidRPr="00000000" w:rsidDel="00000000">
        <w:rPr>
          <w:rtl w:val="0"/>
        </w:rPr>
        <w:t xml:space="preserve">daļu, ārzemnieka personas apliecību izsniedz ārzemniekam, kurš Fizisko personu reģistra likuma 4. panta pirmās daļas 2. punkta "d", "e", "f" un "i" apakšpunktā minētajos gadījumos reģistrēts Fizisko personu reģistrā. Saskaņā ar Fizisko personu reģistra likuma 7. panta pirmo daļu darbinieks, kas iekļauj Fizisko personu reģistrā ziņas par personu, pārbauda šo ziņu atbilstību personu apliecinošiem dokumentiem, kuriem ir juridisks spēks Latvijā. Proti, identificē ārvalstnieku.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2015. gada 22. septembra noteikumu Nr. 537 “Noteikumi par nodokļu maksātāju un nodokļu maksātāju struktūrvienību reģistrāciju Valsts ieņēmumu dienestā” 21.2. apakšpunktā noteikts, ka nodokļu maksātājiem un nodokļu maksātāju struktūrvienībām piešķir šādus nodokļu maksātāju reģistrācijas kodus: personām, kurām Pilsonības un migrācijas lietu pārvalde nav piešķīrusi personas kodu - Valsts ieņēmumu dienests piešķir 11 zīmju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jāsaglabā iespēja EDS ar lietotājvārdu un paroli autentificēties tām fiziskajām personām, kurām Pilsonības un migrācijas lietu pārvalde nav piešķīrusi personas kodu un nav izsniegusi attiecīgās personas apliecības, proti, eID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pārliecināsies, ka personai nav iespēju iegūt un izmantot MK noteikumu Nr. 7 11.1.vai 11.2. apakšpunktā minētos autentifikācijas līdzekļus,  izmantojot VID rīcībā un VID informācijas sistēmās pieejamo informāciju. VID var pārliecināties par to, ka personai nav atbilstošs Latvijā piešķirts personas kods, izmantojot EDS administratora modulī pieejamo informāciju par nodokļu maksātājiem un to lietotājiem. Savukārt personām, kurām ir iespējas lietot kādu no MK noteikumu Nr. 7 11.1. vai 11.2. apakšpunktā minētajiem autentifikācijas rīkiem, tie autentifikācijai EDS būs jālieto obligāti. VID turpmāk jaunajiem EDS lietotājiem piešķirs lietotājvārdu un paroli tikai gadījumos, kad lietotājam nav iespēju iegūt un izmantot kvalificētus autentifikācijas rīkus. Secīgi precizētas arī citas normas, kas paredzēja tiesības saņemt EDS lietotājvārdu un paroli visiem EDS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attiecībā uz izmaiņām EDS lietotāju autentifikācijas kārtībā stāsies spēkā 2026. gada 1. janvārī. Līdz 2025. gada 31.decembrim EDS lietotājiem, kuri autentificējas sistēmā ar lietotājvārdu un paroli, ir iespēja izvēlēties tālāku autentifikācijas veidu - pārejas periodā iegūt kvalificētu vai kvalificētu paaugstinātas drošības elektronisko identifikācijas līdzekli vai pilnvarot citu EDS lietotāju pilnvarotāja vārdā iesniegt un saņemt dokumentus un informāciju, izmantojot pilnvarotāja EDS lietotāja kontu. Pēc 2026. gada 1. janvāra, persona, kura nav ieguvusi kvalificētu vai kvalificētu paaugstinātas drošības elektronisko identifikācijas līdzekli, tostarp digitāli un e-vidē objektīvu iemeslu dēļ neaktīva persona, seniors, persona ar invaliditāti, persona ar funkcionēšanas ierobežojumiem VID klientu apkalpošanas centros klātienē varēs pilnvarot citu EDS lietotāju pilnvarotāja vārdā iesniegt un saņemt dokumentus un informāciju, izmantojot pilnvarotāja EDS lietotāja kontu.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izdarīts grozījums MK noteikumu Nr.7 11.1. apakšpunktā, nosakot, ka persona sistēmā var autentificēties, izmantojot maksājumu pakalpojumu sniedzēju izsniegtus, uzturētus vai akceptētus drošās autentificēšanas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pakalpojumu portāls no 2025. gada 1. janvāra ļauj autentificēties tikai ar kvalificētu paaugstinātas drošības elektronisko identifikācijas līdzekli. Tikai autentifikācijai EDS tiek saglabāta iespēja izmantot maksājumu pakalpojumu sniedzēju izsniegtus un uzturētus drošās autentificēšanas līdzekļus, kuri atbilst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prasībām (internetbankas autentifikācija). Internetbankas autentifikācija nav  kvalificēts vai kvalificēts paaugstinātas drošības elektroniskais identifikācijas līdzeklis.  Ievērojot Valsts informācijas sistēmu drošības politiku, un to, ka VID, kā elektronisko pakalpojumu sniedzējam, kurš šo pakalpojumu sniegšanai izmanto EDS, ir jānodrošina nepieciešamie aizsardzības pasākumi, lai novērstu iespējamas prettiesiskas darbības pret autentifikācijas apliecinājumu un drošas lietotāju autentificēšanas prasībām atbilstoši personas elektroniskās identifikācijas līdzekļi, noteikumu projekts paredz pārejas periodu līdz 2026. gada 31. decembrim, kurā EDS lietotājiem būs iespēja pakāpeniski atteikties no maksājumu pakalpojumu sniedzēju izsniegtajiem un uzturētajiem drošās autentificēšanas līdzekļiem, tā vietā izmantot kvalificētu vai kvalificētu paaugstinātas drošības elektroniskais identifikācijas 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izdarīts grozījums MK noteikumu Nr.7 11.2. apakšpunktā un svītrots 11.3. apakšpunkts, salāgojot terminoloģiju ar Fizisko personu identifikācijas likumā lietoto terminoloģiju. Pilsonības un migrācijas lietu pārvaldes izsniegtā personas apliecība (eID karte), valsts akciju sabiedrības "Latvijas Valsts radio un televīzijas centrs" izsniegtā elektroniskā paraksta viedkarte, lietotne "eParaksts mobile" ir kvalificēti paaugstinātas drošības elektroniskās identifikācijas līdzekļi. Kopš 2023. gada 18. maija Latvijā ir reģistrēts viens kvalificēts elektroniskās identifikācijas līdzeklis - Smart-ID, kuru nodrošina “SK ID Solutions AS” filiāle Latvijā (reģ. nr. 40203201750).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ļaut autentificēties EDS ar VID izsniegto lietotājvārdu un paroli tikai personām, kurām nav iespēju iegūt un izmantot izmantojot kvalificētus vai kvalificētus paaugstinātas drošības elektroniskās identifikācijas 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atsauce uz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un  Eiropas Parlamenta un Padomes 2015. gada 25. novembra Direktīva (ES) 2015/2366 ES par maksājumu pakalpojumiem iekšējā tirgū, ar ko groza Direktīvas 2002/65/EK, 2009/110/EK un 2013/36/ES un Regulu (ES) Nr. 1093/2010 un atceļ Direktīvu 2007/64/EK, lai pamatotu banku izveidotā autentifikācijas rīka, kā kvalificēta autentifikācijas līdzekļa izmantošanu, autorizējoties EDS.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https://tapportals.mk.gov.lv/public_participation?search%5Bquery%5D=24-TA-975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iesniedza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būtu jāparedz pārejas periods no kura piekļuve EDS būtu iespējama izmantojot tikai kvalificētus vai kvalificētus paaugstinātas drošības elektroniskās identifikācijas līdzekļus. Vienlaikus šādam pārejas periodam ir jābūt samērīgam, lai savlaicīgi varētu informēt sabiedrību par plānotajām izmaiņām. Asociācija uzskata, ka Noteikumu projektā būtu jāparedz, ka no 2027. gada 1. janvāra piekļuve EDS būtu iespējama izmantojot tikai kvalificētus vai kvalificētus paaugstinātas drošības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ir izvērtēts un ņemts vērā. Internetbankas autentifikācija nav  kvalificēts vai kvalificēts paaugstinātas drošības elektroniskais identifikācijas līdzeklis.  Ievērojot Valsts informācijas sistēmu drošības politiku, un to, ka VID, kā elektronisko pakalpojumu sniedzējam, kurš šo pakalpojumu sniegšanai izmanto EDS, ir jānodrošina nepieciešamie aizsardzības pasākumi, Noteikumu projekts paredz pārejas periodu līdz 2026. gada 31. decembrim, kurā EDS lietotājiem būs iespēja pakāpeniski atteikties no maksājumu pakalpojumu sniedzēju izsniegtajiem un uzturētajiem drošās autentificēšanas līdzekļiem, tā vietā izmantot kvalificētu vai kvalificētu paaugstinātas drošības elektroniskais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mērķi piemērot konsekventu terminoloģiju starp dažādiem tiesību aktiem, aicina izvērtēt iespēju un Noteikuma projekta 1.punktu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salāgojot terminoloģiju ar Ministru kabineta 2017. gada 4. jūlija noteikumos Nr. 402 "Valsts pārvaldes e-pakalpojumu noteikumi"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nodokļu maksātāju tiesību asociācija iesniedza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anotāciju papildināt ar statistikas datiem par pašreizējiem EDS lietotāju ieradumiem un datiem par pēdējos gados fiksētajiem prettiesisku darbību gadījumiem, autentificējoties EDS ar lietotāja 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ir izvērtēts un secināts, ka šobrīd EDS lietotājiem ir iespēja autentificēties EDS ar jebkuru no MK noteikumu Nr. 7 11. punktā noteiktajiem autentifikācijas līdzekļiem. Neskatoties uz piešķirto lietotājvārdu un paroli, personas ikreiz autentificējoties EDS var izmantot citu, sev tajā brīdī ērtāku autentifikācijas līdzekli. Tāpēc, EDS lietotāju ieradumi autentificēties ar lietotājvārdu un paroli neļauj atkāpties no VID pienākuma nodrošināt nepieciešamos aizsardzības pasākumus, lai novērstu iespējamas prettiesiskas darbības pret autentifikācijas apliecinājumu EDS. Dati par pēdējos gados fiksētajiem prettiesisku darbību gadījumiem, autentificējoties EDS ar lietotāja vārdu un paroli ir ierobežotas pieejamības informācija, kas nav izpaužama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visiem EDS lietotājiem vienlīdzīgas izvēles iespējas turpināt autentifikācijai izmantot arī lietotāja 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ir izvērtēts un secināts, ka VID, kā elektronisko pakalpojumu sniedzējam, kurš šo pakalpojumu sniegšanai izmanto EDS, ir jānodrošina nepieciešamie aizsardzības pasākumi, lai novērstu iespējamas prettiesiskas darbības pret autentifikācijas apliecinājumu. Lietotāja vārda un paroles izmantošana ir uzskatāma par nedrošu risinājumu, kas neizpilda noteiktās prasības, bet šo risinājumu VID saglabā atsevišķām EDS lietotāju grupām, kuras pēc izmaiņu ieviešanas nevarētu piekļūt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Noteikumu projekta 27. punktā noteikto 11.</w:t>
      </w:r>
      <w:r w:rsidR="00000000" w:rsidRPr="00000000" w:rsidDel="00000000">
        <w:rPr>
          <w:vertAlign w:val="superscript"/>
          <w:rtl w:val="0"/>
        </w:rPr>
        <w:t xml:space="preserve">1</w:t>
      </w:r>
      <w:r w:rsidR="00000000" w:rsidRPr="00000000" w:rsidDel="00000000">
        <w:rPr>
          <w:rtl w:val="0"/>
        </w:rPr>
        <w:t xml:space="preserve"> punkta spēkā stāšanās termiņu (nosakot garāku).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ir izvērtēts un secināts, ka pārejas periods līdz 2026. gada 1. janvārim ir pietiekams, lai  EDS lietotājiem, kuri autentificējas sistēmā ar lietotājvārdu un paroli, ir iespēja izvēlēties tālāku autentifikācijas veidu, vai arī izvēlēties iespēju pilnvarot citu EDS lietotāju pilnvarotāja vārdā iesniegt un saņemt dokumentus un informāciju, izmantojot pilnvarotāja EDS lietotāja kontu. Turklāt arī pēc 2026. gada 1. janvāra tiks saglabāta iespēja vienkāršotā veidā pilnvarot citu EDS lietotāju pilnvarotāja vārdā iesniegt un saņemt dokumentus un informāciju. Pārejas periods, lai nodrošinātu  digitāli un e-vidē objektīvu iemeslu dēļ neaktīvām personām, sabiedrības mazaizsargātai daļai pilnvarot citu EDS lietotāju parakstīt un iesniegt nodokļu un informatīvās deklarācijas u. c. dokumentus un informāciju EDS nebūs mazāks par trim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24-TA-975</w:t>
    </w:r>
    <w:r>
      <w:br/>
    </w:r>
    <w:r w:rsidR="00000000" w:rsidRPr="00000000" w:rsidDel="00000000">
      <w:rPr>
        <w:rtl w:val="0"/>
      </w:rPr>
      <w:t xml:space="preserve">Izdrukāts 29.07.2026. 23.57 - 7.0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24-TA-975</w:t>
    </w:r>
    <w:r>
      <w:br/>
    </w:r>
    <w:r w:rsidR="00000000" w:rsidRPr="00000000" w:rsidDel="00000000">
      <w:rPr>
        <w:rtl w:val="0"/>
      </w:rPr>
      <w:t xml:space="preserve">Izdrukāts 29.07.2026. 23.57 - 7.0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anotācija_(ex_ante)_24-TA-975.docx</dc:title>
</cp:coreProperties>
</file>

<file path=docProps/custom.xml><?xml version="1.0" encoding="utf-8"?>
<Properties xmlns="http://schemas.openxmlformats.org/officeDocument/2006/custom-properties" xmlns:vt="http://schemas.openxmlformats.org/officeDocument/2006/docPropsVTypes"/>
</file>