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10. aprīļa noteikumos Nr. 263 "Kadastra objekta reģistrācijas un kadastra datu aktualizācijas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35.10. punkts Ekonomikas ministrijai un Tieslietu ministrijai uzdod nodrošināt pakāpeniska vienotā būvniecības un nekustamā īpašuma reģistrācijas procesa ieviešanu no būvniecības ieceres ierosināšanas līdz būves ierakstīšanai Valsts vienotā datorizētā zemesgrāmatā, primāri datus iegūstot datu apmaiņas veidā informācijas sistēmu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35.16. punkts Tieslietu ministrijai uzdod vienkāršot privātmāju reģistrāciju Nekustamā īpašuma valsts kadastra informācijas sistēmā (turpmāk – Kadastra informācijas sistēma), izmantojot alternatīvas metodes datu iegūšanai dabā, tādējādi samazinot dabā iegūstamo datu apjomu, jeb to īstenojot bez būves apsekošanas no Valsts zemes dienesta uzmērītāja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pašvaldību lietu komisijā izvirzīts ar minētajiem jautājumiem sasaistīts uzdevums Tieslietu ministrijai un Ekonomikas ministrijai – atteikties no būvju kadastrālās uzmērīšanas, kopīgi sagatavojot priekšlikumus normatīvo aktu grozījumiem, lai iedzīvinātu vienotu un secīgu būves reģistrācijas procesu no būvniecības informācijas sistēmas līdz Valsts vienotajai datorizētajai zemesgrāmatai (turpmāk –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uzdevums Ekonomikas ministrijai sadarbībā ar Tieslietu ministriju, atbilstoši Ekonomikas ministrijas informatīvajā ziņojumā ietvertajai informācijai, līdz 2024. gada 1. jūnijam vienoties par savstarpējām datu izmantošanas iespējām, nodrošinot būvniecības informācijas sistēmas, Kadastra informācijas sistēmas un Zemesgrāmatas datu apmaiņas efektivizēšanu, nodrošinot maksimāli automatizētu datu reģistrāciju Kadastra informācijas  sistēmā un Zemesgrāmatā,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 Ekonomikas ministrijai sadarbībā ar Tieslietu ministriju turpināt darbu pie vienotā būves reģistrācijas procesa ieviešanas attiecībā uz citiem subjektiem, īpašuma formām un objektiem un nepieciešamības gadījumā izstrādāt normatīvo aktu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Ministru kabineta 2012. gada 10. aprīļa noteikumos Nr. 263 "Kadastra objekta reģistrācijas un kadastra datu aktualizācijas noteikumi" vienotā būves reģistrācijas procesa ieviešanai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nosaka, lai pēc nepieciešamā finansējuma nodrošināšanas varētu īstenot informatīvajā ziņojumā aprakstīto risinājumu līdz 2026. gada 1. janvārim, visām iesaistītajām institūcijām turpināt diskusiju un veikt objektīvu izvērtējumu, lai izstrādātu konkrētu vienotu būves reģistrācijas procesa modeli un atbilstoši nepieciešamībai sagatavotu normatīvo aktu grozījumus, Tieslietu ministrijai kadastra un mērniecības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ir reģistrējamas visas apvidū esošās būves, izņemot pagaidu un sezonas būves, meliorācijas būves bez ēkas pazīmēm un aizsardzības spēku speciālās nozīmes būves. Pienākums ierosināt būves reģistrāciju ir būves tiesiskajam valdītājam. Reģistrējot būvi, tiek reģistrēti tās kadastra jomā definētie katru būvi raksturojošie dati – kadastra dati. Kadastra dati saskaņā ar Nekustamā īpašuma valsts kadastra likuma 4. panta pirmo daļu ir teksta dati un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Ministru kabineta 2012. gada 10. aprīļa noteikumu Nr. 263 “Kadastra objekta reģistrācijas un kadastra datu aktualizācijas noteikumi” nosacījumiem aktuālus datus ēku reģistrācijas vajadzībām pamatā iegūst kadastrālās uzmērīšanas procesā, apvidū nosakot būves un telpu grupas kontūras un iegūstot šo noteikumu 5. pielikumā noteiktos ēku un telpu grupu raksturojošos datus. Būves kadastrālās uzmērīšanas kārtība, t.sk. mērījumu precizitāte, datu noteiktība un detālāks uzskaitījums par uzmērīšanā iegūstamiem datiem, ir noteikts Ministru kabineta 2023. gada 7. marta noteikumos Nr. 116 “Būvju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jau šobrīd Ministru kabineta 2012. gada 10. aprīļa noteikumu Nr. 263 “Kadastra objekta reģistrācijas un kadastra datu aktualizācijas noteikumi” 35. un 85. punkts papildus būves kadastrālai uzmērīšanai paredz arī citus datu iegūšanas avotus būves reģistrācijai vai datu aktualizācijai Kadastra informācijas sistēmā. Saskaņā ar šo noteikumu regulējumu būvi Kadastra informācijas sistēmā reģistrē vai tās datus aktualizē no būvniecības informācijas sistēmas datiem no paziņojuma par būvniecību pēc būvdarbu pabeigšanas, no paskaidrojuma raksta ar izdarītu atzīmi par būvdarbu pabeigšanu, no izpildmērījuma plāna par ekspluatācijā pieņemtu inženierbūvi vai pirmās grupas ēku un no dokumenta par attiecīgās būves pieņemšanu ekspluatācijā un ja par nepabeigtu jaunbūvi iesniegta deklarācija.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esošais regulējums pamatā paredz veikt būves apsekošanu apvidū, lai to reģistrētu vai tās datus aktualizētu Kadastra informācijas sistēmā, nosakot izņēmumus, kad reģistrāciju var veikt arī bez apsekošanas apvidū, un atsevišķus gadījumus, kad reģistrāciju var veikt, saņemot dokumentus no būvniecības informācijas sistēmas. Nepieciešams regulējums, kas nodrošinātu pamatā visu būvju reģistrācijas vai aktualizācijas iespējamību no būvniecības informācijas sistēmā pieejamajiem būvniecības dokumentiem, datnēm un strukturētiem datiem, saglabājot būves kadastrālās uzmērīšanas procesu kā iespējamu izņēmuma gadījumos, kad kadastra datu reģistrācijai nepieciešamie dati nav iegūstami no būvniecības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vienots un secīgs būves reģistrācijas process no būvniecības informācijas sistēmas līdz Zemesgrāmatai, mazinot administratīvo slogu nekustamā īpašuma jomā, uzlabojot un paplašinot būvju datu ieguves un reģistrācijas procesu, mazinot administratīvo slogu un nodrošinot alternatīvas būvju datu iegūšanai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paredz vienotā īpašuma (būvi būvē uz savas zemes) sastāvā esošo būvju reģistrāciju vai aktualizāciju bez apsekošanas apvidū no būvniecības informācijas sistēmā pieejamajiem būvniecības dokumentiem, datnēm (piemēram, izpildmērījumu un stāva plānu vektordatnēm) un strukturētiem datiem.  Likums "Par nekustamā īpašuma ierakstīšanu zemesgrāmatās" turpmāk paredzēs būves ierakstīt Zemesgrāmatā, pamatojoties uz būvniecības informācijas sistēmas un Kadastra informācijas sistēmas datiem, kas konkrētajos gadījumos aizstās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Gadījumiem, kuri neatbildīs vienotā būvju reģistrācijas procesa nosacījumiem, piemēram, būvniecība notiek uz citai personai piederošas zemes, būvniecības process ir veikts un tam nepieciešamie dokumenti gatavoti ārpus būvniecības informācijas sistēmas, būvniecības informācijas sistēmā nav pieejamas būves reģistrācijai nepieciešamās vektordatnes (ēkas stāvu plāni, izpildmērījums), tiek saglabāts esošais būvju kadastrālās uzmērīšanas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22. panta 8. punktā un 24. panta piektajā daļā noteiktajam deleģējumam Ministru kabinetam regulējums tiek papildināts ar gadījumiem, kad datu reģistrāciju vai aktualizāciju var veikt no būvniecības informācijas sistēmas saņemtiem datiem un dokumentiem, neveicot kadastrālo uzmērīšanu apvidū, kā arī, ka par iesniegumu datu reģistrācijai vai aktualizācijai tiek uzskatīti no būvniecības informācijas sistēmas saņemtie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paredz, ka nepieciešamos dokumentus un datus, ja tie nav pieejami būvniecības informācijas sistēmā,  ierosinātājs iesniedz Valsts zemes dienesta (turpmāk - Dienests) klientu apkalpošanas centros vai elektroniskā veidā izmantojot citus datu nodošanas kanālus. Tas rada papildus administratīvo un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paredzēts, ka ierosinājumi un nepieciešamie dati reģistrācijas uzsākšanai tiks saņemti no būvniecības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kadastrālās uzmērīšanas apvidū un būves datu reģistrācijas pakalpojuma kopējais izpildes termiņš atbilstoši normatīvajam regulējumam ir no 25 līdz 32 darba dienām, atkarībā no būves apjoma. Praksē dažreiz tas mēdz būt ilgāks (apsekošanas brīdī nav pabeigti būvdarbi, nekvalitatīvi sagatavoti reģistrācijai nepieciešamie dokumenti u.c.). Lai samazinātu administratīvo slogu, nepieciešams samazināt pakalpojuma izpildes termiņus un atteikties no uzmērīšanas apvidū, datus reģistrācijai saņemot no būvniecības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vienoto būves reģistrācijas procesu, būves datu reģistrācijas pakalpojuma termiņš tiek samazināts līdz 10 darba dienām. Gadījumos, ja jāreģistrē dati par vairāk nekā trīs būvēm vai 10 telpu grupām, vai 100 telpām no vienas būvniecības lietas, datu reģistrācijas termiņš  paredzēts līdz 15 darba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pirmreizēji reģistrējot ēku Kadastra informācijas sistēmā no dokumentiem, ēkai reģistrē nolietojumu "V1". Pastāvēja iespēja, ka sen uzbūvētai ēkai, kurai tikai tagad tiek veikta reģistrācija, tiek reģistrēts ēkas nolietojums "V1", kaut gan ēka varēja būt ar lielāku nolietojumu. Savukārt, veicot ēkas datu aktualizāciju no dokumentiem, dati par ēkas nolietojumu netiek aktualizēti vispār.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ka turpmāk visos gadījumos, kad tiks veikta ēkas datu reģistrācija vai aktualizācija no būvniecības informācijas sistēmas, ir nepieciešams būvniecības informācijas sistēmā pievienot ēkas fasāžu fotoattēlus, no kuriem Dienests varēs reģistrēt vai aktualizēt ēkas nolietojumu atbilstoši esošai situācijai apvidū. Ja fotoattēli netiks iesniegti vai no tiem nevarēs noteikt nolietojumu, tiks reģistrēts ēkas nolietojums “V1”.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nosaka būves, kuru reģistrāciju vai aktualizāciju var veikt bez apsekošanas apvidū noteiktos būvniecības procesos (paziņojums par būvniecību, paskaidrojuma raksts, kā arī ekspluatācijā pieņemtas inženierbūves un pirmās grupas ēkas) un kuru reģistrācijai ir nepieciešams izpildmērījums.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ka izpildmērījuma plāns ir nepieciešams visa veida būvēm, kad no būvniecības informācijas sistēmas reģistrē ekspluatācijā pieņemtu būvi vai aktualizē jau reģistrētas būves datus, ja veikta pārbūve, kuras rezultātā mainījies ēkas apbūves laukums vai inženierbūvi raksturojošie apjoma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jomu regulējošajos normatīvajos aktos lietoto terminu "piederumi" kadastra jomas normatīvajos aktos lieto kā terminu "labiekārtojumi".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minētā atšķirība tiek novērsta, paredzot pārejas punktu, kurš nosaka, ka līdz attiecīgu grozījumu izdarīšanai citos normatīvajos aktos kadastra jomā, šajos noteikumos lietotais termins "piederumi" atbilst terminam "labiekārtojumi".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kadastra datu saturu, bet nenosaka datu noteikšanas kārtību un precizitāti. Līdz ar to no būvniecības informācijas sistēmas var tikt saņemta informācija un dati, kuri neatbilst nosacījumiem to reģistrācijai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noteikt, ka arī datu reģistrācijā no būvniecības informācijas sistēmas saņemtām ziņām tiek ievērota tā pati kārtība un principi, kā datu ieguvē un reģistrācijā būves kadastrālajā uzmērīšanā.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zemes vienības zemes lietošanas veida "zemes zem ēkām un pagalmiem" aktualizācija būves reģistrācijas procesā notiek tikai gadījumos, kad tiek veikta būves kadastrālā uzmērīšana. Citos gadījumos īpašniekam ir jāiesniedz mērnieka sagatavots situācijas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zemes vienības zemes lietošanas veidu "zemes zem ēkām un pagalmiem" aktualizē visos gadījumos, kad Kadastra informācijas sistēmā reģistrē ēku, neatkarīgi no datu ieguves veida. Tādējādi tiks nodrošināta kadastra datu aktualitāte un īpašniekam nebūs jāiesniedz cita veida dokuments, kas apliecina zemes lietošanas veida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ka gadījumos, kad datu reģistrācijai vai aktualizācijai tiek saņemti savstarpēji pretrunīgi dati un dokumenti vai tajos ir trūkumi, kas liedz būves datu reģistrāciju un tādēļ nepieciešams saņemt papildus informāciju, Dienesta teritoriālā struktūrvienība Administratīvā procesa likumā noteiktajai kārtībā sagatavo lēmumu par pakalpojuma termiņa pagarināšanu. Šāda administratīvo aktu sagatavošana visos gadījumos, kad nepieciešama papildus informācija reģistrācijas procesā, ir liels birokrātisks slogs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ir izstrādāta funkcionalitāte ātrai un ērtai saziņai starp iestādēm un procesā iesaistītajām pusēm, tajā skaitā būvvaldi un izpildmērījuma sagatavotāju. Dienests, konstatējot trūkumus datos vai dokumentos, kuri liedz būves datu reģistrāciju, elektroniski, izmantojot būvniecības informācijas sistēmu, sazinās ar kompetento institūciju vai sertificēto personu par trūkumu novēršanu noteiktā termiņā un elektroniskā veidā informē būvniecības ierosinātāju, negatavojot administratīvo aktu. Ja dati un dokumenti nav saņemti četru mēnešu laikā no paziņošanas brīža vai persona vai institūcija informē, ka dati vai dokumenti netiks iesniegti, tad pakalpojuma izpildi atsaka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būvi reģistrētu vienotā būves reģistrācija procesā, projekts paredz no būvniecības informācijas sistēmas saņemt vektordatni ar ēkas stāvu plānu. Savukārt šobrīd spēkā esošais būvniecības jomas regulējums nenosaka pienākumu būvniecības informācijas sistēmā ievietot būvprojekta stāva plānus ar eksplikāciju vektordatņu formātā, līdz ar to līdz 2026. gada 1. janvārim uzsāktām būvniecības lietām šādu datņu neesamība nenodrošina ērtu un ātru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reģistrāciju vienotā būves procesa ietvaros arī līdz līdz 2026. gada 1. janvārim uzsāktām būvniecības lietām, projekts paredz pārejas regulējumu, nosakot, ka Dienests ēkas stāva plānu var izgatavot vektordatņu formātā no būvniecības informācijas sistēmā esošajiem stāvu plāniem PDF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no būvniecības informācijas sistēmas pieprasījumu veikt būves datu reģistrāciju vienotajā būves reģistrācijas procesā līdz 2026. gada 1. janvārim uzsāktām būvniecības lietām, tiek konstatēts, ka šīs būvniecības lietas ietvaros ir veikta būves kadastrālā uzmērīšana apvidū un būves pieņemšana ekspluatācijā ir veikta, pamatojoties uz Kadastra informācijas sistēmā reģistrētiem būves kadastrālās uzmērīšanas datiem. Ņemot vērā, ka dati jau ir reģistrēti būves kadastrālās uzmērīšanas procesā, datu aktualizācija šādos gadījumos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normu, ka šādos gadījumos Dienests veic datu izvērtēšanu un, konstatējot, ka dati Kadastra informācijas sistēmā ir reģistrēti būves kadastrālās uzmērīšanas procesā un būve pieņemta ekspluatācijā, pamatojoties uz kadastrālās uzmērīšanas datiem, datu aktualizāciju neveic.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28. jūlija noteikumi Nr. 438 “Būvniecības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grozījumus, lai ieviestu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2012. gada 24. aprīļa noteikumi Nr. 281 "Augstas detalizācijas topogrāfiskās informācijas un tās centrālās datubāzes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grozījumus, lai ieviestu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2015. gada 22. decembra noteikumi Nr. 787 "Valsts zemes dienesta maksas pakalpojumu cenrādis un samaksas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grozījumus, lai ieviestu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2017. gada 20. jūnija noteikumi Nr. 343 "Tiesu administrācijas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grozījumus, lai ieviestu vienoto būves reģistrācijas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25-TA-1273</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25-TA-1273</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anotācija_(ex_ante)_25-TA-1273.docx</dc:title>
</cp:coreProperties>
</file>

<file path=docProps/custom.xml><?xml version="1.0" encoding="utf-8"?>
<Properties xmlns="http://schemas.openxmlformats.org/officeDocument/2006/custom-properties" xmlns:vt="http://schemas.openxmlformats.org/officeDocument/2006/docPropsVTypes"/>
</file>