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apropriācijas pārdali"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apropriācijas pārdali” sagatavots, lai atbilstoši Likuma par budžetu un finanšu vadību 9. panta piecpadsmitajai daļai veiktu apropriācijas pārdali 2024.gadā: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Finanšu ministrijas budžeta programmas 33.00.00 “Valsts ieņēmumu un muitas politikas nodrošināšana” ilgtermiņa saistību pasākuma “VID ēkas Rīgā, Talejas ielā 1, telpu nomas maksas izdevumu segšanai” pārdalītu biroja ēkas Talejas ielā 1, Rīgā, nomniekiem  nepieciešamo finansējumu, lai segtu izdevumus par biroja ēkas Talejas ielā 1, Rīgā, telpu nomu un citiem maksājumiem  518 056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Labklājības ministrijas pamatbudžeta apakšprogrammas 21.01.00  “Darba tiesisko attiecību un darba apstākļu kontrole un uzraudzība” finansējumu 6 193 </w:t>
      </w:r>
      <w:r w:rsidR="00000000" w:rsidRPr="00000000" w:rsidDel="00000000">
        <w:rPr>
          <w:i w:val="1"/>
          <w:rtl w:val="0"/>
        </w:rPr>
        <w:t xml:space="preserve">euro </w:t>
      </w:r>
      <w:r w:rsidR="00000000" w:rsidRPr="00000000" w:rsidDel="00000000">
        <w:rPr>
          <w:rtl w:val="0"/>
        </w:rPr>
        <w:t xml:space="preserve">apmērā un pamatbudžeta apakšprogrammas 97.02.00 “Nozares centralizēto funkciju izpilde” finansējumu 35 897 </w:t>
      </w:r>
      <w:r w:rsidR="00000000" w:rsidRPr="00000000" w:rsidDel="00000000">
        <w:rPr>
          <w:i w:val="1"/>
          <w:rtl w:val="0"/>
        </w:rPr>
        <w:t xml:space="preserve">euro </w:t>
      </w:r>
      <w:r w:rsidR="00000000" w:rsidRPr="00000000" w:rsidDel="00000000">
        <w:rPr>
          <w:rtl w:val="0"/>
        </w:rPr>
        <w:t xml:space="preserve">apmērā pārdalītu uz Ekonomikas ministrijas pamatbudžeta programmu  97.00.00 “Nozaru vadība un politikas plānošana” 42 090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lai veiktu apropriācijas pārdali 2024.gadā starp ministrijām un Latvijas Republikas Prokuratūru, nodrošinot jauno un esošo nomnieku izdevumu segšanu par biroja ēkas Talejas ielā 1, Rīgā, telpu nomu un citiem maksājumiem.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akciju sabiedrības “Valsts nekustamie īpašumi” (turpmāk – VNĪ) piederošās biroja ēkas (būves kadastra apzīmējums 01000852143001) 44762,5 m</w:t>
      </w:r>
      <w:r w:rsidR="00000000" w:rsidRPr="00000000" w:rsidDel="00000000">
        <w:rPr>
          <w:vertAlign w:val="superscript"/>
          <w:rtl w:val="0"/>
        </w:rPr>
        <w:t xml:space="preserve">2</w:t>
      </w:r>
      <w:r w:rsidR="00000000" w:rsidRPr="00000000" w:rsidDel="00000000">
        <w:rPr>
          <w:rtl w:val="0"/>
        </w:rPr>
        <w:t xml:space="preserve"> platībā - Talejas ielā 1, Rīgā, telpu lielākais nomnieks – Valsts ieņēmumu dienests (turpmāk- VID) ar 01.09.2024. ir atbrīvojis telpas biroja ēkā Talejas ielā 1, Rīga, 16 024,43 m² platībā, ņemot vērā ieviesto daļēji attālinātā darba modeli un būtisku VID nepieciešamo fizisko darba vietu skaita samazinājumu.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rastu biroja ēkas Talejas ielā 1, Rīgā, platības lietderīgu izmantošanu un virzītos uz valsts pārvaldes modernizācijas plānā noteiktā mērķa izpildi par viedas darba vietas izveidi, savstarpējas sadarbības rezultātā VNĪ ir vienojusies ar Aizsardzības ministriju, Iekšlietu ministriju, Veselības ministriju un Ekonomikas ministriju par pakāpenisku (pēc telpu pielāgošanas) ministriju padotībā esošo vairāku iestāžu izvietošanu biroja ēkā Talejas ielā 1, Rīgā.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Biroja ēkā Talejas ielā 1, Rīgā, telpas tiks iznomātas un pielāgotas šādām valsts pārvaldes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Ekonomikas ministrijai un tās padotības iestādēm - Patērētāju tiesību aizsardzības centram, Konkurences padomei, Latvijas nacionālās akreditācijas birojam un Centrālās statistikas pārvaldei nodotas telpas sākot ar 01.09.2024. pielāgošanas darbu veikšanai. Iecere paredz, ka optimizācijas procesa rezultātā, sākot ar 2026. gada maiju, Ekonomikas ministrijai un tās padotības iestādes, kopā 822 darbinieki, no sešām ēkām četrās adresēs pārcelsies uz vienu ēku, vienu adresi - Talejas ielā 1, Rīgā, un atradīsies pielāgotās telpās 8514,65 m</w:t>
      </w:r>
      <w:r w:rsidR="00000000" w:rsidRPr="00000000" w:rsidDel="00000000">
        <w:rPr>
          <w:vertAlign w:val="superscript"/>
          <w:rtl w:val="0"/>
        </w:rPr>
        <w:t xml:space="preserve">2</w:t>
      </w:r>
      <w:r w:rsidR="00000000" w:rsidRPr="00000000" w:rsidDel="00000000">
        <w:rPr>
          <w:rtl w:val="0"/>
        </w:rPr>
        <w:t xml:space="preserve">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Aizsardzības ministrijas padotības iestādei - Jaunsardzes centra vajadzībām pielāgotas telpas 511,6 m</w:t>
      </w:r>
      <w:r w:rsidR="00000000" w:rsidRPr="00000000" w:rsidDel="00000000">
        <w:rPr>
          <w:vertAlign w:val="superscript"/>
          <w:rtl w:val="0"/>
        </w:rPr>
        <w:t xml:space="preserve">2</w:t>
      </w:r>
      <w:r w:rsidR="00000000" w:rsidRPr="00000000" w:rsidDel="00000000">
        <w:rPr>
          <w:rtl w:val="0"/>
        </w:rPr>
        <w:t xml:space="preserve"> platībā un telpas iznomātas sākot ar 01.09.2024., uz pieciem gadiem t.i. līdz 31.08.2029., ieskaitot;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Iekšlietu ministrijai (Nodrošinājuma valsts aģentūrai) tiks iznomātas telpas ar kopējo platību 1 918,3   m</w:t>
      </w:r>
      <w:r w:rsidR="00000000" w:rsidRPr="00000000" w:rsidDel="00000000">
        <w:rPr>
          <w:vertAlign w:val="superscript"/>
          <w:rtl w:val="0"/>
        </w:rPr>
        <w:t xml:space="preserve">2</w:t>
      </w:r>
      <w:r w:rsidR="00000000" w:rsidRPr="00000000" w:rsidDel="00000000">
        <w:rPr>
          <w:rtl w:val="0"/>
        </w:rPr>
        <w:t xml:space="preserve">,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Nodrošinājuma valsts aģentūrai no 19.01.2024. ir nodotas un Valsts ugunsdzēsības un glābšanas dienests lieto telpas ar kopējo platību 291,1 m</w:t>
      </w:r>
      <w:r w:rsidR="00000000" w:rsidRPr="00000000" w:rsidDel="00000000">
        <w:rPr>
          <w:vertAlign w:val="superscript"/>
          <w:rtl w:val="0"/>
        </w:rPr>
        <w:t xml:space="preserve">2</w:t>
      </w:r>
      <w:r w:rsidR="00000000" w:rsidRPr="00000000" w:rsidDel="00000000">
        <w:rPr>
          <w:rtl w:val="0"/>
        </w:rPr>
        <w:t xml:space="preserve">, kurām nebija nepieciešama pielāgošana; no 01.09.2024. telpas ar kopējo platību 1 342,2 m</w:t>
      </w:r>
      <w:r w:rsidR="00000000" w:rsidRPr="00000000" w:rsidDel="00000000">
        <w:rPr>
          <w:vertAlign w:val="superscript"/>
          <w:rtl w:val="0"/>
        </w:rPr>
        <w:t xml:space="preserve">2</w:t>
      </w:r>
      <w:r w:rsidR="00000000" w:rsidRPr="00000000" w:rsidDel="00000000">
        <w:rPr>
          <w:rtl w:val="0"/>
        </w:rPr>
        <w:t xml:space="preserve"> nodotas pielāgošanas darbu veikšanai, no kurām telpu ar kopējo platību 722,70 m</w:t>
      </w:r>
      <w:r w:rsidR="00000000" w:rsidRPr="00000000" w:rsidDel="00000000">
        <w:rPr>
          <w:vertAlign w:val="superscript"/>
          <w:rtl w:val="0"/>
        </w:rPr>
        <w:t xml:space="preserve">2</w:t>
      </w:r>
      <w:r w:rsidR="00000000" w:rsidRPr="00000000" w:rsidDel="00000000">
        <w:rPr>
          <w:rtl w:val="0"/>
        </w:rPr>
        <w:t xml:space="preserve"> pielāgošanu plānots pabeigt līdz 2024.gada novembrim., savukārt atlikušo platību pielāgošanu plānots pabeigt līdz 2025. gada oktobrim.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telpas ar kopējo platību 285 m</w:t>
      </w:r>
      <w:r w:rsidR="00000000" w:rsidRPr="00000000" w:rsidDel="00000000">
        <w:rPr>
          <w:vertAlign w:val="superscript"/>
          <w:rtl w:val="0"/>
        </w:rPr>
        <w:t xml:space="preserve">2</w:t>
      </w:r>
      <w:r w:rsidR="00000000" w:rsidRPr="00000000" w:rsidDel="00000000">
        <w:rPr>
          <w:rtl w:val="0"/>
        </w:rPr>
        <w:t xml:space="preserve"> tiks nodotas Nodrošinājuma valsts aģentūrai (Valsts robežsardzei) no 2025.gada janvāra un telpu pielāgošana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Veselības ministrijas padotības iestādei – Veselības inspekcijas vajadzībām nodotas telpas 1388,60 m</w:t>
      </w:r>
      <w:r w:rsidR="00000000" w:rsidRPr="00000000" w:rsidDel="00000000">
        <w:rPr>
          <w:vertAlign w:val="superscript"/>
          <w:rtl w:val="0"/>
        </w:rPr>
        <w:t xml:space="preserve">2</w:t>
      </w:r>
      <w:r w:rsidR="00000000" w:rsidRPr="00000000" w:rsidDel="00000000">
        <w:rPr>
          <w:rtl w:val="0"/>
        </w:rPr>
        <w:t xml:space="preserve"> platībā sākot ar 01.09.2024. pielāgošanas darbu veikšanai un telpas plānots iznomāt sākot ar 01.09.2025.;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Prokuratūrai pielāgotas nomas telpas 2327,30 m</w:t>
      </w:r>
      <w:r w:rsidR="00000000" w:rsidRPr="00000000" w:rsidDel="00000000">
        <w:rPr>
          <w:vertAlign w:val="superscript"/>
          <w:rtl w:val="0"/>
        </w:rPr>
        <w:t xml:space="preserve">2</w:t>
      </w:r>
      <w:r w:rsidR="00000000" w:rsidRPr="00000000" w:rsidDel="00000000">
        <w:rPr>
          <w:rtl w:val="0"/>
        </w:rPr>
        <w:t xml:space="preserve"> platībā, uz pagaidu termiņu no 01.10.2024. līdz 31.10.2026.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principu, ka finansējuma pārdale veicama biroja ēkas Talejas ielā 1, Rīgā, ietvaros, piešķirto finansējumu pārdalot turpmākajiem publiskā sektora telpu nomniekiem, no 2024.gada ir precizētas biroja ēkas Talejas ielā 1, Rīgā, telpu nomas maksas ilgtermiņa saistības, kā rezultātā 2024.gadā no VID piešķirtā finansējuma veidojas ietaupījums 773 879 </w:t>
      </w:r>
      <w:r w:rsidR="00000000" w:rsidRPr="00000000" w:rsidDel="00000000">
        <w:rPr>
          <w:i w:val="1"/>
          <w:rtl w:val="0"/>
        </w:rPr>
        <w:t xml:space="preserve">euro </w:t>
      </w:r>
      <w:r w:rsidR="00000000" w:rsidRPr="00000000" w:rsidDel="00000000">
        <w:rPr>
          <w:rtl w:val="0"/>
        </w:rPr>
        <w:t xml:space="preserve">apmērā, no kura 518 300 </w:t>
      </w:r>
      <w:r w:rsidR="00000000" w:rsidRPr="00000000" w:rsidDel="00000000">
        <w:rPr>
          <w:i w:val="1"/>
          <w:rtl w:val="0"/>
        </w:rPr>
        <w:t xml:space="preserve">euro </w:t>
      </w:r>
      <w:r w:rsidR="00000000" w:rsidRPr="00000000" w:rsidDel="00000000">
        <w:rPr>
          <w:rtl w:val="0"/>
        </w:rPr>
        <w:t xml:space="preserve">(t.sk. Izložu un azartspēļu uzraudzības inspekcijai nepieciešamais finansējums 244 </w:t>
      </w:r>
      <w:r w:rsidR="00000000" w:rsidRPr="00000000" w:rsidDel="00000000">
        <w:rPr>
          <w:i w:val="1"/>
          <w:rtl w:val="0"/>
        </w:rPr>
        <w:t xml:space="preserve">euro </w:t>
      </w:r>
      <w:r w:rsidR="00000000" w:rsidRPr="00000000" w:rsidDel="00000000">
        <w:rPr>
          <w:rtl w:val="0"/>
        </w:rPr>
        <w:t xml:space="preserve">apmērā)  iespējams pārdalīt esošajiem un jaunajiem biroja ēkas Talejas ielā 1, Rīgā, nomniekiem.  Savukārt,  atbilstoši Valsts ieņēmumu dienesta sniegtajai informācijai 2024.gadā 255 579 </w:t>
      </w:r>
      <w:r w:rsidR="00000000" w:rsidRPr="00000000" w:rsidDel="00000000">
        <w:rPr>
          <w:i w:val="1"/>
          <w:rtl w:val="0"/>
        </w:rPr>
        <w:t xml:space="preserve">euro </w:t>
      </w:r>
      <w:r w:rsidR="00000000" w:rsidRPr="00000000" w:rsidDel="00000000">
        <w:rPr>
          <w:rtl w:val="0"/>
        </w:rPr>
        <w:t xml:space="preserve">apmērā iespējams novirzīt Valsts ieņēmumu dienesta informācijas sistēmu pielāgošanai saistībā ar plānoto nodokļu politikas pārskatīšanu 2025.-2027.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ministru kabinetā tiek virzīts Ministru kabineta rīkojuma projekts “Par finansējumu biroja ēkas valsts pārvaldes iestāžu un Latvijas Republikas Prokuratūras vajadzībām Talejas ielā 1, Rīgā, telpu nomas maksas ilgtermiņa saistībām, pielāgošanas, aprīkojuma, pārcelšanās izdevumu segšanai” (24-TA- 2437), kas paredz no 2024.gada precizēt biroja ēkas Talejas ielā 1, Rīgā, telpu nomas maksas ilgtermiņa saistības esošajiem nomniekiem (VID, Latvijas Republikas Prokuratūrai un Izložu un azartspēļu uzraudzības inspekcijai[1]) un, ņemot vērā VID nomājamās platības samazinājumu sākot ar 01.09.2024., noteikt ilgtermiņa saistības jaunajiem nomniekiem (Ekonomikas ministrijai, Veselības ministrijai un Iekšlietu ministrijai), paredzot nepieciešamo finansējumu pārdalīt no Finanšu ministrijas budžeta programmas 33.00.00 "Valsts ieņēmumu un muitas politikas nodrošināšana" ilgtermiņa saistības pasākumam "VID ēkas Rīgā, Talejas ielā 1, telpu nomas maksas izdevumu segšanai" pieejamā finansējuma, tai skaitā veikt pārdali 2024.gadā 518 300  </w:t>
      </w:r>
      <w:r w:rsidR="00000000" w:rsidRPr="00000000" w:rsidDel="00000000">
        <w:rPr>
          <w:i w:val="1"/>
          <w:rtl w:val="0"/>
        </w:rPr>
        <w:t xml:space="preserve">euro </w:t>
      </w:r>
      <w:r w:rsidR="00000000" w:rsidRPr="00000000" w:rsidDel="00000000">
        <w:rPr>
          <w:rtl w:val="0"/>
        </w:rPr>
        <w:t xml:space="preserve">apmērā uz citām valsts pārvaldes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ministrijas padotības iestādes – Valsts sociālās apdrošināšanas aģentūra un Valsts darba inspekcija iznomāja telpas biroja ēkā Talejas ielā 1, Rīgā no 05.01.2015. līdz 31.12.2022.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2023.gadā šīs telpas vairs  netika iznomātas, Valsts darba inspekcijai piešķirtais finansējums  telpu nomai Talejas ielā 1, Rīgā, 6 193 </w:t>
      </w:r>
      <w:r w:rsidR="00000000" w:rsidRPr="00000000" w:rsidDel="00000000">
        <w:rPr>
          <w:i w:val="1"/>
          <w:rtl w:val="0"/>
        </w:rPr>
        <w:t xml:space="preserve">euro </w:t>
      </w:r>
      <w:r w:rsidR="00000000" w:rsidRPr="00000000" w:rsidDel="00000000">
        <w:rPr>
          <w:rtl w:val="0"/>
        </w:rPr>
        <w:t xml:space="preserve">apmērā  šobrīd ieplānots Labklājības ministrijas pamatbudžeta apakšprogrammā 21.01.00  “Darba tiesisko attiecību un darba apstākļu kontrole un uzraudzība” izdevumos precēm un pakalpojumiem (EKK 2000) un Valsts sociālās apdrošināšanas aģentūrai piešķirtais finansējums 35 897 </w:t>
      </w:r>
      <w:r w:rsidR="00000000" w:rsidRPr="00000000" w:rsidDel="00000000">
        <w:rPr>
          <w:i w:val="1"/>
          <w:rtl w:val="0"/>
        </w:rPr>
        <w:t xml:space="preserve">euro </w:t>
      </w:r>
      <w:r w:rsidR="00000000" w:rsidRPr="00000000" w:rsidDel="00000000">
        <w:rPr>
          <w:rtl w:val="0"/>
        </w:rPr>
        <w:t xml:space="preserve">apmērā telpu nomai Talejas ielā 1, Rīgā, šobrīd ieplānots Labklājības ministrijas pamatbudžeta apakšprogrammā 97.02.00  “Nozares centralizēto funkciju izpilde” izdevumos precēm un pakalpojumiem (EKK 2000).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Labklājības ministrijas pamatbudžetā ieplānoto finansējumu ir iespējams pārdalīt Ekonomikas ministrijas resoram, lai nodrošinātu izdevumu segšanu par biroja ēkas Talejas ielā 1, Rīgā, telpu nomu un citiem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Latvijas Republikas Prokuratūrai ir precizēta nomas maksa sākot ar 01.10.2024.,iekļaujot nomas maksā kapitālieguldījumus pielāgošanas darbu veikšanai, kas ir VNĪ aizņemtie līdzekļi, 323 453 </w:t>
      </w:r>
      <w:r w:rsidR="00000000" w:rsidRPr="00000000" w:rsidDel="00000000">
        <w:rPr>
          <w:i w:val="1"/>
          <w:rtl w:val="0"/>
        </w:rPr>
        <w:t xml:space="preserve">euro </w:t>
      </w:r>
      <w:r w:rsidR="00000000" w:rsidRPr="00000000" w:rsidDel="00000000">
        <w:rPr>
          <w:rtl w:val="0"/>
        </w:rPr>
        <w:t xml:space="preserve">apmērā, tādejādi nomas maksu nosakot 22,14 </w:t>
      </w:r>
      <w:r w:rsidR="00000000" w:rsidRPr="00000000" w:rsidDel="00000000">
        <w:rPr>
          <w:i w:val="1"/>
          <w:rtl w:val="0"/>
        </w:rPr>
        <w:t xml:space="preserve">euro </w:t>
      </w:r>
      <w:r w:rsidR="00000000" w:rsidRPr="00000000" w:rsidDel="00000000">
        <w:rPr>
          <w:rtl w:val="0"/>
        </w:rPr>
        <w:t xml:space="preserve">mēnesī par kv.m., jeb 51 530 </w:t>
      </w:r>
      <w:r w:rsidR="00000000" w:rsidRPr="00000000" w:rsidDel="00000000">
        <w:rPr>
          <w:i w:val="1"/>
          <w:rtl w:val="0"/>
        </w:rPr>
        <w:t xml:space="preserve">euro </w:t>
      </w:r>
      <w:r w:rsidR="00000000" w:rsidRPr="00000000" w:rsidDel="00000000">
        <w:rPr>
          <w:rtl w:val="0"/>
        </w:rPr>
        <w:t xml:space="preserve">mēnesī, jeb 618 357 </w:t>
      </w:r>
      <w:r w:rsidR="00000000" w:rsidRPr="00000000" w:rsidDel="00000000">
        <w:rPr>
          <w:i w:val="1"/>
          <w:rtl w:val="0"/>
        </w:rPr>
        <w:t xml:space="preserve">euro </w:t>
      </w:r>
      <w:r w:rsidR="00000000" w:rsidRPr="00000000" w:rsidDel="00000000">
        <w:rPr>
          <w:rtl w:val="0"/>
        </w:rPr>
        <w:t xml:space="preserve">gadā par iznomājamo platību, Latvijas Republikas prokuratūrai ir nepieciešams papildu finansējums pagaidu telpu nomas maksas izdevumu segšanai un papildu maksājumu segšanai 2024. gadā 62 585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paralēli šim rīkojuma projektam virza izskatīšanai Ministru kabinetā Ministru kabineta rīkojuma projektu “Grozījumi Ministru kabineta 2021.gada 28.septembra rīkojumā Nr.686[2] “Par  finansējumu ēkas Latvijas Republikas Prokuratūras vajadzībām Kalpaka bulvārī 6, Rīgā, pārbūves, telpu nomas maksas, aprīkojuma, pārcelšanās un citu saistīto izdevumu segšanai un finansējuma piešķiršanu Latvijas Republikas Prokuratūrai un Tieslietu ministrijai ēkas Cēsu ielā 28, Limbažos, Limbažu novadā, pielāgošanas un telpu nomas maksas un citu saistīto izdevumu segšanai”” (24-TA-2411), kas paredz precizēt rīkojuma 3.3.apakšpunktā noteikto Latvijas Republikas Prokuratūras budžetā nepieciešamo finansējuma apmērs pagaidu telpu nomas maksas un telpu uzturēšanas (komunālo pakalpojumu) izdevumu segšanai Talejas ielā 1, paredzot, ka Latvijas Republikas Prokuratūrai nepieciešamo papildu finansējums pagaidu telpu nomas maksas izdevumu segšanai un papildu maksājumu segšanai 2024. gadā 62 585 </w:t>
      </w:r>
      <w:r w:rsidR="00000000" w:rsidRPr="00000000" w:rsidDel="00000000">
        <w:rPr>
          <w:i w:val="1"/>
          <w:rtl w:val="0"/>
        </w:rPr>
        <w:t xml:space="preserve">euro </w:t>
      </w:r>
      <w:r w:rsidR="00000000" w:rsidRPr="00000000" w:rsidDel="00000000">
        <w:rPr>
          <w:rtl w:val="0"/>
        </w:rPr>
        <w:t xml:space="preserve">apmērā tiks segts no Finanšu ministrijas pamatbudžeta programmas 33.00.00 „Valsts ieņēmumu un muitas politikas nodrošināšana” ilgtermiņa saistību pasākumam “VID ēkas Rīgā, Talejas ielā 1, telpu nomas maksas devumu segšanai” piešķirtā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Finansējums piešķirts ar Ministru kabineta 2023. gada 1. februāra rīkojumu Nr. 59 “Par administratīvās ēkas Talejas ielā 1, Rīgā, telpu nomas maksas ilgtermiņa saistībām” https://likumi.lv/ta/id/339194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un Ministru kabineta 2020. gada 30. oktobra rīkojumu Nr. 636 “Par ilgtermiņa saistību precizēšanu” https://www.vestnesis.lv/op/2020/213.19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https://likumi.lv/ta/id/326423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sadaļā “Pašreizējā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segtu izdevumus par biroja ēkas Talejas ielā 1, Rīgā, telpu nomu un citiem maksājumiem, ir izstrādāts priekšlikums atbalstīt apropriācijas pārdali 2024.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Finanšu ministrijas pamatbudžeta programmas 33.00.00 “Valsts ieņēmumu un muitas politikas nodrošināšana” 518 056 </w:t>
      </w:r>
      <w:r w:rsidR="00000000" w:rsidRPr="00000000" w:rsidDel="00000000">
        <w:rPr>
          <w:i w:val="1"/>
          <w:rtl w:val="0"/>
        </w:rPr>
        <w:t xml:space="preserve">euro  </w:t>
      </w:r>
      <w:r w:rsidR="00000000" w:rsidRPr="00000000" w:rsidDel="00000000">
        <w:rPr>
          <w:rtl w:val="0"/>
        </w:rPr>
        <w:t xml:space="preserve">apmērā,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1.1. 372 283 </w:t>
      </w:r>
      <w:r w:rsidR="00000000" w:rsidRPr="00000000" w:rsidDel="00000000">
        <w:rPr>
          <w:i w:val="1"/>
          <w:rtl w:val="0"/>
        </w:rPr>
        <w:t xml:space="preserve">euro </w:t>
      </w:r>
      <w:r w:rsidR="00000000" w:rsidRPr="00000000" w:rsidDel="00000000">
        <w:rPr>
          <w:rtl w:val="0"/>
        </w:rPr>
        <w:t xml:space="preserve">apmērā uz Ekonomikas ministrijas pamatbudžeta programmu 97.00.00 “Nozaru vadība un politikas plānošana”;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1.2. 83 188 </w:t>
      </w:r>
      <w:r w:rsidR="00000000" w:rsidRPr="00000000" w:rsidDel="00000000">
        <w:rPr>
          <w:i w:val="1"/>
          <w:rtl w:val="0"/>
        </w:rPr>
        <w:t xml:space="preserve">euro </w:t>
      </w:r>
      <w:r w:rsidR="00000000" w:rsidRPr="00000000" w:rsidDel="00000000">
        <w:rPr>
          <w:rtl w:val="0"/>
        </w:rPr>
        <w:t xml:space="preserve">apmērā uz Veselības ministrijas pamatbudžeta apakšprogrammu 46.01.00 "Uzraudzība un kontrole"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1.3. 62 585 </w:t>
      </w:r>
      <w:r w:rsidR="00000000" w:rsidRPr="00000000" w:rsidDel="00000000">
        <w:rPr>
          <w:i w:val="1"/>
          <w:rtl w:val="0"/>
        </w:rPr>
        <w:t xml:space="preserve">euro </w:t>
      </w:r>
      <w:r w:rsidR="00000000" w:rsidRPr="00000000" w:rsidDel="00000000">
        <w:rPr>
          <w:rtl w:val="0"/>
        </w:rPr>
        <w:t xml:space="preserve">uz Prokuratūras pamatbudžeta programmu 01.00.00 "Prokuratūras iestāžu uzturēšana".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Labklājības ministrijas pamatbudžeta apakšprogrammas 21.01.00  “Darba tiesisko attiecību un darba apstākļu kontrole un uzraudzība” 6 193 </w:t>
      </w:r>
      <w:r w:rsidR="00000000" w:rsidRPr="00000000" w:rsidDel="00000000">
        <w:rPr>
          <w:i w:val="1"/>
          <w:rtl w:val="0"/>
        </w:rPr>
        <w:t xml:space="preserve">euro </w:t>
      </w:r>
      <w:r w:rsidR="00000000" w:rsidRPr="00000000" w:rsidDel="00000000">
        <w:rPr>
          <w:rtl w:val="0"/>
        </w:rPr>
        <w:t xml:space="preserve">apmērā un pamatbudžeta apakšprogrammas 97.02.00 “Nozares centralizēto funkciju izpilde” 35  897 </w:t>
      </w:r>
      <w:r w:rsidR="00000000" w:rsidRPr="00000000" w:rsidDel="00000000">
        <w:rPr>
          <w:i w:val="1"/>
          <w:rtl w:val="0"/>
        </w:rPr>
        <w:t xml:space="preserve">euro </w:t>
      </w:r>
      <w:r w:rsidR="00000000" w:rsidRPr="00000000" w:rsidDel="00000000">
        <w:rPr>
          <w:rtl w:val="0"/>
        </w:rPr>
        <w:t xml:space="preserve">apmērā uz Ekonomikas ministrijas pamatbudžeta programmu  97.00.00 “Nozaru vadība un politikas plānošana” 42 090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Izstrādātais Ministru kabineta rīkojuma projekts “Par apropriācijas pārdali” Ministru kabinetā skatāms vienlaikus ar Ministru kabineta rīkojuma projektu “Par finansējumu biroja ēkas valsts pārvaldes iestāžu un  Latvijas Republikas Prokuratūras vajadzībām Talejas ielā 1, Rīgā, telpu nomas maksas ilgtermiņa saistībām, pielāgošanas, aprīkojuma, pārcelšanās izdevumu segšanai” (24-TA- 2437) un Ministru kabineta rīkojuma projektu “Grozījumi Ministru kabineta 2021.gada 28.septembra rīkojumā Nr.686 “Par  finansējuma piešķiršanu ēkas Latvijas Republikas Prokuratūras vajadzībām Kalpaka bulvārī 6, Rīgā, pārbūves, telpu nomas maksas, aprīkojuma, pārcelšanās un citu saistīto izdevumu segšanai un finansējuma piešķiršanu Latvijas Republikas Prokuratūrai un Tieslietu ministrijai ēkas Cēsu ielā 28, Limbažos, Limbažu novadā, pielāgošanas un telpu nomas maksas un citu saistīto izdevumu segšanai”” (24-TA-2411).</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gadā, lai segtu izdevumus par biroja ēkas Talejas ielā 1, Rīgā, telpu nomu un citiem maksājumiem tiks veiktas šādas pārdales: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no Finanšu ministrijas pamatbudžeta programmas 33.00.00 “Valsts ieņēmumu un muitas politikas nodrošināšana” 518 056 </w:t>
            </w:r>
            <w:r w:rsidR="00000000" w:rsidRPr="00000000" w:rsidDel="00000000">
              <w:rPr>
                <w:sz w:val="24"/>
                <w:i w:val="1"/>
                <w:rtl w:val="0"/>
              </w:rPr>
              <w:t xml:space="preserve">euro </w:t>
            </w:r>
            <w:r w:rsidR="00000000" w:rsidRPr="00000000" w:rsidDel="00000000">
              <w:rPr>
                <w:sz w:val="24"/>
                <w:rtl w:val="0"/>
              </w:rPr>
              <w:t xml:space="preserve">apmērā uz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uz Ekonomikas ministrijas pamatbudžeta programmu 97.00.00 “Nozaru vadība un politikas plānošana 372 283 </w:t>
            </w:r>
            <w:r w:rsidR="00000000" w:rsidRPr="00000000" w:rsidDel="00000000">
              <w:rPr>
                <w:sz w:val="24"/>
                <w:i w:val="1"/>
                <w:rtl w:val="0"/>
              </w:rPr>
              <w:t xml:space="preserve">euro </w:t>
            </w:r>
            <w:r w:rsidR="00000000" w:rsidRPr="00000000" w:rsidDel="00000000">
              <w:rPr>
                <w:sz w:val="24"/>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uz Veselības ministrijas pamatbudžeta apakšprogrammu 46.01.00 "Uzraudzība un kontrole" 83 188 </w:t>
            </w:r>
            <w:r w:rsidR="00000000" w:rsidRPr="00000000" w:rsidDel="00000000">
              <w:rPr>
                <w:sz w:val="24"/>
                <w:i w:val="1"/>
                <w:rtl w:val="0"/>
              </w:rPr>
              <w:t xml:space="preserve">euro </w:t>
            </w:r>
            <w:r w:rsidR="00000000" w:rsidRPr="00000000" w:rsidDel="00000000">
              <w:rPr>
                <w:sz w:val="24"/>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uz Prokuratūras pamatbudžeta programmu 01.00.00 "Prokuratūras iestāžu uzturēšana"  62 585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no Labklājības ministrijas pamatbudžeta apakšprogrammas 21.01.00  “Darba tiesisko attiecību un darba apstākļu kontrole un uzraudzība” 6 193 euro apmērā un pamatbudžeta apakšprogrammas 97.02.00 “Nozares centralizēto funkciju izpilde” 35 897 euro apmērā uz Ekonomikas ministrijas pamatbudžeta programmu 97.00.00 “Nozaru vadība un politikas plānošana” 42 090 </w:t>
            </w:r>
            <w:r w:rsidR="00000000" w:rsidRPr="00000000" w:rsidDel="00000000">
              <w:rPr>
                <w:sz w:val="24"/>
                <w:i w:val="1"/>
                <w:rtl w:val="0"/>
              </w:rPr>
              <w:t xml:space="preserve">euro </w:t>
            </w:r>
            <w:r w:rsidR="00000000" w:rsidRPr="00000000" w:rsidDel="00000000">
              <w:rPr>
                <w:sz w:val="24"/>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VAS "Valsts nekustamie īpašumi"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Tiesību aktu projektu publiskajā portālā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prokuratūra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24-TA-2409</w:t>
    </w:r>
    <w:r>
      <w:br/>
    </w:r>
    <w:r w:rsidR="00000000" w:rsidRPr="00000000" w:rsidDel="00000000">
      <w:rPr>
        <w:rtl w:val="0"/>
      </w:rPr>
      <w:t xml:space="preserve">Izdrukāts 29.07.2026. 23.33 - 1.0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24-TA-2409</w:t>
    </w:r>
    <w:r>
      <w:br/>
    </w:r>
    <w:r w:rsidR="00000000" w:rsidRPr="00000000" w:rsidDel="00000000">
      <w:rPr>
        <w:rtl w:val="0"/>
      </w:rPr>
      <w:t xml:space="preserve">Izdrukāts 29.07.2026. 23.33 - 1.0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anotācija_(ex_ante)_24-TA-2409.docx</dc:title>
</cp:coreProperties>
</file>

<file path=docProps/custom.xml><?xml version="1.0" encoding="utf-8"?>
<Properties xmlns="http://schemas.openxmlformats.org/officeDocument/2006/custom-properties" xmlns:vt="http://schemas.openxmlformats.org/officeDocument/2006/docPropsVTypes"/>
</file>