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"Mežabebri"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nepieciešams no privātpersonas atsavināt tai piederoša nekustamā īpašuma “Mežabebri” Daugmales pagastā, Ķekavas novadā (nekustamā īpašuma kadastra Nr. 8056 001 0152) daļu – zemes vienību (zemes vienības kadastra apzīmējums 8056 001 0814) 0,0081 ha platībā (pirms sadales zemes vienības (zemes vienības kadastra apzīmējums 8056 001 0152) daļa aptuveni 0,0075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“Mežabebri” Daugmales pagastā, Ķekavas novadā (nekustamā īpašuma kadastra Nr. 8056 001 0152) (turpmāk – Nekustamais īpašums) daļu – zemes vienību (zemes vienības kadastra apzīmējums 8056 001 0814) 0,0081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zemes vienību (zemes vienības kadastra apzīmējums 8056 001 0814) 0,0081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8056 001 0152) sadales sastāv no divām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8056 001 0814) 0,0081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8056 001 0815) 3,5308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100000221383,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reģistrēts apgrūtinājums – līdz 10 kilometriem garas dabiskas ūdensteces vides un dabas resursu aizsardzības aizsargjoslas teritorija lauku apvidos 0,0081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lietošanas veidi – lauksaimniecībā izmantojamās zemes platība 0,0031 ha un zemes zem ūdeņiem platība 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daļa apgrūtināta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zemes vienību (zemes vienības kadastra apzīmējums 8056 001 0814), atlikumā veidojas zemes vienība (zemes vienības kadastra apzīmējums 8056 001 0815) 3,5308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(turpmāk – Pašvaldība) 2025. gada 3. marta vēstulē Nr. 1-7.1/25/626 sniegtajai informācijai lauku teritorijās jaunveidojamās zemes vienības minimālā platība ir 2 ha, līdz ar to atlikusī (neatsavināmā) zemes vienība (zemes vienības kadastra apzīmējums 8056 001 0815) atbilst Pašvaldības teritorijas plānojumam un ir izmantojama patstāvīgi. Vienlaikus Pašvaldība informēja, ka Nekustamajam īpašumam Ķekavas novada būvvaldes arhīvā nav būvniecības dokumentācijas.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Atlikušajai (neatsavināmajai) zemes vienībai (zemes vienības kadastra apzīmējums 8056 001 0815) piekļuve tiks nodrošināta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Centra virsmežniecības 2025. gada 22. janvāra vēstulē Nr. CVM.1-10.1/222 sniegto informāciju no Meža valsts reģistra, Nekustamajam īpašumam meža inventarizācija nav reģistrēta, kā arī Valsts zemes dienesta datos nav reģistrēta meža zeme. Papildus informēja, ka Nekustamais īpašums apsekots dabā 2025. gada 10. janvārī un saskaņā ar Meža likuma 3. panta pirmās daļas 2. apakšpunktu meža zeme netika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2025. gada 3. oktobra lēmumu Nr. 03.1-14/3045 apstiprināja taisnīgas atlīdzības apmēru par nekustamā īpašuma “Mežabebri” Daugmales pagastā, Ķekavas novadā (nekustamā īpašuma kadastra Nr. 8056 001 0152, daļas – zemes vienības (zemes vienības kadastra apzīmējums 8056 001 0814) 0,0081 ha platībā, atsavināšanu atbilstoši sertificēta nekustamā īpašuma vērtētāja noteiktajai tirgus vērtībai 49,41 EUR (četrdesmit deviņi euro un 41 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mutiska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 izveidoto nekustamo īpašumu – zemes vienību un uz tās izbūvēto pašvaldības nozīmes autoceļu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“Mežabebri” Daugmales pagastā, Ķekavas novadā (nekustamā īpašuma kadastra Nr. 8056 001 0152), daļu – zemes vienību (zemes vienības kadastra apzīmējums 8056 001 0814) 0,0081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25-TA-2352</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25-TA-2352</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anotācija_(ex_ante)_25-TA-2352.docx</dc:title>
</cp:coreProperties>
</file>

<file path=docProps/custom.xml><?xml version="1.0" encoding="utf-8"?>
<Properties xmlns="http://schemas.openxmlformats.org/officeDocument/2006/custom-properties" xmlns:vt="http://schemas.openxmlformats.org/officeDocument/2006/docPropsVTypes"/>
</file>