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 un Ministru kabineta Apbalvošanas padomes 2022. gada 13. maija lēmumu (prot. Nr. 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izskatīja un atbalstīja Zemkopības ministrijas ierosinājumu (2022. gada 11. maija vēstule Nr. 7.3-23e/781/2022, 2022-DOC-1095) par Ministru kabineta Atzinības raksta piešķiršanu ilggadējiem meža nozares speciālistiem – Edvīnam Ģērmanim, Gundegai Vītolai, Astrai Boķei, Ziedonim Sarmulim, Gaļinai Dobelei, Ilzei Veinbergai, Jānim Sejānam un Rūtai Kazākai – par mūža ieguldījumu meža nozares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Zemkopības ministrijas lūgumu pasniegt apbalvojumu 2022. gada 27. maijā Meža nozares Gada balvas "Zelta čiekurs" pasniegšanas pasākumā, Apbalvošanas padome lūdz izskatīt Ministru kabineta rīkojuma projektu saskaņā ar Ministru kabineta 2010. gada 5. oktobra noteikumu Nr. 928 "Kārtība, kādā dibināmi valsts institūciju un pašvaldību apbalvojumi" 54.1 punktu: "Ja izņēmuma gadījumā Atzinības rakstu nepieciešams pasniegt citā laikā, pamatojoties uz attiecīgu Apbalvošanas padomes lēmumu, ierosinājumu par Atzinības raksta piešķiršanu var izskatīt divu nedēļu laikā pēc tā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22-TA-1563</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22-TA-1563</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anotācija_(ex_ante)_22-TA-1563.docx</dc:title>
</cp:coreProperties>
</file>

<file path=docProps/custom.xml><?xml version="1.0" encoding="utf-8"?>
<Properties xmlns="http://schemas.openxmlformats.org/officeDocument/2006/custom-properties" xmlns:vt="http://schemas.openxmlformats.org/officeDocument/2006/docPropsVTypes"/>
</file>