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7A7B0" w14:textId="56E9CBF1" w:rsidR="00D629D2" w:rsidRPr="00D629D2" w:rsidRDefault="00D90A63" w:rsidP="008F5855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2. p</w:t>
      </w:r>
      <w:r w:rsidR="00D629D2" w:rsidRPr="00D629D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ielikums</w:t>
      </w:r>
    </w:p>
    <w:p w14:paraId="22C8D977" w14:textId="77777777" w:rsidR="00D629D2" w:rsidRPr="00D629D2" w:rsidRDefault="00D629D2" w:rsidP="008F585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bCs/>
          <w:kern w:val="0"/>
          <w:lang w:eastAsia="lv-LV"/>
          <w14:ligatures w14:val="none"/>
        </w:rPr>
      </w:pP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Ministru kabineta rīkojuma "</w:t>
      </w:r>
      <w:r w:rsidRPr="00D629D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Par valsts kustamās mantas</w:t>
      </w:r>
    </w:p>
    <w:p w14:paraId="1971B959" w14:textId="77777777" w:rsidR="00D629D2" w:rsidRPr="008F5855" w:rsidRDefault="00D629D2" w:rsidP="008F58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 w:rsidRPr="00D629D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nodošanu bez atlīdzības Ukrainai</w:t>
      </w: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" projekta</w:t>
      </w:r>
      <w:r w:rsidRPr="008F585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</w:p>
    <w:p w14:paraId="0E4B6B7F" w14:textId="3291AB9F" w:rsidR="00D629D2" w:rsidRPr="00D629D2" w:rsidRDefault="00D629D2" w:rsidP="008F5855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62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sākotnējās ietekmes novērtējuma ziņojumam (anotācijai)</w:t>
      </w:r>
    </w:p>
    <w:p w14:paraId="6874223E" w14:textId="4585AF3C" w:rsidR="00AC06A3" w:rsidRPr="008F5855" w:rsidRDefault="00AC06A3"/>
    <w:p w14:paraId="086A096D" w14:textId="4D6F8EEE" w:rsidR="008F5855" w:rsidRPr="00C607BF" w:rsidRDefault="00DB0628" w:rsidP="00DB06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07BF">
        <w:rPr>
          <w:rFonts w:ascii="Times New Roman" w:hAnsi="Times New Roman" w:cs="Times New Roman"/>
          <w:b/>
          <w:bCs/>
          <w:sz w:val="24"/>
          <w:szCs w:val="24"/>
        </w:rPr>
        <w:t>Pamatojuma vēstules no Ukrainas valdības institūcijām</w:t>
      </w:r>
    </w:p>
    <w:p w14:paraId="62DC048C" w14:textId="7B67DE62" w:rsidR="00BD5FDE" w:rsidRDefault="00BD5FDE">
      <w:r>
        <w:rPr>
          <w:noProof/>
        </w:rPr>
        <w:drawing>
          <wp:inline distT="0" distB="0" distL="0" distR="0" wp14:anchorId="5BD14A60" wp14:editId="4E577F63">
            <wp:extent cx="5760085" cy="7678382"/>
            <wp:effectExtent l="0" t="0" r="0" b="0"/>
            <wp:docPr id="1282710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678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CB42D9" w14:textId="498149AE" w:rsidR="00BD5FDE" w:rsidRDefault="00BD5FDE">
      <w:r>
        <w:rPr>
          <w:rFonts w:eastAsia="Times New Roman"/>
          <w:noProof/>
        </w:rPr>
        <w:lastRenderedPageBreak/>
        <w:drawing>
          <wp:inline distT="0" distB="0" distL="0" distR="0" wp14:anchorId="7FF4617D" wp14:editId="265523A8">
            <wp:extent cx="5760085" cy="7680325"/>
            <wp:effectExtent l="0" t="0" r="0" b="0"/>
            <wp:docPr id="1373966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657CAF8F" w14:textId="57C26CE0" w:rsidR="008A431C" w:rsidRDefault="00BD5FDE">
      <w:r>
        <w:rPr>
          <w:rFonts w:eastAsia="Times New Roman"/>
          <w:noProof/>
        </w:rPr>
        <w:lastRenderedPageBreak/>
        <w:drawing>
          <wp:inline distT="0" distB="0" distL="0" distR="0" wp14:anchorId="682C9A8C" wp14:editId="420A9BEF">
            <wp:extent cx="5760085" cy="7680325"/>
            <wp:effectExtent l="0" t="0" r="0" b="0"/>
            <wp:docPr id="3562976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ABED5" w14:textId="3C7858D5" w:rsidR="00BD5FDE" w:rsidRDefault="00BD5FDE"/>
    <w:p w14:paraId="4C28E579" w14:textId="2AAC9701" w:rsidR="00BD5FDE" w:rsidRDefault="00BD5FDE">
      <w:r>
        <w:br w:type="page"/>
      </w:r>
      <w:r>
        <w:rPr>
          <w:rFonts w:eastAsia="Times New Roman"/>
          <w:noProof/>
        </w:rPr>
        <w:lastRenderedPageBreak/>
        <w:drawing>
          <wp:inline distT="0" distB="0" distL="0" distR="0" wp14:anchorId="700D3DB8" wp14:editId="4262014B">
            <wp:extent cx="5760085" cy="7680325"/>
            <wp:effectExtent l="0" t="0" r="0" b="0"/>
            <wp:docPr id="3615112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68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288F" w14:textId="77777777" w:rsidR="00984ADA" w:rsidRDefault="00984ADA"/>
    <w:sectPr w:rsidR="00984ADA" w:rsidSect="00AE23C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4A"/>
    <w:rsid w:val="003C3709"/>
    <w:rsid w:val="00515A4A"/>
    <w:rsid w:val="008A431C"/>
    <w:rsid w:val="008A78DF"/>
    <w:rsid w:val="008F5855"/>
    <w:rsid w:val="00984ADA"/>
    <w:rsid w:val="00AC06A3"/>
    <w:rsid w:val="00AE23CB"/>
    <w:rsid w:val="00BD5FDE"/>
    <w:rsid w:val="00C607BF"/>
    <w:rsid w:val="00D629D2"/>
    <w:rsid w:val="00D90A63"/>
    <w:rsid w:val="00DB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CEEA3"/>
  <w15:chartTrackingRefBased/>
  <w15:docId w15:val="{AF891068-F1BF-4B06-9211-4D00B590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984AD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84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450a769e-8320-4768-b31c-4625b0069038@VISSAD.LOCA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b1ec320d-2436-4eea-bf0e-78522b67416c@VISSAD.LOCA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cid:ad10b487-cceb-4fc3-88d9-09b33942bfd9@VISSAD.LOCA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149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Krieviņš</dc:creator>
  <cp:keywords/>
  <dc:description/>
  <cp:lastModifiedBy>Māris Krieviņš</cp:lastModifiedBy>
  <cp:revision>9</cp:revision>
  <dcterms:created xsi:type="dcterms:W3CDTF">2024-11-06T11:22:00Z</dcterms:created>
  <dcterms:modified xsi:type="dcterms:W3CDTF">2025-01-10T08:02:00Z</dcterms:modified>
</cp:coreProperties>
</file>