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Augstskolu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Augstskolu likumā” izstrādāts, izpildot Ministru kabineta 2025. gada 27. novembra rīkojuma Nr. 780 “Par konceptuālo ziņojumu “Par jauna akadēmiskās karjeras ietvara ieviešanu Latvijā”” 4.1.1. apakšpunktā noteikto uzdevumu Izglītības un zinātnes ministrijai izstrādāt un līdz 2025. gada 31. decembrim noteiktā kārtībā iesniegt Ministru kabinetā likumprojektu par grozījumiem Augstskolu likumā, likumprojektu par grozījumiem Zinātniskās darbības likumā un likumprojektu par grozījumiem Profesionālās izglītības likumā, lai nodrošinātu vienotu regulējumu attiecībā uz akadēmiskās karjeras ietvara ieviešanu, kā arī precizētu un papildinātu terminoloģiju, ievērojot konceptuālajā ziņojumā “Par jauna akadēmiskās karjeras ietvara ieviešanu Latvijā” piedāvāto akadēmiskās karjeras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kā daļa no savstarpēji saistītu likumprojektu paketes, kurā ietilpst likumprojekti “Grozījumi Profesionālās izglītības likumā” (TAP Nr. 25-TA-2743) un “Grozījumi Zinātniskās darbības likumā” (TAP Nr. 25-TA-2744).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nodrošināt vienotu akadēmiskās karjeras ietvara ieviešanu augstākajā izglītībā, nosakot akadēmiskās karjeras posmus un tiem atbilstošos akadēmiskā personāla amatus, kā arī vienotus akadēmiskā personāla atlases, nodarbinātības un darba snieguma novērtēšanas principus, lai veicinātu akadēmiskā personāla profesionālo izaugsmi, kvalitāti, prognozējamu nodarbinātību un noturēšanu augstākās izglītības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17. septembra rīkojums Nr. 589 “Par Izglītības attīstības pamatnostādņu 2021.–2027. gadam "Nākotnes prasmes nākotnes sabiedrībai" rīcības plānu 2025. gadam” paredz augstākajā izglītībā akadēmiskās karjeras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IV. nodaļas tiesību normas nosaka, kas veido augstskolas akadēmisko personālu, prasības akadēmiskajam personālam, akadēmiskā personāla ievēlēšanas procedūru, akadēmiskā personāla pretendentu un amatā esošo novērtēšanu, kā  arī citus jautājumus, kas saistīti ar akadēmisko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akadēmiskā personāla reģistra regulējumu, nosakot likuma līmenī Akadēmiskā personāla reģistrā iekļaujamās personas datu kategorijas, kā arī pilnvarojumu Ministru kabinetam noteikt konkrētus apstrādājamo personas datu veidus, to apstrādes kārtību un glabāšanas termiņus.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24., 28. un 59.</w:t>
      </w:r>
      <w:r w:rsidR="00000000" w:rsidRPr="00000000" w:rsidDel="00000000">
        <w:rPr>
          <w:vertAlign w:val="superscript"/>
          <w:rtl w:val="0"/>
        </w:rPr>
        <w:t xml:space="preserve">2</w:t>
      </w:r>
      <w:r w:rsidR="00000000" w:rsidRPr="00000000" w:rsidDel="00000000">
        <w:rPr>
          <w:rtl w:val="0"/>
        </w:rPr>
        <w:t xml:space="preserve"> pantā ir lietots termins “docētājs”. Arī praksē augstskolās šāds termins tiek lietots, taču tā skaidrojums nav noteikts nevienā normatīvajā aktā. Saskaņā ar Augstskolu likuma 43. pantu, pie vispārējā augstskolas personāla pieskaitāms cita personāla pārstāvis – persona, kura augstskolā strādā un īsteno studiju kursus, studiju moduļus vai studiju kursu daļas uz terminēta līguma pamata un kura atbilst Izglītības likuma 1. panta 16.</w:t>
      </w:r>
      <w:r w:rsidR="00000000" w:rsidRPr="00000000" w:rsidDel="00000000">
        <w:rPr>
          <w:vertAlign w:val="superscript"/>
          <w:rtl w:val="0"/>
        </w:rPr>
        <w:t xml:space="preserve">2</w:t>
      </w:r>
      <w:r w:rsidR="00000000" w:rsidRPr="00000000" w:rsidDel="00000000">
        <w:rPr>
          <w:rtl w:val="0"/>
        </w:rPr>
        <w:t xml:space="preserve"> punktā noteiktajam, ka pedagogs ir fiziskā persona, kurai ir šajā vai citā izglītību reglamentējošā likumā noteiktā izglītība un profesionālā kvalifikācija un kura piedalās izglītības programmas īstenošanā izglītības iestādē vai sertificētā privātpraksē. Līdz ar to, lai par praksē un Augstskolu likumā lietotā termina nozīmi būtu vienota izpratne, nepieciešams termina “docētājs” skaidrojums.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noteikt skaidrojumu Augstskolu likumā lietotam terminam "docētājs", papildinot Augstskolu likuma 1. pantu ar 5.</w:t>
      </w:r>
      <w:r w:rsidR="00000000" w:rsidRPr="00000000" w:rsidDel="00000000">
        <w:rPr>
          <w:vertAlign w:val="superscript"/>
          <w:rtl w:val="0"/>
        </w:rPr>
        <w:t xml:space="preserve">1</w:t>
      </w:r>
      <w:r w:rsidR="00000000" w:rsidRPr="00000000" w:rsidDel="00000000">
        <w:rPr>
          <w:rtl w:val="0"/>
        </w:rPr>
        <w:t xml:space="preserve"> punktu un nosakot, ka docētājs ir persona, kura īsteno studiju programmas, studiju kursus, studiju moduļus vai studiju kursu daļas. Termins “docētājs” tiks lietots arī attiecībā uz pedagogiem, kuri, neatkarīgi no nodarbinātības veida, īsteno studiju kursus, studiju moduļus vai studiju kursu daļas.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esošās Augstskolu likuma tiesību normas nerada iespēju augstskolām veidot akadēmiskās karjeras ietvaru atbilstoši Eiropas Pētnieka karjeras ietvarstruktūrai, tas ir, radīt akadēmiskajam personālam iespēju profesionāli attīstīties, plānojot un virzoties no zemāka uz augstāku akadēmiskā personāla amatu. Augstskolu likuma tiesību normas šobrīd neparedz arī iespēju veidot tenūru, kas ir starptautiski atzīts prognozējamas nodarbinātības modelis akadēmiskās karjeras ietvaros un sniedz augstskolām iespēju piesaistīt labāko akadēmisko personālu. Augstskolu likumā paredzētie akadēmiskā personāla amati apgrūtina augstskolas piesaistīt akadēmiskajam darbam, piemēram, augsta līmeņa profesionāļus no zinātnes, kultūras un tautsaimniecības nozarēm. Līdz ar to nepieciešams paredzēt Augstskolu likumā iespēju augstskolām veidot akadēmiskā personāla amatus, piemēram, augsta līmeņa profesionāļiem, ieviest akadēmiskās karjeras posmus un tenūru, pilnveidot akadēmiskā personāla atlases un pieņemšanas darbā procedūru, akadēmiskā personāla novērtēšanu un noteikt akadēmiskā personāla kvalifikācijas, darba snieguma un mākslinieciskās jaunrades darba rezultātu novērtēšanas termiņus, kārtību un institūciju kompetenci, kā arī kārtību darba tiesisko attiecību izbeigšanai gadījumos, kad darba sniegums divas reizes pēc kārtas ir novērtēts kā neatbilstošs.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noteikt skaidrojumu terminiem “akadēmiskā karjera”, "tenūra", "tenūramats" un "tenūrgaitas amats", papildinot Augstskolu likuma 1. pantu ar 19., 20., 21. un 22.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precizēt attiecīgas Augstskolu likuma tiesību normas, nosakot, ka akadēmisko personālu var ne tikai ievēlēt, bet arī atlasīt augstskolas izveidota akadēmiskā personāla amata pretendentu atlases komisija. Attiecīgi tiek veikti terminoloģiski labojumi un citi precizējumi, lai nodrošinātu Augstskolu likuma tiesību normu atbilstību paredzētajai akadēmiskās karjeras ietvara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precizēt Augstskolu likuma 26. panta regulējumu, nosakot akadēmiskā personāla pieņemšanas darbā nosacījumus, nostiprinot principu par vienu akadēmiskā personāla amatu vienā augstskolā. Tiesību akta projektā paredzēts, ka augstskolas akadēmiskais personāls var veikt blakus darbu citā augstskolā kā akadēmiskais viespersonāls vai tikt citādi nodarbināts, kā arī precizēts, ka, nosakot akadēmiskā personāla vai to personu skaitu vai īpatsvaru augstskolā, struktūrvienībā vai studiju programmas īstenošanā, kurām ir doktora grāds, ņem vērā tikai akadēmiskā personāla amatos pieņemtās darbā personas, izņemot jomas praktiķus un akadēmisko viespersonālu.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26. panta septītajā daļā paredzētais regulējums, kas noteiks, ka personu var pieņemt darbā tikai vienā akadēmiskā personāla amatā un tikai vienā augstskolā, neierobežo Latvijas Republikas Satversmes 106. pantā noteikto pamattiesību brīvi izvēlēties nodarbošanos un darbavietu atbilstoši savām spējām un kvalifikācijai. Minētais nosacījums jāskata arī kopsakarā ar Augstskolu likuma 26. panta septītajā daļā paredzēto, ka augstskolas akadēmiskais personāls var veikt blakus darbu citā augstskolā kā akadēmiskais viespersonāls vai tikt citādi nodarbināts. Personu, kas nevienā augstskolā nav nodarbināta akadēmiskā personāla amatā, var pieņemt darbā akadēmiskā personāla amatā jebkurā augstskolā. Ar tiesību akta projektā paredzēto, ka personu var pieņemt darbā tikai vienā akadēmiskā personāla amatā un tikai vienā augstskolā ir paredzēts noteikt, ka personas “pamatdarbs” var būt tikai viens akadēmiskā personāla amats un tikai vienā augstskolā. Citā augstskolā akadēmiskā personāla amatu persona var ieņemt esot akadēmiskā viespersonāla statusā. Līdz ar to netiek ierobežotas personas tiesības izvēlēties nodarbošanos un darbavietu atbilstoši savām spējām un kvalifikācijai. Augstskolu likuma 26. panta septītajā daļā paredzētais regulējums, ka augstskolas akadēmiskais personāls var veikt blakus darbu citā augstskolā kā akadēmiskais viespersonāls vai tikt citādi nodarbināts, saskaņots arī ar Darba likuma 91. pantu, kurā noteikts, ka personai ir tiesības slēgt darba līgumu ar vairākiem darba devējiem vai tikt citādi nodarbinātam. Arī veikt papildu darbu pie viena darba devēja papildu tieša­jiem un darba līgumā noteiktajiem pienākumiem, personai netiek liegts. Regulējums ir vērsts uz to, lai novērstu situācijas, kurās viena un tā pati persona vienlaikus veic “pamatdarbu” vairākās augstskolās, kas var negatīvi ietekmēt darba pienākumu izpildi un institucionālo attīstību. Regulējums nodrošinās akadēmiskā personāla pamata nodarbinātību vienā augstskolā un veicinās pilnvērtīgu iesaisti studiju, pētniecības vai mākslinieciskās jaunrades</w:t>
      </w:r>
      <w:r w:rsidR="00000000" w:rsidRPr="00000000" w:rsidDel="00000000">
        <w:rPr>
          <w:b w:val="1"/>
          <w:rtl w:val="0"/>
        </w:rPr>
        <w:t xml:space="preserve"> </w:t>
      </w:r>
      <w:r w:rsidR="00000000" w:rsidRPr="00000000" w:rsidDel="00000000">
        <w:rPr>
          <w:rtl w:val="0"/>
        </w:rPr>
        <w:t xml:space="preserve">darbā. Regulējums ir nepieciešams, jo nav cita saudzējošāka līdzekļa, kas vienlaikus nodrošinātu tikpat efektīvu akadēmiskā personāla piesaisti vienai augstskolai, kvalitatīvu studiju procesa īstenošanu un pārskatāmu cilvēkresursu plānošanu. Nosacījums, ka personu var pieņemt darbā tikai vienā akadēmiskā personāla amatā un tikai vienā augstskolā, kā arī, ka augstskolas akadēmiskais personāls var veikt blakus darbu citā augstskolā kā akadēmiskais viespersonāls vai tikt citādi nodarbināts saglabā iespēju profesionālajai mobilitātei, starpinstitucionālai sadarbībai un akadēmiskās pieredzes apmaiņai, vienlaikus nodrošinot pamata nodarbinātību akadēmiskā personāla amatā vienā augstskolā. Sabiedrības ieguvums no šāda regulējuma ir lielāks par radīto ierobežojumu vienlaikus veikt “pamatdarbu” vairākās augstskolās, jo tiek nodrošināta kvalitatīvāka studiju un pētniecības procesa organizācija un pārskatāmāka akadēmiskā personāla nodarbinātība, kā arī aizsargātas augstskolas intereses, it īpaši ja blakus darbs negatīvi ietekmē vai var ietekmēt darbinieka saistību pienācīgu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“Par jauna akadēmiskās karjeras ietvara ieviešanu Latvijā” akadēmiskās karjeras struktūras skaidrošanai izmantota akadēmiskā personāla amatu kategorizācija, tostarp jēdziens “pamata akadēmiskais personāls”. Izstrādājot likumprojektu, šī pieeja ir īstenota, likumā nosakot akadēmiskā personāla iedalījumu,izveidojot jaunu akadēmiskā personāla amatu struktūru atbilstoši akadēmiskās karjeras posmiem, kā arī diferencējot nodarbinātības nosacījumus akadēmiskā personāla, akadēmiskā viespersonāla un jomas praktiķu iesaistei, neieviešot likuma tekstā papildu terminoloģisku iedalījumu. Vienlaikus likumprojekts paredz atsevišķu regulējumu akadēmiskā viespersonāla nodarbināšanai un akadēmiskā personāla amatu veidošanai jomas praktiķiem, nodrošinot elastīgu pieeju dažādām akadēmiskajā darbā iesaistīto personu nodarbinātības formām.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Augstskolu likuma 27. panta pirmo daļu izteikt jaunā redakcijā un papildināt pantu ar 1¹, 1² un 1³ daļu, nosakot jaunu akadēmiskā personāla iedalījumu atbilstoši akadēmiskās karjeras posmiem, paplašinot akadēmiskā personāla amatu struktūru, kā arī paredzot augstskolas tiesības izveidot papildu akadēmiskā personāla amatus un piemērot pretendenta ievēlēšanas vai atlases procedūru. Atbilstoši savai cilvēkresursu politikai augstskola savos iekšējos normatīvajos aktos nosaka akadēmiskā personāla atlases un ievēlēšanas procedūru piemērošanu dažādām akadēmiskā personāla amatu kategorijām vai amatu grupām. Vienlaikus likumā atsevišķām akadēmiskā personāla kategorijām ir noteikta obligāta atlases procedūras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precizēt Augstskolu likuma 27. panta piekto daļu, nosakot akadēmiskā personāla nodarbināšanā izmantojamos darba līguma termiņus, ņemot vērā akadēmiskās karjeras posmu īpatnības un nodarbinātības praksi augstākajā izglītībā un pētniecībā. Augstskola ar akadēmiskā personāla amatā pieņemto darbā personu, izņemot izcilības profesoru, personu tenūrgaitas amatā un pēcdoktorantūras pētnieku, slēdz darba līgumu uz nenoteiktu laiku vai uz noteiktu laiku, kas nepārsniedz sešus gadus. Ar izcilības profesoru, personu tenūrgaitas amatā un pēcdoktorantūras pētnieku augstskola slēdz darba līgumu uz noteiktu laiku, kas nepārsniedz sešus gadus. Uz tām akadēmiskā personāla amatos pieņemtajām darbā personām, ar kurām noslēgts darba līgums uz noteiktu laiku, neattiecas Darba likuma 45. panta pirmajā daļā noteiktais darba līguma termiņa ierobežojums. Šādus darba līgumus var slēgt atkārtoti, tai skaitā ar personām, kas pieņemtas darbā izcilības profesora un pēcdoktorantūras pētnieka amatā. Akadēmisko personālu, kurš nodarbināts uz noteiktu laiku, augstskola informē par turpmākās karjeras iespējām augstskolā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arī papildināt Augstskolu likumu ar 27.</w:t>
      </w:r>
      <w:r w:rsidR="00000000" w:rsidRPr="00000000" w:rsidDel="00000000">
        <w:rPr>
          <w:vertAlign w:val="superscript"/>
          <w:rtl w:val="0"/>
        </w:rPr>
        <w:t xml:space="preserve">1</w:t>
      </w:r>
      <w:r w:rsidR="00000000" w:rsidRPr="00000000" w:rsidDel="00000000">
        <w:rPr>
          <w:rtl w:val="0"/>
        </w:rPr>
        <w:t xml:space="preserve">,  27.</w:t>
      </w:r>
      <w:r w:rsidR="00000000" w:rsidRPr="00000000" w:rsidDel="00000000">
        <w:rPr>
          <w:vertAlign w:val="superscript"/>
          <w:rtl w:val="0"/>
        </w:rPr>
        <w:t xml:space="preserve">2 </w:t>
      </w:r>
      <w:r w:rsidR="00000000" w:rsidRPr="00000000" w:rsidDel="00000000">
        <w:rPr>
          <w:rtl w:val="0"/>
        </w:rPr>
        <w:t xml:space="preserve">un 28.</w:t>
      </w:r>
      <w:r w:rsidR="00000000" w:rsidRPr="00000000" w:rsidDel="00000000">
        <w:rPr>
          <w:vertAlign w:val="superscript"/>
          <w:rtl w:val="0"/>
        </w:rPr>
        <w:t xml:space="preserve">1</w:t>
      </w:r>
      <w:r w:rsidR="00000000" w:rsidRPr="00000000" w:rsidDel="00000000">
        <w:rPr>
          <w:rtl w:val="0"/>
        </w:rPr>
        <w:t xml:space="preserve"> pantu, nosakot akadēmiskā personāla tenūrgaitas amatus un tenūramatus, šo amatu ieņemšanas nosacījumus, darba tiesisko attiecību termiņus un darba snieguma novērtēšanas kārtību, paredzot ierobežotu secīgu darba līgumu slēgšanu uz noteiktu laiku tenūrgaitas amatos un pārejas mehānismu uz tenūramatiem, kā arī nosakot prasības izcilības profesora amatam. Tenūras ieviešana augstskolās ir brīvprātīga un tiek īstenota, ņemot vērā augstskolas cilvēkresursu attīstības politiku un pieejamos resursus. Tenūras ietvaros augstskola akadēmiskās karjeras otrajā, trešajā un ceturtajā posmā var veidot pirmās pakāpes, otrās pakāpes un trešās pakāpes amatus. Pirmās pakāpes amati ir tenūrgaitas amati, savukārt otrās un trešās pakāpes amati ir tenūramati, kuriem augstskola var paredzēt arī tenūrgaitas amata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diferencē akadēmiskā personāla nodarbinātības modeļus vadošā akadēmiskā personāla līmenī. Profesora amats saglabājas kā akadēmiskās karjeras augstākā jeb ceturtā posma amats, savukārt tenūras ietvaros profesora amatam var tikt piemērots tenūramata vai tenūrgaitas amata statuss, kas raksturo prognozējamas nodarbinātības modeli un darba snieguma novērtēšanas cikliskumu. Papildus tam tiek paredzēta iespēja augstskolai veidot izcilības profesora amatu, kurā var pieņemt darbā personu, kurai ir ne mazāk kā divu gadu darba pieredze vadošā akadēmiskā personāla amatā augstskolā vai citā zinātniskajā institūcijā. Šāda pieeja nodrošina diferencētus nodarbinātības instrumentus vienas akadēmiskās karjeras pakāpes ietvaros, ļaujot augstskolām elastīgi plānot cilvēkresursus, stiprināt starptautisko konkurētspēju un nodrošināt akadēmiskā personāla profesionālās attīstības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Augstskolu likuma 33.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izslēdzot panta pirmo daļu, kā arī nosakot institūciju kompetenci jaunākā akadēmiskā personāla, kvalificēta akadēmiskā personāla un vadošo pētnieku ievēlēšanā, kā arī deleģējot augstskolai noteikt akadēmiskā personāla ievēlēšanas kārtību, ievērojot Augstskolu likuma un Zinātniskās darbības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Augstskolu likumu ar 33.</w:t>
      </w:r>
      <w:r w:rsidR="00000000" w:rsidRPr="00000000" w:rsidDel="00000000">
        <w:rPr>
          <w:vertAlign w:val="superscript"/>
          <w:rtl w:val="0"/>
        </w:rPr>
        <w:t xml:space="preserve">1</w:t>
      </w:r>
      <w:r w:rsidR="00000000" w:rsidRPr="00000000" w:rsidDel="00000000">
        <w:rPr>
          <w:rtl w:val="0"/>
        </w:rPr>
        <w:t xml:space="preserve"> pantu, nosakot prasības akadēmiskā personāla atlases procedūrai, kas piemērojama tenūrgaitas amatiem, tenūramatiem, kā arī augsti kvalificēta akadēmiskā personāla amatiem un vadošā akadēmiskā personāla amatiem, tostarp paredzot akadēmiskā personāla amata pretendentu atlases komisijas izveidi (</w:t>
      </w:r>
      <w:r w:rsidR="00000000" w:rsidRPr="00000000" w:rsidDel="00000000">
        <w:rPr>
          <w:i w:val="1"/>
          <w:rtl w:val="0"/>
        </w:rPr>
        <w:t xml:space="preserve">neattiecas uz koledžām</w:t>
      </w:r>
      <w:r w:rsidR="00000000" w:rsidRPr="00000000" w:rsidDel="00000000">
        <w:rPr>
          <w:rtl w:val="0"/>
        </w:rPr>
        <w:t xml:space="preserve">) un nosakot prasības tās sastāvam, kā arī tās darbības pamatprincipus, paredzot, ka jaunākā akadēmiskā personāla amatiem, kvalificēta akadēmiskā personāla amatiem, akadēmiskajam viespersonālam un akadēmiskā personāla amatiem, kas izveidoti, lai īstenotu projekta ietvaros veicamus uzdevumus, akadēmiskā personāla atlases procedūru nosaka augstskola (</w:t>
      </w:r>
      <w:r w:rsidR="00000000" w:rsidRPr="00000000" w:rsidDel="00000000">
        <w:rPr>
          <w:i w:val="1"/>
          <w:rtl w:val="0"/>
        </w:rPr>
        <w:t xml:space="preserve">koledža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Augstskolu likuma 34. pantā paredzēts noteikt akadēmiskā personāla amata pretendentu un amatā esošā akadēmiskā personāla zinātniskās un pedagoģiskās kvalifikācijas vai mākslinieciskās jaunrades darba rezultātu, kā arī darba snieguma novērtēšanu. Pantā tiek noteikts, ka novērtēšanu veic augstskolas izveidotas institūcijas atbilstoši akadēmiskā personāla amata kategorijai, nosakot nozares profesoru padomes, fakultātes domes vai institūta padomes, kā arī augstskolas senāta kompetenci. Tāpat tiek noteikti amatā esošā akadēmiskā personāla novērtēšanas termiņi un paredzēts, ka augstskola nosaka attiecīgo institūciju sastāvu, darba organizāciju, lēmumu pieņemšanas kārtību, kā arī prasības, termiņus un kārtību kvalifikācijas un darba snieguma novērtēšanai, ievērojot Ministru kabineta noteiktās pamatprasības attiecībā uz trešo un ceturto akadēmiskās karjeras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35. panta pirmajā daļā paredzēts noteikt regulējumu par nozares profesoru padomes darbību augsti kvalificēta akadēmiskā personāla un vadošā akadēmiskā personāla ievēlēšanas procedūrā, kā arī amatā esošā akadēmiskā personāla novērtēšanā, savukārt 35.</w:t>
      </w:r>
      <w:r w:rsidR="00000000" w:rsidRPr="00000000" w:rsidDel="00000000">
        <w:rPr>
          <w:vertAlign w:val="superscript"/>
          <w:rtl w:val="0"/>
        </w:rPr>
        <w:t xml:space="preserve">1</w:t>
      </w:r>
      <w:r w:rsidR="00000000" w:rsidRPr="00000000" w:rsidDel="00000000">
        <w:rPr>
          <w:rtl w:val="0"/>
        </w:rPr>
        <w:t xml:space="preserve"> pantā – darba tiesisko attiecību ar akadēmisko personālu izbeigšanas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lietotais formulējums “persona nevar turpināt darbu attiecīgajā akadēmiskā personāla amatā” attiecas uz konkrēto akadēmiskā personāla amatu, kurā saņemts divkārtējs neatbilstošs novērtējums pēc kārtas. Šāds novērtējums var būt par pamatu darba līguma uzteikumam, vienlaikus tas pats par sevi nenozīmē automātisku darba tiesisko attiecību izbeigšanu. Regulējums neierobežo augstskolas tiesības, izvērtējot institūcijas vajadzības un personas kvalifikāciju, lemt par darba attiecību turpināšanu citā akadēmiskā personāla amatā vai citā amatā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precizēt Augstskolu likuma 36., 37. un 38. pantu, nosakot prasības lektora, vecākā lektora, zinātniskā asistenta, asistenta studiju darbā, pētnieka, vadošā pētnieka un pēcdoktorantūras pētnieka amatam, tai skaitā precizējot prasību pēc doktora grāda attiecīgo pētniecības amatu ieņemšanai. Zinātniskie asistenti un asistenti studiju darbā ir augstskolas akadēmiskā personāla sastāvdaļa, līdz ar to uz viņiem attiecas Augstskolu likuma 42. pantā noteiktās augstskolas akadēmiskā personāla darba tiesības, tostarp tiesības uz apmaksātu astoņu nedēļu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precizēt Augstskolu likuma 39. pantu, nosakot profesionālo augstākās izglītības programmu akadēmiskā personāla amatu loku un kvalifikācijas prasības, tostarp nošķirot prasības lektora, vecākā lektora, docenta, zinātniskā asistenta un asistenta studiju darbā amatiem, kā arī precizējot izglītības līmeņa un praktiskā darba stāža prasības šo amatu ieņemšanai. Minētais regulējums attiecas uz jau Augstskolu likumā noteiktiem akadēmiskā personāla amatiem profesionālo augstākās izglītības programmu profila priekšmetos, paredzot izņēmumus no vispārējām kvalifikācijas prasībām, ja personai ir attiecīgajam studiju kursam atbilstošs praktiskā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precizēt Augstskolu likuma 40. pantu, nosakot akadēmiskā viespersonāla nodarbināšanas nosacījumus, kā arī tiesības un pienākumus. Regulējums vairs neparedz akadēmiskā viespersonāla nodarbināšanas sasaisti ar brīva akadēmiskā personāla amata esamību, taču paredz, ka augstskola uz termiņu, kas nepārsniedz sešus gadus, var piesaistīt personu kā akadēmisko viespersonālu. Šāds regulējums neierobežo akadēmiskā viespersonāla piesaisti atkārtoti uz noteiktu laiku. Akadēmisko viespersonālu augstskola var nodarbināt studiju vai pētniecības darba īstenošanai atbilstoši institūcijas vajadzībām. Šāda pieeja nodrošina elastīgu akadēmiskā viespersonāla iesaisti, veicina starptautisko un starpinstitucionālo sadarbību, zināšanu apmaiņu, kā arī studiju un pētniecības darba nepārtrauktību. Akadēmiskā viespersonāla iesaiste var būt saistīta arī ar ilgtermiņa starptautiskās sadarbības projektiem, pētniecības projektu īstenošanu un kopīgu studiju programmu nodrošināšanu. Akadēmiskā viespersonāla nodarbināšanas nepieciešamību un konkrētos nosacījumus augstskola nosaka savos iekšējos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tiesību akta projekts izstrādāts kā daļa no savstarpēji saistītu likumprojektu paketes, kurā ietilpst arī likumprojekts “Grozījumi Zinātniskās darbības likumā” (TAP Nr. 25-TA-2744), ar tiesību akta projektu precizēts Augstskolu likuma 87. pants, likuma līmenī nosakot Akadēmiskā personāla reģistrā iekļaujamo personas datu kategorijas un paredzot pilnvarojumu Ministru kabinetam noteikt konkrētus apstrādājamo personas datu veidus, kā arī to apstrādes kārtību un glabāšanas termiņus. Šāds risinājums nodrošina savstarpēji saskaņotu personas datu apstrādes regulējumu minētajā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reģistrā iekļauto personas datu kategoriju apstrāde ir tieši saistīta ar noteiktajiem datu apstrādes nolūkiem un ir nepieciešama, lai nodrošinātu normatīvo aktu prasību izpildi, augstākās izglītības sistēmas pārraudzību, politikas plānošanu un sabiedrības informēšanu. Personas identifikācijas dati ļauj nepārprotami identificēt konkrēto personu, nodrošinot precīzu uzskaiti, pārraudzību un korektu informācijas sniegšanu sabiedrībai. Personas identifikatori starptautiskajās datubāzēs nodrošina iespēju sasaistīt akadēmisko personālu ar starptautisko zinātnisko darbību, kas ir būtiski augstākās izglītības kvalitātes izvērtēšanai un politikas plānošanai. Personas dzimuma, dzimšanas un miršanas dati tiek izmantoti statistikai, demogrāfiskajai analīzei un datu aktualitātes nodrošināšanai, savukārt valstiskās piederības dati ļauj analizēt akadēmiskā personāla internacionalizāciju un uzraudzīt normatīvajos aktos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akadēmiskā personāla amatu un ziņas par personas atbilstību pedagoga amatam ir būtiskas, lai izvērtētu personas pienākumus, atbildības līmeni un atbilstību amatam izvirzītajām prasībām, kā arī nodrošinātu, ka persona var veikt pedagoģisko darbu atbilstoši izglītības jomā noteiktajām prasībām. Minētais ir skatāms kopsakarā ar Augstskolu likuma 10. pantu, kas nosaka, ka augstskola darbojas, ievērojot arī Izglītības likumu, un ar Izglītības likuma 1. panta 16.</w:t>
      </w:r>
      <w:r w:rsidR="00000000" w:rsidRPr="00000000" w:rsidDel="00000000">
        <w:rPr>
          <w:vertAlign w:val="superscript"/>
          <w:rtl w:val="0"/>
        </w:rPr>
        <w:t xml:space="preserve">2</w:t>
      </w:r>
      <w:r w:rsidR="00000000" w:rsidRPr="00000000" w:rsidDel="00000000">
        <w:rPr>
          <w:rtl w:val="0"/>
        </w:rPr>
        <w:t xml:space="preserve"> punktu, kas nosaka pedagoga jēdzienu. Minēto prasību saturs un piemērošanas nosacījumi izriet no Izglītības likuma regulējuma, proti, Izglītības likuma 1. panta 16.</w:t>
      </w:r>
      <w:r w:rsidR="00000000" w:rsidRPr="00000000" w:rsidDel="00000000">
        <w:rPr>
          <w:vertAlign w:val="superscript"/>
          <w:rtl w:val="0"/>
        </w:rPr>
        <w:t xml:space="preserve">2</w:t>
      </w:r>
      <w:r w:rsidR="00000000" w:rsidRPr="00000000" w:rsidDel="00000000">
        <w:rPr>
          <w:rtl w:val="0"/>
        </w:rPr>
        <w:t xml:space="preserve"> punktā noteikts, ka pedagogs ir fiziskā persona, kurai ir šajā vai citā izglītību reglamentējošā likumā noteiktā izglītība un profesionālā kvalifikācija un kura piedalās izglītības programmas īstenošanā izglītības iestādē vai sertificētā privātpraksē. Savukārt Izglītības likuma 50. panta pirmās daļas 1. punktā un otrajā daļā noteikts, ka par pedagogu nedrīkst strādāt persona, kas sodīta par tīša noziedzīga nodarījuma izdarīšanu (neatkarīgi no sodāmības dzēšanas vai noņemšanas), izņemot gadījumu, kad pēc sodāmības dzēšanas vai noņemšanas Izglītības kvalitātes valsts dienests izvērtējis, vai tas nekaitē izglītojamo interesēm, un atļāvis šai personai strādāt par pedagogu. Ministru kabinets nosaka kārtību, kādā izglītības iestādes vadītājs pārliecinās, vai pastāv ierobežojumi personai strādāt par pedagogu, kā arī kārtību, kādā tiek izvērtēts, vai atļauja šādai personai strādāt par pedagogu nekaitēs izglītojamo interesēm. Izglītības kvalitātes valsts dienests, izvērtējot, vai atļauja šā panta pirmajā daļā minētajai personai strādāt par pedagogu nekaitēs izglītojamo interesēm, ir tiesīgs apstrādāt personas datus, kuri attiecas uz noziedzīgiem nodarījumiem, sodāmību krimināllietās un administratīvo pārkāpumu lietās, kā arī uz tiesas nolēmumu vai tiesas lietas materiāliem. Akadēmiskā personāla reģistrā datus par personas sodāmības esamību vai neesamību apstrādā, lai nodrošinātu Izglītības likuma 50. panta pirmās daļas 1. punktā noteiktās prasības izpildi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iegūto augstāko izglītību ļauj izvērtēt akadēmiskā personāla kvalifikāciju un kompetenci, kas ir būtiska gan pārraudzībai, gan valsts politikas plānošanai, savukārt kontaktinformācija nodrošina saziņu ar personu un datu aktualizēšanu. Kopumā visu šo datu kategoriju apstrāde ir samērīga un nepieciešama, lai sasniegtu likumā noteiktos mērķus – nodrošinātu augstākās izglītības sistēmas caurspīdīgumu, kvalitāti un efektīvu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Augstskolu likumu ar 40.</w:t>
      </w:r>
      <w:r w:rsidR="00000000" w:rsidRPr="00000000" w:rsidDel="00000000">
        <w:rPr>
          <w:vertAlign w:val="superscript"/>
          <w:rtl w:val="0"/>
        </w:rPr>
        <w:t xml:space="preserve">1</w:t>
      </w:r>
      <w:r w:rsidR="00000000" w:rsidRPr="00000000" w:rsidDel="00000000">
        <w:rPr>
          <w:rtl w:val="0"/>
        </w:rPr>
        <w:t xml:space="preserve"> pantu, paredzot regulējumu akadēmiskā personāla amatu veidošanai jomas praktiķiem. Akadēmiskā personāla amati jomas praktiķiem ir veidoti, lai nodrošinātu augsta līmeņa profesionāļu ar augstu praktisko kompetenci no dažādām zinātnes, kultūras un tautsaimniecības nozarēm iesaisti akadēmiskajā darbā. Šo amatu mērķis ir praktiskās pieredzes nodošana studējošajiem. Atšķirībā no Augstskolu likuma 39. pantā paredzētā regulējuma, kas nosaka izņēmumus attiecībā uz atsevišķiem jau noteiktiem akadēmiskā personāla amatiem profesionālo augstākās izglītības programmu profila priekšmetos, 40.</w:t>
      </w:r>
      <w:r w:rsidR="00000000" w:rsidRPr="00000000" w:rsidDel="00000000">
        <w:rPr>
          <w:vertAlign w:val="superscript"/>
          <w:rtl w:val="0"/>
        </w:rPr>
        <w:t xml:space="preserve">1</w:t>
      </w:r>
      <w:r w:rsidR="00000000" w:rsidRPr="00000000" w:rsidDel="00000000">
        <w:rPr>
          <w:rtl w:val="0"/>
        </w:rPr>
        <w:t xml:space="preserve"> pants paredz augstskolai tiesības izveidot atsevišķus akadēmiskā personāla amatus jomas praktiķiem visos akadēmiskās karjeras posmos, nosakot praktiskā darba stāža pamatprasības.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ietver vairākas jaunas tiesību normas, kuru ieviešanai augstskolām nepieciešams pārejas periods. Tiesību akta projekts paredz pilnveidot akadēmiskā personāla amatu struktūru, akadēmiskā personāla atlases un pieņemšanas darbā procedūru, kā arī ieviest akadēmiskās karjeras posmus, tostarp tenūru, tenūrgaitas amatus un tenūramatus. Vienlaikus tiek precizēts regulējums akadēmiskā personāla kvalifikācijas, darba rezultātu un darba snieguma novērtēšanai, kā arī darba tiesisko attiecību izbeigšanai gadījumos, kad darba sniegums novērtēts kā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Ministru kabinetam noteikt pamatprasības, termiņus un kārtību amatā esošā akadēmiskā personāla darba snieguma kvantitatīvai un kvalitatīvai novērtēšanai trešajā un ceturtajā akadēmiskās karjeras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tiesību akta projekts vairākās tiesību normās paredz augstskolām pienākumu izstrādāt vai precizēt iekšējos normatīvos aktus, tostarp attiecībā uz akadēmiskā personāla atlases un ievēlēšanas procedūru piemērošanu, akadēmiskās karjeras posmu un jaunu akadēmisko amatu ieviešanu, tenūras īstenošanu, akadēmiskā personāla amata pretendentu atlases komisiju darbību, kā arī akadēmiskā personāla kvalifikācijas, darba rezultātu un darba snieguma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nepieciešams paredzēt pārejas periodu, lai augstskolas varētu izstrādāt vai precizēt nepieciešamos iekšējos normatīvos aktus, tostarp attiecībā uz akadēmiskā personāla atlases un ievēlēšanas procedūru piemērošanu, akadēmiskās karjeras posmu un jaunu akadēmisko amatu ieviešanu, tenūras īstenošanu, kā arī akadēmiskā personāla kvalifikācijas, darba rezultātu un darba snieguma novērtēšanu, un lai akadēmiskā personāla amatos esošie varētu nepieciešamības gadījumā paaugstināt kvalifikāciju atbilstoši jaunajām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noteikt pārejas periodu tiesību normu ieviešanai, nosakot atšķirīgus spēkā stāšanās termiņus atsevišķām Augstskolu likuma tiesību normām, ņemot vērā to saturisko apjomu, ieviešanas sarežģītību un nepieciešamību augstskolām pakāpeniski pielāgot iekšējos normatīvos aktus un cilvēkresursu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2026. gada 1. decembri </w:t>
      </w:r>
      <w:r w:rsidR="00000000" w:rsidRPr="00000000" w:rsidDel="00000000">
        <w:rPr>
          <w:rtl w:val="0"/>
        </w:rPr>
        <w:t xml:space="preserve">stājas spēkā tiesību normas, kas nosaka akadēmiskā personāla atlases un ievēlēšanas procedūru pilnveidi, akadēmiskās karjeras posmu ieviešanu, jaunu akadēmisko amatu izveidi, akadēmiskā personāla amatu izveidi jomas praktiķiem, tenūras ieviešanu, kā arī akadēmiskā viespersonāla nodarbināšanas nosacījumus. Šo tiesību normu spēkā stāšanās termiņš nodrošina augstskolām pietiekamu laiku izstrādāt vai precizēt iekšējos normatīvos aktus, kā arī ieviest minētās tiesību normas atbilstoši augstskolas cilvēkresursu politikai un pieejamajiem resursiem, ņemot vērā, ka daļa no šīm tiesību normām nav imperatīvas.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2029. gada 1. janvāri </w:t>
      </w:r>
      <w:r w:rsidR="00000000" w:rsidRPr="00000000" w:rsidDel="00000000">
        <w:rPr>
          <w:rtl w:val="0"/>
        </w:rPr>
        <w:t xml:space="preserve">stājas spēkā grozījumi, kas nosaka akadēmiskā personāla amata pretendentu un akadēmiskā personāla kvalifikācijas, darba rezultātu un darba snieguma novērtēšanas kārtību, tostarp normas par darba tiesisko attiecību ar akadēmisko personālu izbeigšanas kārtību un jaunā Augstskolu likuma 34. panta redakcija, kā arī precizējumi Augstskolu likuma 26. panta septītajā daļā par akadēmiskā personāla nodarbinātības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termiņš paredzēts, lai nodrošinātu saistīto normatīvo aktu izstrādi un dotu augstskolām pietiekamu laiku izveidot un piemērot akadēmiskā personāla novērtēšanas sistēmu, aktualizēt akadēmiskā personāla amata aprakstus, pielāgot nodarbinātības organizāciju jaunajam regulējumam un nodrošināt institucionālo kapacitāti jauno tiesību normu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2031. gada 1. janvāri </w:t>
      </w:r>
      <w:r w:rsidR="00000000" w:rsidRPr="00000000" w:rsidDel="00000000">
        <w:rPr>
          <w:rtl w:val="0"/>
        </w:rPr>
        <w:t xml:space="preserve">stājas spēkā grozījumi par kvalifikācijas prasību paaugstināšanu pētnieka amatam, nosakot obligātu doktora grāda prasību. Šāds pārejas periods paredzēts, lai akadēmiskā personāla amatos nodarbinātajiem būtu pietiekams laiks paaugstināt kvalifikāciju un sasniegt noteiktās prasības, vienlaikus nodrošinot augstskolām iespēju savlaicīgi plānot cilvēkresursu attīstību un pētniecības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periodi noteikti, ņemot vērā grozījumu apjomu un nepieciešamību augstskolām sagatavoties to piemērošanai.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Gatavojot Ministru kabineta 2025. gada 27. novembra rīkojumu Nr. 780 “Par konceptuālo ziņojumu “Par jauna akadēmiskās karjeras ietvara ieviešanu Latvijā””, tika izvērtētas alternatīvas akadēmiskās karjeras ietvara ieviešanai un secināts, ka akadēmiskās karjeras ietvaru nav iespējams ieviest bez tiesību akta izstrādes. Ja akadēmiskās karjeras ietvars netiek ieviests ar atbilstošu normatīvo regulējumu, saglabājas sadrumstalota un nepietiekami prognozējama akadēmiskās karjeras sistēma, kas kavē izcilu akadēmiskā personāla piesaisti un noturēšanu, institūciju stratēģisku cilvēkresursu plānošanu un ilgtermiņa pētniecības attīstību. Ilgtermiņā tas būtiski ierobežo augstākās izglītības un zinātnes kvalitāti, kā arī Latvijas starptautisko konkurētspēju un ekonomikas izaugsmes potenciālu.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ieviešot jauno akadēmiskās karjeras ietvaru atbilstoši konceptuālajā ziņojumā ietvertajam risinājumam, ir samērīgi ar projektā noteiktajām prasībām un izmaksām, jo jaunais akadēmiskās karjeras ietvars novērš konceptuālajā ziņojumā identificētos akadēmiskās karjeras trūkumus un nodrošina institūcijām iespēju ieviest starptautiskajai praksei atbilstošu tenūru, kuras ietvaros iespējama akadēmiskā personāla paaugstināšana amatā. Jaunais ietvars paredz akadēmiskā personāla darba snieguma regulāru novērtēšanu, pilnveidotas atlases, ievēlēšanas amatā vai pieņemšanas darbā procedūras, līdzsvaro akadēmiskā darba jomas un stiprina cilvēkresursu stratēģisku plānošanu institūcijās. Strukturējot akadēmisko karjeru četros posmos ar skaidri noteiktām kompetencēm, atbildības un neatkarības līmeņiem, tas veicina augstākās izglītības, zinātniskās darbības un mākslinieciskās jaunrades kvalitāti un augstskolu starptautisko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pretendē uz akadēmiskā personāla amatiem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ietekmēs akadēmisko personālu, jo tiek ieviests jauns akadēmiskās karjeras ietvars ar četriem akadēmiskās karjeras posmiem, noteiktām kompetencēm un prasībām katrā posmā, pilnveidotu akadēmiskā personāla amatu struktūru un precizētiem nodarbinātības principiem. Tiesību akta projekts nosaka akadēmiskā personāla darba snieguma regulāru novērtēšanu un tās saistību ar individuālās akadēmiskās karjeras virzību, kā arī paredz iespēju institūcijām ieviest starptautiskajai praksei atbilstošu tenūru, kuras ietvaros iespējama akadēmiskā personāla paaugstināšana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ietekmēs arī personas, kuras pretendē uz akadēmiskā personāla amatiem, jo tiek pilnveidotas atlases, darbā pieņemšanas vai ievēlēšanas amatā procedūras, nosakot skaidrāku akadēmiskā personāla amatu iedalījumu, atlases vai ievēlēšanas procedūru piemērošanu un darba snieguma novērtēšanas ietvaru. Tiks precizētas prasības akadēmiskā personāla amatu ieņemšanai, sasaistot tās ar attiecīgo akadēmiskās karjeras posmu.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varēs veidot akadēmiskās karjeras sistēmu, kā arī nepieciešamības gadījumā veidot jaunus akadēmiskā personāla amatus, piemēram, jomas praktiķiem,  pēcdoktorantūras pētniekiem vai izciliem profesoriem. Augstskolas atbilstoši savai cilvēkresursu politikai varēs izvēlēties piemērot pretendenta ievēlēšanas vai atlases procedūru, savukārt likumā noteiktajos gadījumos būs piemērojama obligāta atlases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Augstskolām būs jānodrošina akadēmiskā personāla darba snieguma regulāra novērtēšana, kas kļūst par pamatu individuālās akadēmiskās karjeras virzībai vai tās pārtraukšanai, kā arī par pamatu paaugstināšanai amatā tenūras ietvaros, ja augstskola to ieviesīs. Augstskolas varēs ieviest tenūru, tai skaitā tenūrgaitas amatus un tenūramatus, nodrošinot ar starptautisko praksi salāgojamu ilgtermiņa akadēmiskās karjeras ietvaru.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nodrošinās, ka augstskolas varēs ieviest modernu un starptautiskai praksei atbilstošu akadēmiskās karjeras ietvaru, tostarp skaidri noteiktus akadēmiskās karjeras posmus, pilnveidotu akadēmiskā personāla amatu struktūru, pretendentu atlases un pieņemšanas darbā procedūras, regulāru darba snieguma novērtēšanu, iespēju slēgt darba līgumus uz nenoteiktu laiku, kā arī iespēju ieviest tenūru. Šie risinājumi veicinās kvalificēta akadēmiskā personāla piesaisti un noturēšanu, kas sekmēs augstākās izglītības un pētniecības jomas kvalitātes un kapacitātes pieaugumu, tostarp jaunu zināšanu radīšanu, pētniecības rezultātu tālāknodošanu un inovāciju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kvalificēta un stabila akadēmiskā personāla piesaisti un noturēšanu, jaunais akadēmiskās karjeras ietvars sekmēs augstskolu spēju īstenot augstākas kvalitātes pētniecību un attīstīt sadarbību ar uzņēmumiem, tādējādi veicinot Latvijas iesaisti inovāciju procesos un starptautiskās pētniecības programmās.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kvalificēta un attīstīta akadēmiskā personāla piesaisti un noturēšanu, jaunais akadēmiskās karjeras ietvars sekmēs pētniecības kvalitātes un jaunu zināšanu radīšanas pieaugumu, kas uzlabos mazo un vidējo uzņēmēju piekļuvi pētniecības rezultātiem, zināšanu tālāknodošanai un inovāciju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kvalificēta un stabila akadēmiskā personāla piesaisti un noturēšanu, jaunais akadēmiskās karjeras ietvars sekmēs augstākās izglītības un pētniecības kvalitātes pieaugumu, kas veicinās jaunu zināšanu radīšanu, pētniecības rezultātu tālāknodošanu un inovāciju attīstību, tādējādi stiprinot konkurenci augstākās izglītības, pētniecības un inovāciju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noteiktus akadēmiskās karjeras posmus, pilnveidotu akadēmiskā personāla amatu struktūru, iespēju slēgt darba līgumus uz nenoteiktu laiku un iespēju augstskolām ieviest tenūru, tiesību akta projekts veicinās stabilāku un kvalificētāku nodarbinātību augstākās izglītības un pētniecības jomā. Šie risinājumi veicinās akadēmiskajā darbā nodarbināto skaita pieaugumu un profesionālo ilgtspēju, kas savukārt sekmēs jaunu zināšanu radīšanu, pētniecības rezultātu tālāknodošanu un inovāciju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paredzēto akadēmiskās karjeras ietvaru paredzēts ieviest Izglītības un zinātnes ministrijas un pārējo nozaru ministriju, kuru pārraudzībā ir augstākās izglītības un zinātnes institūcijas, esošo budžeta līdzekļu ietvaros, kā arī izmantojot augstskolām pieejamās Eiropas Savienības Atveseļošanas fonda investīcijas.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Zinātniskās darbības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savstarpēji saskaņotu akadēmiskās karjeras ietvara regulējumu augstskolās un zinātniskajās institūcijās, nepieciešami grozījumi Zinātniskās darbības likumā, precizējot normas, kas attiecas uz akadēmiskajiem amatiem, tenūras regulējuma piemērošanu, zinātniskās darbības snieguma novērtēšanu, akadēmiskajos amatos nodarbināto kvalifikāciju, lai tās atbilstu tiesību akta projektā noteiktajām pamatprasībām.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savstarpēji saskaņotu personas datu apstrādes regulējumu zinātnes pētnieciskā personāla un akadēmiskā personāla reģistros, ar tiesību akta projektu precizēts arī Augstskolu likuma 87. pants, likuma līmenī nosakot Akadēmiskā personāla reģistrā iekļaujamās personas datu kategorijas un paredzot pilnvarojumu Ministru kabinetam noteikt konkrētus apstrādājamo datu veidus, to apstrādes kārtību un glabāšanas termiņus.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Profesionālās izglītības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regulējuma piemērošanu, Profesionālās izglītības likumā nepieciešams precizēt terminoloģiju un atsauces uz Augstskolu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2021. gada 25. februāra noteikumi Nr. 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“Profesora vai asociētā profesora amata pretendenta un amatā esoša profesora vai asociētā profesora zinātniskās un pedagoģiskās kvalifikācijas vai mākslinieciskās jaunrades darba rezultātu novērtēšanas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likums 34. panta piektā daļa ietver deleģējumu Ministru kabinetam noteikt  publikāciju skaitu un to kvalitātes, citējamības, patentu skaita, kā arī citus ar pētniecisko, zinātnisko, studiju vai mākslinieciskās jaunrades organizatorisko darbu saistītos kritērijus, termiņus un kārtību, kādā nozares profesoru padome novērtē profesora vai asociētā profesora amata pretendenta un amatā esoša profesora vai asociētā profesora zinātnisko un pedagoģisko kvalifikāciju vai mākslinieciskās jaunrades darba rezultātus. Tiesību akta projekts paredz Augstskolu likuma 34. pantu izteikt jaunā redakcijā. Līdz ar to spēku zaudēs pamatojums uz kura pamata izdoti Ministru kabineta 2021. gada 25. februāra noteikumi Nr. 129 “Profesora vai asociētā profesora amata pretendenta un amatā esoša profesora vai asociētā profesora zinātniskās un pedagoģiskās kvalifikācijas vai mākslinieciskās jaunrades darba rezultātu novērtēšanas kārtība” un ir nepieciešams izstrādāt jaunus Ministru kabineta noteikumus, kas noteiks pamatprasības, termiņus un kārtību, amatā esošā akadēmiskā personāla darba snieguma kvantitatīvai un kvalitatīvai novērtēšanai trešajā un ceturtajā akadēmiskās karjeras posmā.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2017. gada 23. maija noteikumi Nr. 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“Noteikumi par Profesiju klasifikatoru, profesijai atbilstošiem pamatuzdevumiem un kvalifikācijas pamatprasībām”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precizē akadēmiskā personāla amatu nosaukumus un ievieš jaunus akadēmiskā personāla amatus, kā arī strukturē tos atbilstoši akadēmiskās karjeras posmiem. Lai nodrošinātu Profesiju klasifikatora atbilstību šai struktūrai, nepieciešami grozījumi, aktualizējot amatu nosaukumus un kvalifikācijas pamatprasības, kā arī atbilstoši papildinājumi.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2019. gada 25. jūnija noteikumi Nr. 276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“Valsts izglītības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precizē akadēmiskā personāla un akadēmiskā viespersonāla amatu nosaukumus un nosaka, ka šī informācija iekļaujama Akadēmiskā personāla reģistrā. Lai nodrošinātu, ka Valsts izglītības informācijas sistēma atspoguļo aktualizēto akadēmiskā personāla un viespersonāla struktūru, nepieciešams precizēt attiecīgos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2017. gada 27. jūnija noteikumi Nr. 381 “Nacionālās zinātniskās darbības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precizē akadēmiskā personāla amatu struktūru un aktualizē akadēmiskā personāla amatu nosaukumus, kā arī nosaka jaunu akadēmiskās karjeras ietvaru, tostarp personāla atlases, pieņemšanas darbā un darba snieguma novērtēšanas pamatprasības. Lai nodrošinātu, ka Nacionālajā zinātniskās darbības informācijas sistēmā tiek iekļauta informācija, kas atbilst tiesību akta projektā noteiktajam akadēmiskā personāla regulējumam un datu struktūrai, ir nepieciešams precizēt minētos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2011. gada 10. maija noteikumi Nr. 354 "Noteikumi par pedagogu profesiju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precizē akadēmiskā personāla amatu nosaukumus un ievieš jaunus akadēmiskā personāla amatus, kā arī strukturē tos atbilstoši akadēmiskās karjeras posmiem. Lai nodrošinātu Ministru kabineta 2011. gada 10. maija noteikumu Nr. 354 “Noteikumi par pedagogu profesiju un amatu sarakstu” atbilstību jaunajām normām, kā arī ņemot vērā, ka minētajos noteikumos ir ietverts augstskolu un koledžu pedagogu uzskaitījums un tie ir saistīti ar Profesiju klasifikatoru, kuru tiek plānots precizēt, nepieciešami attiecīgi grozījumi un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“Par jauna akadēmiskās karjeras ietvara ieviešanu” izstrādē tika nodrošināts plašs konsultāciju un iesaistes process. Izstrādē piedalījās eksperti no augstskolām, zinātniskajām institūcijām, sociālajiem partneriem un profesionālajām organizācijām, tostarp Rektoru padomes, Latvijas Zinātnes padomes, Valsts zinātnisko institūtu asociācijas, Latvijas Studentu apvienības un Latvijas Jauno zinātnieku apvienības pārstāvji. Konceptuālā ziņojuma projekta sagatavošanas laikā tika saņemti un izvērtēti augstskolu, zinātnisko institūciju, nozaru ekspertu un profesionālo asociāciju viedokļi un priekšlikumi par akadēmiskās karjeras attīstības posmiem, amatu struktūru, kvalifikācijas prasību minimumu, akadēmiskā personāla novērtēšanas sistēmu, tenūras regulējuma ieviešanas nosacījumiem un institucionālās autonomijas īstenošanu akadēmiskā personāla atlases un nodarbinātības procesos. Saņemtie komentāri un priekšlikumi tika izmantoti politikas risinājumu precizēšanā un detalizēšanā. Konceptuālā ziņojuma projekta sagatavošanas laikā norisinājās arī tematiskas diskusijas ar augstākās izglītības un zinātnes nozares pārstāvjiem, kurās tika apspriesti iespējamie risinājumi akadēmiskās karjeras sistēmas pilnveidei, darbinieku piesaistes un noturēšanas jautājumiem, starptautiskās konkurētspējas stiprināšanai, kā arī institucionālās autonomijas un kvalitātes nodrošināšanas mehānismiem. Šajās diskusijās piedalījās augstskolu vadība, akadēmiskā personāla pārstāvji, nozaru eksperti un sociālie partneri. Visi konceptuālā ziņojuma projekta izstrādes gaitā saņemtie priekšlikumi un komentāri tika izvērtēti. Būtiskākie priekšlikumi un secinājumi tika integrēti konceptuālajā ziņojumā ietvertajā risinājumā, kas ir par pamatu tiesību akta projektā iekļautajam regulējumam.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projekts precizē augstskolu funkcijas akadēmiskā personāla atlases, pieņemšanas darbā un darba snieguma novērtēšanas jomā, nostiprinot institūciju atbildību par vienotu, pārskatāmu un kvalitātes prasībās balstītu akadēmiskās karjeras regulējuma ieviešanu. Tāpat precizēta nozares profesoru padomes loma akadēmiskā personāla kvalifikācijas, mākslinieciskās jaunrades darba rezultātu, kā arī darba snieguma novērtēšanā.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projekts nosaka vienotus principus akadēmiskā personāla atlasei, pieņemšanai darbā un novērtēšanai, kas veicina institūciju iekšējo procesu caurspīdīgumu, standartizāciju un efektivitāti.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projekts tieši neparedz digitalizācijas pasākumus, taču, precizējot akadēmiskā personāla reģistros iekļaujamās informācijas apjomu un datu struktūru, netieši veicina datu pārvaldības procesu pilnveidi un digitalizāciju.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projekts nosaka valstī vienotu akadēmiskās karjeras ietvaru, pamatprasības akadēmiskā personāla atlasei un novērtēšanai, kā arī saskaņotu akadēmiskā personāla amatu struktūru, kas ļauj augstskolām optimizēt akadēmiskā personāla vadības procesus.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sekmē Nacionālā attīstības plāna 2021.–2027. gadam (turpmāk – NAP2027) rīcības virziena “Zinātne sabiedrības attīstībai, tautsaimniecības izaugsmei un drošībai” īstenošanu, stiprinot priekšnosacījumus zinātnes un augstākās izglītības kvalitātes un konkurētspējas paaugstināšanai. Jaunais akadēmiskās karjeras ietvars ar pilnveidoto akadēmiskā personāla amatu struktūru, akadēmiskā personāla kvalifikācijas, darba rezultātu un darba snieguma pamatprasībām, vienotiem darba snieguma novērtēšanas principiem un modernizētas atlases un pieņemšanas darbā procedūrām veicina akadēmiskā personāla profesionālo attīstību un institūciju spēju nodrošināt kvalitatīvu augstāko izglītību un pētniecību. Tas atbalsta NAP2027 mērķa “Zinātnes izcilība sabiedrības attīstībai, tautsaimniecības izaugsmei un drošībai” sasniegšanu, stiprinot zinātnes cilvēkkapitāla attīstību un institucionālo ilgtspēju.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ieviešot jaunu akadēmiskās karjeras ietvaru, netieši ietekmē iedzīvotāju sociālo situāciju, stiprinot augstākās izglītības un pētniecības jomā nodarbināto personu profesionālās attīstības un nodarbinātības stabilitātes priekšnosacījumus. Tiesību akta projekts paredz iespēju augstskolām nodrošināt akadēmiskajam personālam ilgtermiņa nodarbinātību, tostarp slēgt darba līgumus uz nenoteiktu laiku, kā arī ieviest tenūru, kas atbilstoši institūcijas lēmumam var nodrošināt papildu nodarbinātības stabilitāti. Šie risinājumi veicina sociāli ilgtspējīgāku akadēmiskā personāla karjeras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ieviešot caurspīdīgu, kvalifikācijas kritērijos balstītu akadēmiskās karjeras ietvaru, stiprina vienlīdzīgas pieejas, akadēmiskās brīvības un institucionālās autonomijas principus. Vienoti un pārskatāmi akadēmiskā personāla atlases, pieņemšanas darbā un darba snieguma novērtēšanas principi veicina vienlīdzīgas iespējas kandidātiem, nediskrimināciju un taisnīgu procedūru ievērošanu. Precizētais akadēmiskās karjeras regulējums stiprina augstskolu spēju īstenot demokrātiskas pārvaldības principus, nodrošinot kvalitatīvu akadēmisko vidi, kas veicina kritisko domāšanu, akadēmisko brīvību un sabiedrības iesaisti. Šie elementi sekmē arī pilsoniskās sabiedrības attīstību, jo augstskolām ir nozīmīga loma demokrātiskas, atvērtas un zināšanās balstītas sabiedrības veidošanā. </w:t>
      </w:r>
      <w:r w:rsidR="00000000" w:rsidRPr="00000000" w:rsidDel="00000000">
        <w:rPr>
          <w:rtl w:val="0"/>
        </w:rPr>
        <w:t xml:space="preserve">Tiesību akta projekts paredz, ka persona var tikt pieņemta darbā tikai vienā akadēmiskā personāla amatā vienā augstskolā. Šāds regulējums pats par sevi neierobežo Latvijas Republikas Satversmes 106. pantā noteiktās pamattiesības brīvi izvēlēties nodarbošanos un darbavietu, jo tas neizslēdz personas iespējas veikt blakus darbu citā augstskolā kā akadēmiskajam viespersonālam vai tikt citādi nodarbinātai. Vienlaikus regulējums ir vērsts uz to, lai nodrošinātu kvalitatīvu studiju un pētniecības procesa īstenošanu, akadēmiskā personāla pilnvērtīgu iesaisti augstskolas darbībā un pārskatāmu cilvēkresursu plānošanu augstākās izglītības sistēmā. Tas veicina līdzsvaru starp personas profesionālās darbības iespējām un sabiedrības interesēm nodrošināt kvalitatīvu augstāko izglītību un pētniecību.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papildina akadēmiskā personāla reģistra regulējumu, likuma līmenī nosakot Akadēmiskā personāla reģistrā iekļaujamo personas datu kategorijas, vienlaikus paredzot pilnvarojumu Ministru kabinetam noteikt konkrētus apstrādājamo personas datu veidus atbilstoši likumā noteiktajām personas datu kategorijām, kā arī to apstrādes kārtību un glabāšanas termiņus. Likuma līmenī noteiktās personas datu kategorijas ir tieši saistītas ar Akadēmiskā personāla reģistram noteiktajiem datu apstrādes nolūkiem un ir nepieciešamas, lai nodrošinātu šā likuma prasību izpildi un pārraudzību augstskolās, akadēmiskā personāla uzskaiti augstākās izglītības politikas plānošanai, īstenošanai, kvalitātes uzraudzībai un novērtēšanai, kā arī sabiedrības informēšanai par personām, kuras ieņem akadēmiskā personāla amatus. Regulējums stiprina personas datu aizsardzības tiesisko noteiktību un nodrošina samērīgu pamattiesību ierobežojumu.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Modernizētā akadēmiskā personāla atlases, pieņemšanas darbā, kā arī kvalifikācijas un darba snieguma novērtēšanas kārtība vienādi attieksies arī uz diasporas pārstāvjiem, viņiem neparedzot atšķirīgus vai ierobežojošus nosacījumus. Tas veicina diasporas profesionāļu iespējas iesaistīties akadēmiskajā darbā Latvijas augstskolās.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25-TA-2742</w:t>
    </w:r>
    <w:r>
      <w:br/>
    </w:r>
    <w:r w:rsidR="00000000" w:rsidRPr="00000000" w:rsidDel="00000000">
      <w:rPr>
        <w:rtl w:val="0"/>
      </w:rPr>
      <w:t xml:space="preserve">Izdrukāts 29.07.2026. 23.29 - 5.0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25-TA-2742</w:t>
    </w:r>
    <w:r>
      <w:br/>
    </w:r>
    <w:r w:rsidR="00000000" w:rsidRPr="00000000" w:rsidDel="00000000">
      <w:rPr>
        <w:rtl w:val="0"/>
      </w:rPr>
      <w:t xml:space="preserve">Izdrukāts 29.07.2026. 23.29 - 5.0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anotācija_(ex_ante)_25-TA-2742.docx</dc:title>
</cp:coreProperties>
</file>

<file path=docProps/custom.xml><?xml version="1.0" encoding="utf-8"?>
<Properties xmlns="http://schemas.openxmlformats.org/officeDocument/2006/custom-properties" xmlns:vt="http://schemas.openxmlformats.org/officeDocument/2006/docPropsVTypes"/>
</file>