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novembra noteikumos Nr. 747 "Noteikumi par valsts pamatizglītības standartu un pamatizglītības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2018. gada 27. novembra noteikumos Nr. 747 "Noteikumi par valsts pamatizglītības standartu un pamatizglītības programmu paraugiem”” (turpmāk - projekts) saskaņā ar Izglītības likuma Pārejas noteikumu 104.punktu.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īstenot secīgu pāreju uz mācībām valsts valodā pamatizglītības pakāpē, lai veicinātu sekmīgu pilnveidotā mācību satura un pieejas ieviešanu visās Latvijas izglītības iestādēs.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29.septembrī Saeimā pieņemti grozījumi Izglītības likumā, kas stājās spēkā 2022.gada 25.oktobrī (turpmāk - Izglītības likuma grozījumi). Izglītības likuma grozījumi paredz  līdz 2025.gada 1.septembrim izslēgt no Izglītības likuma 41.pantu. Izglītības likuma Pārejas noteikumu 102.punktā noteikts, ka Izglītības likuma grozījumi, kas paredz izslēgt Izglītības likuma 41. pantu, stājas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septembrī - attiecībā uz pirmsskolas izglītības programmas un vispārējās izglītības pamatizglītības programmas īstenošanu 1., 4. un 7.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septembrī - attiecībā uz vispārējās izglītības pamatizglītības programmas īstenošanu 2., 5. un 8.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 gada 1. septembrī - attiecībā uz vispārējās izglītības pamatizglītības programmas īstenošanu 3., 6. un 9.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Izglītības likuma grozījumiem izslēgts arī 9. panta otrās daļas 2. punkts un 38. panta otrās daļas 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Izglītības likuma grozījumu izpildi, nepieciešams veikt atbilstošus grozījumus Ministru kabineta 2018. gada 27. novembra noteikumos Nr. 747 "Noteikumi par valsts pamatizglītības standartu un pamatizglītības programmu paraugiem" (turpmāk - Noteikumi Nr.747).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Pārejas noteikumu 104.punktā noteikts, ka jāizdara attiecīgi grozījumi Noteikumos Nr.747 atbilstoši Izglītības likuma grozījumiem, ar kuriem izslēdz 9. panta otrās daļas 2. punktu, 38. panta otrās daļas 1. punktu un 41.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747 19.punktā un 12.pielikumā noteikts vispārējās pamatizglītības mazākumtautību programmas paraugs, 2.pielikumā noteikti sasniedzamie rezultāti valodu mācību jomā - mazākumtautību izglītības programmā, savukārt 21.2., 21.4., 21.6., 21.8., 21.10., 21.12., 21.14., 22.2., 23.2 apakšpunktos, 14.,  15. un 16.pielikumā noteikti speciālās pamatizglītības mazākumtautību programmu paraugi.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24.1.2. apakšpunktu jaunā redakcijā ar atsauci uz 11.pielikumu no 2025.gada 1.septembra, jo 12.pielikums, atbilstoši pārejas periodam,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27.3 apakšpunktu, kurā noteikts pārejas periods pamatizglītības mazākumtautību programmu īstenošanai atbilstoši Izglītības likuma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jaunā redakcijā 2. pielikumu, svītrojot II. un III.sadaļu, kas attiecas uz mācību saturu valodu jomā pamatizglītības mazākumtautību programmās, 14., 15. un 16.pielikumu, svītrojot no tiem nosacījumus, kas attiecas uz mazākumtautību izglītības programmām. Pielikumu jaunajām redakcijām tiek noteikts spēkā stāšanās termiņš 2025.gada 1.septembris atbilstoši pārejas periodam mazākumtautību izglītības programmu īstenošanai.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izglītojamo vecāki, izglītības speciālisti, pedagogi   Valsts izglītības satura centra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22-TA-3523 - Grozījumi Ministru kabineta 2018. gada 21. novembra noteikumos Nr. 716 "Noteikumi par valsts pirmsskolas izglītības vadlīnijām un pirmsskolas 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īstenot secīgu pāreju uz mācībām valsts valodā pirmsskolas izglītības  pakāpē, lai veicinātu sekmīgu pilnveidotā mācību satura un pieejas ieviešanu visās Latvijas izglītības iestādēs.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pilnvērtīgi un vispusīgi izvērtēta un atbilst bērna labākajām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22-TA-3797</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22-TA-3797</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anotācija_(ex_ante)_22-TA-3797.docx</dc:title>
</cp:coreProperties>
</file>

<file path=docProps/custom.xml><?xml version="1.0" encoding="utf-8"?>
<Properties xmlns="http://schemas.openxmlformats.org/officeDocument/2006/custom-properties" xmlns:vt="http://schemas.openxmlformats.org/officeDocument/2006/docPropsVTypes"/>
</file>