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29. maija noteikumos Nr. 299 "Noteikumi par meklēšanu un glābšanu jūrā Jūras meklēšanas un glābšanas koordinācijas centra (MRCC) atbildības rajonā jūras un aviācijas nelaimes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saskaņā ar Aizsardzības ministrijas un Nacionālo bruņoto spēku Jūras spēku Krasta apsardzes dienesta iniciatīvu.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izdarīt grozījumus, paredzot, ka starpresoru vienošanos par Jūras meklēšanas un glābšanas koordinācijas centra (turpmāk- Koordinācijas centrs (MRCC)) operatīvās rīcības plānu slēdz nevis ministriju līmenī, bet institūciju līmenī, kas tieši var tikt iesaistītas cilvēku meklēšanas un glābšanas operācijās jūrā, kā arī precizēt institūciju, ar kuru MRCC sadarbojas cilvēku meklēšanas un glābšanas operācijas laikā, vienlaikus redakcionāli grozot noteikumu 17.8.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nosaka, ka Aizsardzības ministrija, Satiksmes ministrija, Iekšlietu ministrija un Veselības ministrija noslēdz starpresoru vienošanos par operatīvās rīcības plānu. Atbilstoši Jūrlietu pārvaldes un jūras drošības likuma 7. panta pirmās daļas 3. punktam un 46. pantam Jūras spēku Krasta apsardzes dienesta Jūras meklēšanas un glābšanas centrs  ir atbildīgā institūcija, kas koordinē cilvēku meklēšanas un glābšanas darbus jūrā. Līdz ar to Krasta apsardzes dienests, sadarbībā ar Aizsardzības ministriju šobrīd ir faktiskais starpresoru vienošanos par operatīvās rīcības plānu izstrādātājs un iniciators.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regulējums, kas ietverts Noteikumu 4. punktā, paredz, ka starpresoru vienošanos noslēdz Aizsardzības ministrija, Satiksmes ministrija, Iekšlietu ministrija un Veselības ministrija. Tomēr, ņemot vērā, ka starpresoru vienošanās par operatīvās rīcības plānu faktiskais iniciators ir Krasta apsardzes dienests un tā tiek slēgta par Valsts ugunsdzēsības un glābšanas dienesta, Valsts policijas, Valsts robežsardzes,  valsts aģentūras "Civilās aviācijas aģentūra", Neatliekamās medicīniskās palīdzības dienesta kompetenču jomā ietilpstošām funkcijām, Satiksmes ministrijas, Iekšlietu ministrijas un Veselības ministrijas tieša iesaiste starpresoru vienošanās izstrādes procesā nav uzskatāma par lietderīgu, jo tieša iesaiste cilvēku meklēšanas un glābšanas operācijās jūrā ir minētajām ministriju padotības iestādēm. Šī brīža regulējums praksē nav atzīstams par efektīvu un rada papildu administratīvo slogu iesaistītajām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izdarīt grozījumus Noteikumu 4. punktā un noteikt, ka starpresoru vienošanos slēdz nevis Aizsardzības ministrija, Satiksmes ministrija, Iekšlietu ministrija un Veselības ministrija, kuras tieši nav iesaistītas cilvēku meklēšanas un glābšanas operācijā jūrā, bet Nacionālie bruņotie spēki slēdz starpresoru vienošanos ar Valsts ugunsdzēsības un glābšanas dienestu, Valsts policiju, Valsts robežsardzi,  valsts aģentūru "Civilās aviācijas aģentūra", Neatliekamās medicīniskās palīdzības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Starpresoru vienošanās slēgšana ar institūcijām, kas piedalās jūras meklēšanas un glābšanas operācijās, uzlabos starpinstitūciju sadarbību un mazinās administratīvo slogu. Vienlaikus ar noteikumu projektā paredzēto regulējumu netiek ierobežotas institūciju hierarhiskās padotības attiecības, jo, atbilstoši Valsts pārvaldes iekārtas likuma 58. un 59. pantā noteiktajai kārtībai, Aizsardzības ministrijas, Satiksmes ministrijas, Iekšlietu ministrijas un Veselības ministrijas iesaiste tiek paredzēta pie iesaistīto institūciju izstrādātās starpresoru vienošanās saskaņošanas un izpildes kontroles.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Starpresoru vienošanās mērķis ir uzlabot cilvēku meklēšanas un glābšanā jūrā iesaistīto institūciju sadarbību, lēmuma pieņemšanu. Izstrādāt MRCC komitejas nolikumu, noteikt tās sastāvu, noteikt, ka Krasta apsardzes dienests, sadarbībā ar iesaistītajām institūcijām izstrādā un apstiprina operatīvo rīcības plānu un veic tā grozījumus, lai nodrošinātu efektīvāku un kvalitatīvāku institūciju sadarbību, lēmumu pieņemšanu, veicot cilvēku meklēšanu un glābšanā jūrā. Pirms Krasta apsardzes dienests apstiprinās Koordinācijas centra (MRCC) operatīvo rīcības plānu, tas tiks elektroniski saskaņots ar Valsts ugunsdzēsības un glābšanas dienestu, Valsts policiju, Valsts robežsardzi, valsts aģentūru "Civilās aviācijas aģentūra" un Neatliekamās medicīniskās palīdzības dienestu. Iestāžu kontakti un amatpersonas, ar ko tiks saskaņots Koordinācijas centra (MRCC) operatīvās rīcības plāns, un amatpersonas, kas piedalās, tiks noteikti ar starpresoru vienošanos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17.8. punktā noteikts, ka  cilvēku meklēšanas un glābšanas operācijas laikā Koordinācijas centrs (MRCC) atbilstoši kompetencei sadarbojas ar ostu dienestiem. Latvijā ir dažādas ostas ar dažādām pārvaldības formām, līdz ar to ne visās Latvijas ostās ir izveidoti ostu dienesti, bet visās ostās, atbilstoši Ostu likumam ir izveidotas ostu pārvaldes, kurām ir pakļauti ostu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dažādās pārvaldes formas Latvijas ostās, noteikumu projektā paredzēts noteikt, ka Koordinācijas centrs (MRCC) sadarbojas ar ostu pārvaldēm, kuras norīko sadarbībai sev pakļautos ostu dienestus, ja tādi ir izveidoti, sadarboties cilvēku meklēšanas un glābšanas operācijas laikā, līdz ar to nepieciešams precizēt 17.8. punktu un noteikt, ka Koordinācijas centrs (MRCC) sadarbojas ar Ostu pārvaldēm.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23.  decembra Latvijas Jūras administrācijas tiesiskā forma ir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tekstā  “valsts akciju sabiedrība” ar vārdiem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spēku Krasta apsardzes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24-TA-1921</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24-TA-1921</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anotācija_(ex_ante)_24-TA-1921.docx</dc:title>
</cp:coreProperties>
</file>

<file path=docProps/custom.xml><?xml version="1.0" encoding="utf-8"?>
<Properties xmlns="http://schemas.openxmlformats.org/officeDocument/2006/custom-properties" xmlns:vt="http://schemas.openxmlformats.org/officeDocument/2006/docPropsVTypes"/>
</file>