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Ostu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Saeimas un Ministru kabineta 2024. gada 31.janvāra Satiksmes ministrijai dotajam uzdevumam 24-UZ-57 Ministru kabinetā iesniegt ziņojumu par ostu pārvaldības reformas īstenošanu atbilstoši šā likuma pārejas noteikumu 15., 16., 17., 18., 19., 20. un 21. punktā noteiktajam un, ja ostu pārvaldes reformas gaitu nepieciešams pilnveidot vai pārskatīt, sagatavo un iesniedz nepieciešamos šā likuma grozījumus un Satversmes tiesas 2023.gada 9.novembra spriedumam lietā Nr.2022-17-01, kas taisīts pēc 22 13.Saeimas deputātu un Ventspils valstspilsētas pašvaldības domes pieteikuma, ar ko pieteicēji apstrīd Ostu likma normu atbilstību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6. maija protokollēmuma Nr.18, 31.§, 3. punktam, Satiksmes ministrijai uzdots sagatavot grozījumus Liepājas speciālās ekonomiskās zonas likumā un Ostu likumā, saskaņot ar līdzatbildīgajām ministrijām un iesniegt tos izskatīšanai Ministru kabineta 2025. gada 13. maija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ostu pārvaldības reforma, pilnveidots ostu pārvaldības modelis, ar mērķi atgriezt pašvaldību līdzdalību ostu pārvaldībā, to depolitizējot un izvirzot augstas prasības attiecībā uz pārstāvju profesionālo kompetenci un politisko 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stājas spēkā vispārējā kārtība un paredz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paredz sekojošo.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šā likuma papildināšanu ar 7. panta otrās daļas 10. punktu,  7.</w:t>
      </w:r>
      <w:r w:rsidR="00000000" w:rsidRPr="00000000" w:rsidDel="00000000">
        <w:rPr>
          <w:vertAlign w:val="superscript"/>
          <w:rtl w:val="0"/>
        </w:rPr>
        <w:t xml:space="preserve">1</w:t>
      </w:r>
      <w:r w:rsidR="00000000" w:rsidRPr="00000000" w:rsidDel="00000000">
        <w:rPr>
          <w:rtl w:val="0"/>
        </w:rPr>
        <w:t xml:space="preserve"> pantu un 7.</w:t>
      </w:r>
      <w:r w:rsidR="00000000" w:rsidRPr="00000000" w:rsidDel="00000000">
        <w:rPr>
          <w:vertAlign w:val="superscript"/>
          <w:rtl w:val="0"/>
        </w:rPr>
        <w:t xml:space="preserve">2</w:t>
      </w:r>
      <w:r w:rsidR="00000000" w:rsidRPr="00000000" w:rsidDel="00000000">
        <w:rPr>
          <w:rtl w:val="0"/>
        </w:rPr>
        <w:t xml:space="preserve"> pantu stājās spēkā sešus mēnešus pēc to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šā Likuma 7.</w:t>
      </w:r>
      <w:r w:rsidR="00000000" w:rsidRPr="00000000" w:rsidDel="00000000">
        <w:rPr>
          <w:vertAlign w:val="superscript"/>
          <w:rtl w:val="0"/>
        </w:rPr>
        <w:t xml:space="preserve">2</w:t>
      </w:r>
      <w:r w:rsidR="00000000" w:rsidRPr="00000000" w:rsidDel="00000000">
        <w:rPr>
          <w:rtl w:val="0"/>
        </w:rPr>
        <w:t xml:space="preserve"> pantā noteiktā kārtībā tiek atlasīti un iecelti ostas padomes locekļi Rīgas brīvostā un Ventspils brīvostā, ar Ministru kabineta rīkojumu ieceltie ostas valdes locekļi turpina pildīt savus pienākumus, bet ne ilgāk par vienu gadu. Līdz šā Likuma spēkā stāšanās dienai publiskas kandidātu pieteikšanās procedūrā atlasītie ostas valdes locekļi Rīgas brīvostā un Ventspils brīvostā, ekonomikas ministra un satiksmes ministra virzītie ar Ministru kabineta rīkojumu ieceltie pārstāvji turpina pildīt ostas pārvaldes padomes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šā Likuma 7.</w:t>
      </w:r>
      <w:r w:rsidR="00000000" w:rsidRPr="00000000" w:rsidDel="00000000">
        <w:rPr>
          <w:vertAlign w:val="superscript"/>
          <w:rtl w:val="0"/>
        </w:rPr>
        <w:t xml:space="preserve">1</w:t>
      </w:r>
      <w:r w:rsidR="00000000" w:rsidRPr="00000000" w:rsidDel="00000000">
        <w:rPr>
          <w:rtl w:val="0"/>
        </w:rPr>
        <w:t xml:space="preserve"> pantā noteiktā kārtībā tiek atlasīti un iecelti ostas pārvaldnieki Rīgas brīvostā un Ventspils brīvostā turpina pildīt ostas pārvaldnieka pienākumus, bet ne ilgāk par vienu gadu. Līdz šā Likuma spēkā stāšanās dienai publiskas kandidātu pieteikšanās procedūrā atlasītie ostas pārvaldnieki Rīgas brīvostā un Ventspils brīvostā turpina pildīt pārvaldnieka pienākumus līdz pilnvaru termiņa beigām. Pārvaldniekam, kurš publiskas kandidātu pieteikšanās procedūras rezultātā iecelts amatā bez termiņa ierobežojuma, pēc grozījumu šā likuma 7.</w:t>
      </w:r>
      <w:r w:rsidR="00000000" w:rsidRPr="00000000" w:rsidDel="00000000">
        <w:rPr>
          <w:vertAlign w:val="superscript"/>
          <w:rtl w:val="0"/>
        </w:rPr>
        <w:t xml:space="preserve">2</w:t>
      </w:r>
      <w:r w:rsidR="00000000" w:rsidRPr="00000000" w:rsidDel="00000000">
        <w:rPr>
          <w:rtl w:val="0"/>
        </w:rPr>
        <w:t xml:space="preserve">pantā spēkā stāšanās amata pilnvaru termiņš ir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par servitūta nodibināšanu, ja tas nodibināts līdz brīdim, kad stājušies spēkā grozījumi šā likuma 4.panta septītajā daļā par atlīdzības apmēra noteikšanu par servitūta nodibināšanu, ir piemērojama atbilstoši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kas noslēgti līdz šā likuma 4.panta sestās, septītās daļas izteikšanas jaunā redakcijā,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ostas, Ventspils ostas un Liepājas speciālās ekonomiskās zonas (turpmāk - LSEZ) pārvaldes turpina strādāt kā atvasinātas publisko tiesību juridiskā 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 ir valsts un pašvaldības izveidota atvasināta publisko tiesību juridiskā persona, kas atrodas Ministru kabineta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pārvalde ir pašvaldības izveidota iestāde vai pašvaldības kapitālsabiedrība, kas nodrošina ostas pārvaldes funkciju īstenošanu pašvaldības teritorijā esošā mazajā ostā.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ostu stabilitātei un ilgtermiņa attīstībai nepieciešams saglabāt Latvijas ostu pārvalžu esošo juridisko statusu.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transporta nozares ilgtspējīgas attīstības kontekstā svarīgi ir rast risinājumus, kas atbilst katras ostas specifikai un ilgtermiņa attīstības vajadzībām. Ņemot vērā ilgstošas diskusijas ar nozares ekspertiem un citiem iesaistītajiem partneriem, kā kompromisa risinājums ir ostu pārvaldības reformu, attiecināt uz Rīgas un Ventspils ostām, uzlabojot tās pārvaldības neatkarību un novēršot iespējamo interešu konflikta situāciju, savukārt LSEZ pārvaldi šī reforma skartu tikai pēc 2035.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Ventspils ostu pārvaldības modeļa maiņa, vienlaikus saglabājot LSEZ neatkarību, ļauj pielāgoties katras ostas vajadzībām. Šis solis veicinās precīzāku un efektīvāku resursu izmantošanu, nodrošinot, ka gan Rīgas, gan Ventspils ostu pārvaldība būs saskaņota un caurspīdīga, ar mērķi veicināt ostu ilgtermiņa attīstību un starptautisko konkurētspēju. Turpretī LSEZ līdz 2035. gada 31. decembrim spēs turpināt darbu pēc sava pārvaldības modeļa ar nepieciešamajiem uzlabojumiem attiecībā uz caurspīdīgumu un neitralitāti, kas ļaus tai saglabāt līdzšinējo dinamiku un veicināt reģionālo izaugsmi. 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trīs Lielo ostu pārvaldēm paredzēts saglabāt atvasinātas publiskas personas juridisko statusu. Tas nodrošinātu juridisko nepārtrauktību, taupītu līdzekļus, kas nepieciešami pie reorganizācijas un ļautu saglabāt līdzšinējo juridisko un administratīvo struktūru, kas ir būtiska ilgtermiņa stabilitātei. Mazajām ostām noteikts attiecīgās pašvaldības izveidotas iestādes statuss.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teritoriju nodalīšana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veidot skaidru dalījumu starp teritorijām ostas robežās, kuras nepieciešamas Ostu likuma 7. pantā noteiktajām ostas pārvaldes funkciju veikšanai, un teritorijām, kuras iespējams attīstīt komerciālos nolūkos, nodrošinot brīvāku rīcību ar nekustamajiem īpašumiem, vienlaikus saglabājot vienotu ostas teritoriju pārvaldību, un SEZ un brīvostās paredzētos nodokļu atvieglojumus.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robežās tiks nodalītas šādas teritorijas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kas nepieciešama šā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kas nepieciešama ostas perspektīvai attīstībai un attiecībā uz kuru nepiemēro šā likuma 4. pantā sestajā, septītajā, devītajā, desmitajā un vienpadsmitajā daļā noteikto kārtība un ierobežojumus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 funkciju veikšanai tiks atstāta tā teritorija, kas būtiski nepieciešama šo funkciju nodrošināšanai. Šī teritorija tiks pielāgota atbilstoši esošajām vajadzībām, iespējams, samazinot tās apjomu. Savukārt  nepieciešamas teritorijas ostas perspektīvai attīstībai, kas tiks nodalītas speciālās ekonomiskās zonas vajadzībām, būs pieejamas nekustamā īpašuma atsavināšanai, privatizācijai un citām ar nekustamo īpašumu saistītām darbībām. Ņemot vērā, ka ostas valdījumā esošie īpašumi ir nodoti no valsts un pašvaldības, tos iespējams izmantot tikai ostas pārvaldes funkciju veikšanai. Savukārt speciālās ekonomiskās zonas (turpmāk – SEZ) teritorijas, kur norisinās dažādi komercdarbības procesi, piemēram, ražošana, kravu pārkraušana, kravas glabāšana un loģistikas pakalpojumi, nodrošinās brīvāku rīcības iespēju investoru piesaistei un attīstībai. Šāds nodalījums palīdzēs ostām elastīgāk reaģēt uz tirgus prasībām, piesaistīt ilgtermiņa investīcijas un veicinās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un cita nekustamā īpašuma atsavināšanas kārtība ostu teritorijās tiks organizēta tā, lai skaidri atšķirtu nosacījumus īpašumiem, kas tiek izmantoti ostas pārvaldes funkcijām, un īpašumiem pārējā ostas teritorijā. Šāda kārtība palīdzēs nodrošināt efektīvu ostu pārvaldību un precizēt īpašumtiesību regulējumu atbilstoši katras teritorijas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teritorija ostas pārvaldes funkciju veikšanai, kas tiks nodota ostas pārvaldei valdījumā, būs īpaši paredzēta ostas pamatdarbības nodrošināšanai. Šajā teritorijā valsts un pašvaldību zemes un cita nekustamā īpašuma atsavināšana trešajām personām nebūs iespējama. Ostas pārvaldei būs aizliegts ostas pārvaldei valdījumā esošo nekustamo īpašumu pārdot, mainīt, dāvināt vai citādi atsavināt, izņemot gadījumus, kad ostas pārvaldei atļauts dot galvojumu vai ieķīlāt par labu trešai personai tās īpašumā esošo nekustamo īpašumu, bet valdījumā esošo valsts vai pašvaldības nekustamo īpašumu — tikai pēc saskaņošanas ar finanšu ministru, ja nekustamais īpašums pieder valstij, vai attiecīgo pašvaldību, ja nekustamais īpašums pieder pašvaldībai. Valsts un pašvaldība būs tiesīga tai piederošo ostas pārvaldes valdījumā esošo nekustamo īpašumu atsavināt, valstij nododot to pašvaldībai un pašvaldībai nododot to valstij bez atlīdzības. Šī kārtība paredzēta, lai nodrošinātu nepārtrauktu un stabilu ostas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kas nepieciešama ostas perspektīvai attīstībai – ostas teritorijas daļā, kas nav nodota ostas pārvaldes valdījumā un nav tieši saistīta ar ostas pārvaldes funkciju nodrošināšanu, īpašuma īpašniekiem būs lielāka rīcības brīvība. Šajā teritorijā īpašuma atsavināšana būs iespējama pēc īpašnieku ieskatiem, tostarp atsavinot īpašumus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teritorijā ir valstij, pašvaldībai un ostas pārvaldei piederošs īpašums, tad būs atļauta valstij, pašvaldībai un ostas pārvaldei savstarpēji mainīt tām piederošos nekustamos īpašumus, ievērojot Publiskas personas mantas atsavināšanas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Pirmpirkuma tiesības uz zemi un citu nekustamo īpašumu ostas pārvaldes funkcijām paredzētajā teritorijā neatkarīgi no tā piederības ir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piedāvās atsavināt savu īpašumu, ostas pārvaldei būs pirmpirkuma tiesības uz pašvaldībai piederošu zemi un citu nekustamo īpašumu ostas teritorijā, kas nav nodots tās valdījumā. Šis nosacījums ļaus ostas pārvaldei iegūt īpašumus, kas varētu būt stratēģiski svarīgi ostas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nepieciešams pārskatīt ostas pārvaldes un Lielajās ostās veidot vienotu pārvaldības  modeli, Rīgas un Ventspils brīvostās atgriezt pašvaldību līdzdalību ostu pārvaldībā. Mazajās ostās nepieciešams mazināt Mazo ostu valdes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pārvaldes un Ventspils brīvostas pārvaldes valdē ir četri valdes locekļi — ekonomikas ministra, finanšu ministra, satiksmes ministra un viedās administrācijas un reģionālās attīstības ministra izvirzīti pārstāvji,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valdē ir 9 valdes locekļi ir trīs Liepājas pilsētas domes, trīs Liepājas komersantu pārstāvji, kurus amatā ieceļ un no amata atbrīvo ar Liepājas pilsētas domes lēmumu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valsts interešu pārstāvji, kuri deleģēti no Ekonomikas ministrijas, Finanšu ministrijas un Satiksmes ministrijas, un kurus amatā ieceļ un no amata atbrīvo Ministru kabinets. Liepājas ostas pārvaldi nosaka LSEZ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valdi izveido attiecīgās pašvaldības dome ne vairāk kā 10 locekļu sastāvā, tostarp valdes priekšsēdētāju — pašvaldības amatpersonu, pa vienam Viedās administrācijas un reģionālās attīstības ministrijas, Ekonomikas ministrijas, Zemkopības ministrijas un Satiksmes ministrijas amatpersonai, norīko attiecīgais ministrs, kā arī vienādās proporcijās pašvaldības deputāti un ostā funkcionējošo komercsabiedrību pārstāvji.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akciju sabiedrībās piedāvājam izveidot ostas padomi kā pārraudzības institūciju ostas pārvaldē, kas pārstāvēs valsts un pašvaldības intereses. Līdzšinējās valdes Rīgas un Ventspils brīvostu pārvaldēs beigs pastāvēt. Ostas operacionālo darbību paredzēts deleģēt ostas pārvaldes izpildaparātam, kuru vada ostas pārvaldnieks. Ostas padome pildītu ostas pārraudzības funkcijas, nevis lēmēja funkcijas, līdzīgi kā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 Ostas padome būs atbildīga par svarīgāko stratēģisko un finansiālo lēmumu pieņemšanu, tostarp ostas maksu un pakalpojumu cenu noteikšanas politiku un apstiprināšanu, ikgadējo finanšu plānu, ostas attīstības stratēģiju un nekustamā īpašuma atsavināšanas jautājumiem 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noteiktajā kārtībā tiek pagarināts Liepājas speciālās ekonomiskās zonas darbības termiņš pēc 2035. gada 31. decembra, Liepājas speciālās ekonomiskās zonas pārvaldē izveido padomi līdzīgi, kā Rīgas un Ventspils brīvostu pārvaldēs.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valdi izveidos attiecīgās pašvaldības dome ne vairāk kā piecu locekļu sastāvā, pa vienam no Viedās administrācijas un reģionālās attīstības ministrijas vai Ekonomikas ministrijas vai Zemkopības ministrijas vai Satiksmes ministrijas, kuru pēc pašvaldības ierosinājuma nozīmē attiecīgais ministrs, vienādās proporcijās pašvaldības amatpersonas (deputātus) un ostā funkcionējošo komercsabiedrību pārstāvjus.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padomes atbildības tvērums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nepieciešams pārskatīt ostas pārvaldes un tās valdes atbildību tvērumu.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Ostas padomes galvenie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Iecelt un atsaukt ostas pārvaldnieku – ostas padomei būs pienākums iecelt un atsaukt ostas pārvaldnieku, kurš atbildēs par ikdienas operacionālo darbību pārvaldīšanu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ostas pārvaldnieka un pārvaldnieka vietnieku atlīdzību – ostas padomei būs pienākums noteikt ostas pārvaldnieka un pārvaldnieka vietnieku atlīdzības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Atcelt ostas pārvaldnieka rīkojumus – ostas padomei ir tiesības pārskatīt un, ja nepieciešams, atcelt ostas pārvaldnieka pieņemtos rīkojumus, ja tie neatbilst normatīvo aktu prasībām, ostas stratēģiskajiem mērķiem vai ir pretrunā ar ostas darbības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Izskatīt un pieņemt lēmumu par ostas noteikumu projektu – ostas padome izskata ostas noteikumu projektu, kas regulē ostas darbības pamatprincipus, un pieņem lēmumus par to apstiprināšanu vai nepieciešamajiem grozījumiem, lai nodrošinātu atbilstību normatīvajiem aktiem, kuģošanas drošības prasībām un ostas stratēģiskajiem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Apstiprināt ostas attīstības programmu un uzraudzīt tās īstenošanu – ostas padome apstiprinās ostas plānus, kā arī uzraudzīs to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Apstiprināt ostu maksas un ostu pakalpojumu tarifu robežlīmeņus, kā arī to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Pastāvīgi uzraudzīt, lai ostas darbība tiek veikta saskaņā ar normatīvo regulējumu – ostas padomei būs jānodrošina, lai ostas pārvaldība un operacionālā darbība notiktu saskaņā ar Latvijas normatīvajiem aktiem, starptautiskajiem līgumiem, kā arī valsts un reģionālajiem attīstības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Izskatīt un apstiprināt ostas gada pārskatu un ostas pārvaldnieka ziņojumus – ostas padome izskatīs un apstiprinās ostas pārvaldnieka sagatavotos gada pārskatus par ostas darbību, finanšu rezultātiem un paveiktajiem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Apstiprināt darījumus – ostas padomei būs jāapstiprina būtiskie darījumi, kas ietekmē ostas īpašuma struktūru vai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Izskatīt jautājumus, kas skar ostas stratēģisko attīstību un investīcijas – ostas padome iepriekš izskatīs visus būtiskos jautājumus, kas skar ostas investīciju plānus, infrastruktūras attīstību vai nozīmīgus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Apstiprināt ostas ikgadējo budžetu un perspektīvos budžetus, kā arī veic izmaiņas kārtējā budžetā un uzrauga tā izpildi – ostas padome apstiprinās ostas budžetu un uzraudzīs tā izpildi, lai nodrošinātu efektīvu resursu izmantošanu un ilgtermiņa finansiālo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Uzraudzīt iekšējās kontroles un risku pārvaldības sistēmas – ostas padome regulāri pārskatīs ostas iekšējo kontroles un risku pārvaldības sistēmu, lai nodrošinātu to atbilstību normatīvajiem aktiem un novērstu potenciālos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Veikt padomes darba pašvērtējumu – ostas padomei regulāri jāizvērtē savas darbības efektivitāte, lai nodrošinātu, ka tā efektīvi pilda uzraudzības funkcijas un pielāgojas mainīgajiem apstākļiem ostu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Noteikti jautājumi, kuru pieņemšanai nepieciešams vienbalsīgs ostas padomes locekļu balsojums: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apstiprinātu ostas attīstības stratēģiju vidējam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budžetu kārtējām gadam, vidēja termiņa budžetu un to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-noteiktu sasniedzamos rezultatīvos rādītājus un mērķus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-darījumiem, kas ietekmē ostas vidēja termiņa darbības stratēģijā noteikto aktīvu apjomu vismaz par 15 procentiem un nav paredzēts vidēja termiņa darbības stratēģijā.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un Ostas padomes locekļu un ostas pārvaldnieka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nepieciešams noteikt prasības un Ostas padomes locekļu atlases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padomes locekļu atlasi organizētu attiecīgā ministrija un process būs atklāts un tiks izveidots, par paraugu ņemot Publiskas personas kapitāla daļu un kapitālsabiedrību pārvaldības likumā paredzētos atlases nosacījumus kapitālsabiedrībām. Atlases nosacījumi paredzēs, ka ostas padomes locekļa nominēšanas process atbildīs korporatīvās pārvaldības labās prakses principiem, nodrošinās atklātu, godīgu un profesionālu ostas padomes locekļu atlasi un veicinās profesionālas un kompetentas ostas pārvaldes institūcijas izveidi. Lai pretendētu uz ostas padomes locekļa amatu, kandidātiem būs jāatbilst stingrām profesionālām un tiesiskām prasībām, kas nodrošina gan augsta līmeņa kompetenci, gan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minimālās prasības kandidātiem uz Latvijas lielo ostu padomes un pārvaldnieka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Atbilstība Publiskas personas kapitāla daļu un kapitālsabiedrību pārvaldības likuma 31. panta ceturtās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Atbilstība likuma "Par interešu konflikta novēršanu valsts amatpersonu darbībā"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Nevainojama reputācija, kas nozīmē, ka nav iemesla pamatotām šaubām par personas godprātību un nav pierādījumu, kas liecinātu par pretējo.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Akadēmiskā augstākā vai otrā līmeņa profesionālā augstākā izglītība jurisprudencē, uzņēmējdarbībā, vadībzinātnē, transporta, loģistikas vai citā ar ostu pārvaldību saistītā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valodas prasmes C1 līmenī un angļu valodas prasmes ne zemākas par B2 līmeni atbilstoši Eiropas kopīgajām nostādnēm valodu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Vismaz triju gadu pieredze (iegūta pēdējo 10 gadu laikā) vidējā vai lielā uzņēmumā valdes/padomes loceklim līdzvērtīgā vadošā amatā, kas nodrošina kompetences un zināšanas, kuras nepieciešamas, lai profesionāli pildītu ostas padomes vai pārvaldnieka uzdevumus konkrētajā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Pieredze transporta vai loģistikas jomā tiks uzskatīta par priekšrocību.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Zināšanas par ostu sektoru un ostu regulējošajiem normatīvajiem aktiem, kā arī izpratne par ostu darbības veidiem un nākotnes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par obligātajām minimālajām prasībām kandidātiem uz LSEZ valdes un pārvaldnieka amatiem veicami arī Liepājas speciālās ekonomiskās zonas likumā, kuras stāsies spēkā atbilstoši pārejas noteikumiem. Prasības un atlases kārtība tiks  attiecināta arī uz Mazo ostu valdes locekļiem un ostas pārvaldniekiem.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savu pārstāvi ostas padomē nominētu, ievērojot atklātu konkursa procedūru, kurā tiks piemērotas tās pašas prasības, kas attiecināmas uz valsts pārstāvjiem, nodrošinot profesionālu un caurskatāmu atlases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pārvaldnieks un tā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vairākus jautājumus, kas līdz šim bija ostas valdes kompetencē, Ostas pārvaldniekam būs lielākā atbildība par ostas operatīvās darbības nodrošināšanu, tādējādi nepieciešams noteikt ostas pārvaldnieka galveno uzdevumu tvērumu.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atklāta konkursa kārtībā iecels ostas pārvaldnieku, kurš būs atbildīgs par ostas pārvaldes operatīvās darbības nodrošināšanu. Ostas pārvaldniekam loma paplašināsies, pārņemot vairākus jautājumus, kas līdz šim bija ostas valdes kompetencē, tādējādi veicinot profesionālāku un efektīvāku ostas pārvaldību ar uzsvaru uz stratēģisko attīstību un operatīvajām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 galvenie uzdevumi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ostas padomes pieņemto lēmumu izpildi – ostas pārvaldniekam ir pienākums īstenot visus padomes pieņemtos lēmumus un rūpēties par to veiksmīgu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Piedalīties ostas padomes sēdēs un organizēt nepieciešamo materiālu sagatavošanu ostas padomes sēdes vajadzībām – ostas pārvaldniekam ir jāpiedalās padomes sēdēs, lai sekmētu lēmumu pieņemšanas procesu un informētu par ostas operatīvo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Apsaimniekot valsts un pašvaldību īpašumu ostas teritorijā, nodrošinot īpašumu apsaimniekošanu atbilstoši kuģošanas drošības prasībām, vides aizsardzības normām un ostas attīstības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ostas infrastruktūras uzturēšanu un modernizāciju – ostas pārvaldnieks ir atbildīgs par ostas infrastruktūras, tostarp hidrotehnisko būvju, piestātņu, kuģuceļu, navigācijas iekārtu un ierīču, kā arī citu ar ostas darbību saistīto objektu uzturēšanu un modernizāciju.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lēmumus par atļauju uzsākt darbības ostas teritorijā – ostas pārvaldniekam būs pienākums pieņemt lēmumus par atļauju uzsākt paredzētās darbības ostas teritorijā saskaņā ar likuma "Par ietekmes uz vidi novērtējumu"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 kuģošanas drošību ostā – ostas pārvaldnieks ir atbildīgs par kuģošanas drošības prasību ievērošanu ostā, tostarp ziemas navigācijas nodrošināšanu un Starptautiskā kuģu un ostu iekārtu aizsardzības kodeksa (ISPS)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 ostas teritorijas aizsardzību pret piesārņojumu – ostas pārvaldniekam jānodrošina, lai ostas teritorijā nebūtu piesārņojuma, kā arī jāpiedalās piesārņojuma seku likvidēšanā un kuģu radīto atkritumu apsaimniekošanas plānu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Kontrolēt ostas noteikumu ievērošanu un nodrošināt ostas apsardzi – ostas pārvaldniekam jāuzrauga, lai ostas teritorijā tiktu ievēroti noteikumi par drošību un apsardzi.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ostas maksas, pakalpojumu tarifu robežlīmeņu un to atvieglojumu noteikšanu, kā arī nodrošināt to iekasēšanu – ostas pārvaldnieks nosaka ostas maksas, nomas maksas un citu maksu (tai skaitā par apbūves tiesībām) iekasēšanu, kā arī nosaka ostas maksu un tarifu robežlīmeņus pēc apspriešanās ar ostas sadarbības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Izpētīt ostas pakalpojumu pieprasījumu un piedāvājumu – ostas pārvaldnieks nodrošina, ka tiek izpētīts ostas pakalpojumu pieprasījums un piedāvājums, kā arī tiek slēgti atbilstoši līgumi ar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Slēgt līgumus ar komersantiem par to darbību ostā – ostas pārvaldniekam ir tiesības slēgt līgumus ar komersantiem par to darbību 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Kontrolēt uzņēmumu darbības atbilstību noslēgtajiem līgumiem – osta pārvaldnieks nodrošina, ka uzņēmumi ostas teritorijā darbojas saskaņā ar noslēgtajiem līgumiem un citiem normatīvajiem aktiem, un nodrošina atbilstošu uzņēmumu darbības uzraudzību 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Izstrādāt un īstenot ostas attīstības programmu – ostas pārvaldnieks piedalās ostas attīstības programmas izstrādē un nodrošina tās realizāciju,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Izstrādāt finanšu līdzekļu izlietojuma tāmi nākamajam kalendārajam gadam un turpmākajiem pieciem gadiem, kā arī nodrošināt ostas pārvaldes gada pārskata revīziju saskaņā ar Gada pārskatu un konsolidēto gada pārskatu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Ierosināt grozījumus ostas pārvaldes nolikumā un pieņemt lēmumus par ostas robežu projektu – ostas pārvaldniekam ir pienākums ierosināt nepieciešamos grozījumus ostas pārvaldes nolikumā, kā arī izskatīt un pieņemt lēmumus par ostas robežu projektu, lai nodrošinātu ostas darbības atbilstību normatīvajiem aktiem un attīstības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Sagatavot un iesniegt priekšlikumus valsts un pašvaldības institūcijām, kā arī Latvijas Ostu, tranzīta un loģistikas padomei – ostas pārvaldniekam ir tiesības ierosināt investīcijas, nekustamā īpašuma atsavināšanu un citus ar ostas attīstību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Noteikt organizatoriskos, personāla un citus ar ostas darbību saistītus jautājumus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taupītu ostu pārvalžu resursus un efektivizētu resursu izmantošanu, būtu svarīgi izvērtēt un konsolidēt horizontālās aktivitātes, funkcijas un pakalpojumus, kas ir būtiski visām vai vairākām ostām neatkarīgi no konkrētiem termināļiem vai uzņēmumiem, kas darbojas ostā. Šīs aktivitātes var ietvert, piemēram: loču kuteru, hidrogrāfijas kuģu un citu peldlīdzekļu kopīgu izmantošanu, navigācijas tehnisko līdzekļu uzturēšanu, hidrogrāfijas pakalpojumus, avārijas seku likvidācijas pasākumus un citus ostām nepieciešamus pakalpojumus. Apvienojot resursus un centralizējot šādas aktivitātes, tiktu optimizēti finanšu resursi, cilvēkresursi un tehnika, kas ļauj samazināt dublēšanos un uzlabot operāciju efektivitāti. Ostu pārvaldes varēs izvērtēt vajadzības un iespējas un optimizācijas nolūkos vienoties par sadarbību starp vairākām ostu pārvaldēm tehnisko līdzekļu un cilvēkresursu efektīvākai izmantošanai. Varēs arī veidot kopuzņēmumus, ja tādējādi tas mazinās ostas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 ir atbildīgas par dažādu infrastruktūras objektu uzturēšanu un attīstību, kas ir būtiski ostas darbības nodrošināšanai un efektivitātei. Tas ietver gan publisko infrastruktūru, gan specifiskus projektus, kas tiešā veidā saistīti ar ostas pārvaldes funkcijām. Ostu pārvaldēm ir jāuztur ceļu tīkls, kas savieno ostas teritoriju ar valsts un pašvaldības ceļiem, nodrošinot piekļuvi ostai kravas automašīnām, vieglajām automašīnām un citiem transportlīdzekļiem. Tāpat atsevišķos gadījumos būs jāuztur sliežu ceļi un citi objekti, kas savieno ostu ar valsts dzelzceļa tīklu, nodrošinot kravu transportu pa dzelzceļu. Publiskajā infrastruktūrā iekļaujas arī ūdensapgāde un kanalizācijas sistēma, kā arī elektroapgāde un apgaismojuma sistēma. Vēl joprojām kā galvenais uzdevums ostām ir uzturēt ostu hidrotehniskās būves un akvatoriju.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darbības nodrošināšanai, kuģu kustības drošības nodrošināšanai ostas akvatorijā, kā arī  ostas resursu efektīvai izmantošanai nepieciešams  pārskatīt Ostas pārvaldes funkcijas un pienākumus gan privāto tiesību, gan publisko tiesību jomā, tostarp noteikt, ka ostas pārvalde nodrošina kuģošanas drošībai nepieciešamo kuģu ceļu padziļināšanu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un attiecīgo pašvaldību kopējo integrēšu projektu realizācijai bieži nepieciešama sadarbība projektu vadībā. Šim mērķim Ostu likumā ir saglabāts, ka desmit procenti no tonnāžas, kanāla, mazo kuģu, enkura un kravas maksas tiek ieskaitīti pašvaldības budžetā un izmantojami ar ostas darbību saistītās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pārvaldēm valsts pārvaldes funkciju izpildē, nepieciešams sadarboties ostu uzturēšanas izmaksu samazināšanai, savstarpēji vienojoties par sadarbību tehnisko līdzekļu un resursu efektīvu izmantošanu,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loču kuteru, hidrogrāfijas kuģu un citu peldlīdzekļu kopīgu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tehnisko līdzekļu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hidrogrāfijas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avārijas seku likvidācijas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un komunikācijas tehnoloģiju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tehnisko līdzekļu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funkcijas un pienākumi gan privāto tiesību, gan publisko tiesību jomā tiks nostiprināti Ostu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ostas pārvalde varēs pieņemt lēmumu sniegt pakalpojumus ostās, izņemot kravu apstrādes pakalpojumus,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ne vienmēr var tikt uzskatītas par valsts pārvaldes funkciju veikšanu, piemēram, atbilstoši Eiropas Komisijas paziņojuma par Līguma par Eiropas Savienības darbību 107. panta 1. punktā minēto valsts atbalsta jēdzienu (2016/C 262/01) 17. punkta c)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atbalsta piešķiršanas kuģošanas drošībai nepieciešamo kuģu ceļu padziļināšanai un uzturēšanai, un desmit procentu no tonnāžas, kanāla, mazo kuģu, enkura un kravas maksas ieskaitīšanas pašvaldības budžetā, izmantošanai ar ostas darbību saistītās infrastruktūras attīstībai tiks veikts izvērtējums komercdarbības atbalsta kontekstā, vai ir vai nav saistīts ar saimnieciskās darbības veikšanai nepieciešamās infrastruktūras uzlabošanu un vai tas kvalificējas vai nekvalificējas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pienākums pašvaldībai divas reizes gadā sagatavo ostas pārvaldei pārskatu par piešķirto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ka kuģu ceļu kuģošanas drošībai nepieciešamo kuģu ceļu padziļināšana var būt saistīta ar ostas saimniecisko darbību, tiks ņemta vēra Eiropas Komisijas argumentācija valsts atbalsta lietā Nr. SA.41734 (2015/NN) - Latvia Dredging of the Port of Liepaja,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ostu pārvaldes sadarbojoties valsts pārvaldes funkciju izpildē vienojas par publisko līdzekļu ieguldījumiem saimnieciskās darbības veikšanai nepieciešamās infrastruktūras uzlabošanai, tad plānotās darbības tiks izvērtētas komercdarbības atbalsta kontekstā.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lietotāju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2017. gada 15. februāra regulu (ES) 2017/352, ar ko izveido ostas pakalpojumu sniegšanas sistēmu un kopīgos noteikumus par ostu finanšu pārredzamību (turpmāk – Regula), kas nosaka nepieciešamību nodrošināt pārvaldības procesu caurspīdīgumu un iesaistīto pušu līdzdalību, ostās jānodrošina apspriešanās ar ostu lietotājiem un ieinteresētajām pusēm par dažādiem ar ostas darbību un tās attīstību saistītiem jautājumiem. Ostu likums, ieviešot šo Regulas prasību, nosaka pienākumu ostu pārvaldēm izveidot ostas sadarbības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stividorkompāniju un regulāro līniju operatoru pārstāvji, kas ikdienā tieši iesaistīti ostas darbībā. Šāda pieeja ļaus koncentrēties uz svarīgākajiem ostas jautājumiem, samazinot sadrumstalotību un veicinot lietderīgu lēmumu pieņemšanu. Ostas pārvaldei tiek noteikts par pienākumu sniegt argumentētas atbildes un paskaidrojumus uz sadarbības padomes locekļu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saglabāta iespēja konsultēties ar papildu ieinteresētajām pusēm pēc vajadzības, kas nodrošinās elastību un pielāgošanos jauniem tirgus apstākļiem un izaicinājumiem. Šī iespēja ļaus ostas pārvaldei nepieciešamības gadījumā pieaicināt ekspertus un pārstāvjus no nozarēm, kas var būt būtiski ostas attīstības stratēģiskajā perspektīvā. Šāda pieeja nodrošinās, ka tiek uzklausīti arī plašāki viedokļi un papildu ekspertīze, kas nepieciešama, lai nodrošinātu ilgtspējīgu attīstību, ņemot vērā ostu ekonomisko, sociālo un vides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pārvaldības reformas kontekstā nepieciešams pārskatīt arī mazās ostas pārvaldības struktūra, lai to padarītu efektīvāku un funkcionālāku.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ietvaros plānots samazināt mazās ostas valdes locekļu skaitu no līdzšinējiem desmit uz maksimāli pieciem locekļiem, ekonomējot līdzekļus, nodrošinot sabalansētu pārstāvniecību un konstruktīvu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modelī viena valdes locekļa amatu ieņemtu valsts pārstāvis, kuru norīkotu attiecīgā ministrija pēc pašvaldības ierosinājuma. Izvērtējot ostas darbības specifiku, vai tā vairāk saistīta ar kravu apkalpošanu, zvejniecību vai tūrismu, attiecīgā pašvaldība varēs izvēlēties aicināt pārstāvi no tās ieskatā atbilstošas ministrijas: Satiksmes ministrijas, Ekonomikas ministrijas, Zemkopības ministrijas vai Viedās administrācijas un reģionālās attīstības ministrijas. Arī pārējo valdes locekļu izvēle būtu pašvaldības kompetencē vienlīdzīgā proporcijā no pašvaldības pārstāvjiem (deputātiem) un ostā funkcionējošo uzņēmēju vidus. Izmaksu mazināšanas nolūkos arī atlīdzības apmērs valdes locekļiem būtu samazināms, bet tas risināms secīgi izmaiņām Ostu likumā, veicot grozījumus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jau ilgstoši aktualizē jautājumu par problēmām, kas izriet no Ministru kabineta apstiprināta ostas pārvaldes paraugnolikuma piemērošanas. Ņemot vērā, ka katra mazā osta labi pārzina savas darbības specifiku un pārvaldības vajadzības, paraugnolikuma piemērošana ostu darbības regulēšanai bieži rada nevajadzīgu administratīvo slogu un papildu izmaksas. Paraugnolikuma esamība tiek uzskatīta par nevajadzīgu un situācijai neatbilstošu prasību. Mazās ostas jau šobrīd ir patstāvīgi izstrādājušas nolikumus, kas atbilst to specifiskajām īpatnībām un vietējām vajadzībām un apstiprināti ar Pašvaldības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reformas kontekstu un nepieciešamību mazināt administratīvo slogu, tiek piedāvāts izslēgt no Ostu likuma deleģējumu, kas paredz pienākumu mazajām ostām sagatavot nolikumu, pamatojoties uz Ministru kabineta apstiprināto ostu paraugnolikumu. Šādas izmaiņas mazinās normatīvo aktu dublēšanos, samazinās administratīvo slogu mazajām ostām un ļaus tām pievērsties efektīvākai ikdienas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funkciju veikšanai un SEZ teritoriju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saglabāt vienotu ostas teritoriju pārvaldību, vienlaikus skaidri nošķirot ostas pārvaldes funkcijām nepieciešamās teritorijas no SEZ teritorijām.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reformas elements ir ostas pārvaldes funkciju veikšanai  nepieciešamās teritorijas atdalīšana no SEZ teritorijas. Tiek plānots, ka ostas pārvaldes funkciju veikšanai nepieciešamā teritorija jeb pamatteritorija tiks samazināta, atstājot tikai tās platības, kas nepieciešamas primārajām ostas darbībām, piemēram, kuģošanas, termināļu un kravu pārkraušanas nodrošināšanai. Savukārt SEZ teritorija, kas nodalīta no ostas pārvaldes funkciju veikšanai nepieciešamās teritorijas,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 Lai veiktu teritoriju nodalīšanu, būs nepieciešama ostu robežu pārskatīšana un attiecīgi grozījumi normatīvajos aktos. Šī robežu pārskatīšana ir būtiska, lai skaidri nošķirtu ostas pārvaldes funkcijām nepieciešamās teritorijas no SEZ teritorijām, tādējādi nodrošinot efektīvāku zemes izmantošanu un veicinot attīstību atbilstoši katras teritorijas funkcijām. Ņemot vērā plānoto ostu robežu pārskatīšanu un ostas pārvaldes funkciju nodrošināšanai nepieciešamās teritorijas  atdalīšanu no SEZ teritorijas, joprojām ir svarīgi uzsvērt, ka osta kā tāda saglabās vienotu un nedalītu funkcionalitāti. Neskatoties uz šo teritoriju nodalīšanu, osta darbosies kā viens kopīgs elements, kurā visa operacionālā darbība un stratēģiskā attīstība būs cieši saistītas. Par šo vienoto darbības nodrošināšanu rūpēsies ostas pārvaldnieks ar administratīvo izpildaparātu, kurš organizēs gan ostas pārvaldes funkcijām nepieciešamās teritorijas , gan SEZ teritoriju pārvaldību. Pārvaldības procesi tiks nodrošināti caur ostas padomi kā augstākās uzraudzības institūciju, kas sniegs vadlīnijas un nodrošinās pārraudzību, lai abas zonas funkcionētu saskaņoti un atbalstītu viena otru ilgtermiņa attīstības un investīciju piesaistes kontekstā. Šāda pieeja nodrošinās efektīvu pārvaldību un veicinās konkurētspēju, saglabājot ostas kā vienota elementa nozīmi, vienlaikus saglabā SEZ un brīvostās paredzētos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kā vienota funkcionējoša elementa saglabāšana, pat ar funkcionāli atšķirīgām teritorijām, sniedz būtiskas priekšrocības. Pārvaldība tiks nodrošināta no ostas pārvaldnieka puses, kas uzņemsies visu operatīvo darbību koordinēšanu, savukārt ostas padome kalpos par uzraudzības institūciju, kas nodrošinās stratēģiskās vadlīnijas un kontroli. Šāds risinājums novērš nepieciešamību pārdalīt atbildības jomas starp dažādām pārvaldības struktūrām, kas ievērojami vienkāršo procesu un saglabā nodokļu atvieglojumu piemērošanas sistēmu uz investīciju pamata. Tāpat, atšķirībā no iepriekšējiem priekšlikumiem par jaunu SEZ pārvalžu izveidi katrā ostas teritorijā, šāds variants neveicinās papildu normatīvo aktu izstrādi vai birokrātiskā sloga palielināšanu. Tādējādi tiek nodrošināta caurspīdīga un vienkārša pārvaldības sistēma, kas ilgtermiņā būs daudz efektīvāka un saņēmusi nozares atbalstu. Tas novērsīs jebkādas neskaidrības un garantēs vienotu, skaidru pieeju ostas un SEZ teritorijas pārvaldībai bez liekiem juridiskiem un administratīviem sarežģījumiem.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Ostu, tranzīta un loģistikas padomes (turpmāk – LOTLP)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sakārtot Latvijas Ostu, tranzīta un loģistikas padomes (turpmāk – LOTLP) funkcijas, svītrojot atsauces uz Ostu attīstības fondu un precizēt LOTLP padomes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prezidentes nostājai sakārtotas Latvijas Ostu, tranzīta un loģistikas padomes (turpmāk – LOTLP) funkcijas, svītrojot atsauces uz Ostu attīstības fondu. Precizēts LOTLP padomes sastāvs un noteikts, ka Satiksmes ministrija pilda LOTLP sekretariāta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ostu pārvaldēm turpmāk pašam būs jālemj par ostu attīstības fonda darbības kārtību un jānosaka fonda turētājs.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reformas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janvārī Latvijas Republikas Saeima pieņēma būtiskus grozījumus Ostu likumā, faktiski apturot līdzšinējo ostu pārvaldības reformu, kas paredzēja Rīgas un Ventspils brīvostas pārveidi par kapitālsabiedrībām, lai dotu iespēju izvērtēt to un izstrādāt priekšlikumus tā pilnveidošanai. Likuma pārejas noteikumu 26.punktā ietverts uzdevums Ministru kabinetam līdz 2024. gada 30. jūnijam iesniegt Saeimai ziņojumu par ostu pārvaldības reformas īstenošanu atbilstoši likuma pārejas noteikumu 15., 16., 17., 18., 19., 20. un 21. punktā noteiktajam un, ja ostu pārvaldes reformas gaitu nepieciešams pilnveidot vai pārskatīt, sagatavot un iesniegt nepieciešamos Ostu likuma grozījumus. Satiksmes ministrija ir veikusi konsultācijas ar ostu pārvaldēm un uzņēmēju organizācijām un sagatavojusi priekšlikumus turpmākiem uzlabojumiem Latvijas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ostu sektors ir būtisks nacionālās ekonomikas elements, kas nodrošina stratēģiski svarīgus transporta un loģistikas pakalpojumus, veicinot gan iekšzemes, gan starptautisko tirdzniecību. Ostas ir ne tikai ekonomikas dzinējspēks, bet arī nozīmīgs loģistikas infrastruktūras elements, kas prasa efektīvu pārvaldību un nepārtrauktu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ir notikušas vairākas izmaiņas un reformas ostu pārvaldībā. 2019.gada nogalē Ventspils brīvostas pārvalde tika iekļauta Amerikas Savienoto Valstu Valsts kases Ārvalstu aktīvu kontroles biroja (OFAC) sankciju sarakstā, kas apdraudēja ostas turpmāko darbību. Tādēļ nekavējoties tika pieņemti grozījumi Ostu likumā, kas paredzēja kā alternatīvu dibināt jaunu akciju sabiedrību Ventspils ostas pārvaldīšanai - AS “Ventas osta”.  2020. gadā tika uzsākta ostu pārvaldības reforma pēc būtības ar mērķi pārveidot Rīgas un Ventspils brīvostas pārvaldes par kapitālsabiedrībām. Kopš tā laika veikti dažādi priekšdarbi, gatavoti tiesību aktu projekti, mainīti politiski uzstādījumi, organizētas daudzas diskusijas. Izvērtējot līdzšinējo reformas virzību un  konsultējoties ar nozari, secināms, ka joprojām ir nepilnības, kuras  nepieciešams pārskatīt un nepieciešams veikt uzlabojumus ostu pārvaldības modelī, lai tas būtu efektīvāks un ilgtspējīgāks.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jaunas valdības izveidošanu 2023. gada septembrī Satiksmes ministrija uzsāka darbu pie plašas transporta nozares pārvaldības reformas. Šīs reformas ietvaros paredzēts pārskatīt esošo institucionālo ietvaru, investīciju izvērtēšanas un piesaistes metodiku, kā arī uzlabot nozares pārvaldību kopumā. Jaunais ostu pārvaldības modelis iekļaus sevī arī ostu funkciju un lomas pārskatīšanu pēc būtības, nodrošinot, ka ostu attīstība un pārvaldība tiek veikta saskaņā ar mūsdienu prasībām un ilgtspējīgas attīstības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Ventspils brīvostas un LSEZ pārvaldīšanas atšķirīgie modeļi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dažādiem lielo ostu pārvaldības modeļiem, atšķirībām Rīgas brīvostas, Ventspils brīvostas un LSEZ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2023.gada 9.novembra spriedums lietā Nr.2022-17-01, kas taisīts pēc 22 13.Saeimas deputātu un Ventspils valstspilsētas pašvaldības domes pieteikuma, ar ko pieteicēji apstrīd Ostu likuma normu atbilstību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pieteicēju argumentiem ir lielo ostu vienāda pārvaldīšanas principa nepiemērošanu. Satversmes tiesā tika norādīts, ka Rīgas brīvostas un Ventspils brīvostas pārvaldīšanas principus regulē Ostu likums, savukārt Liepājas  speciālās  ekonomiskās  zonas pārvaldīšanu regulē cits normatīvais akts –Liepājas speciālās ekonomiskās zonas likums. Atšķirības skatāmas jau pašos izveidošanas pamatos, kur LSEZ izveido valsts kopā ar pašvaldību, savukārt Rīgas brīvosta un Ventspils brīvosta ir valsts izveidotas.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un Ventspils brīvostas pārvaldība jau sākotnēji ir bijusi valsts pārvaldes funkcija neatkarīgi  no  tā,  vai pašvaldības vēsturiski bija vai nebija iesaistīta ostu institucionālajā pārvaldībā, Rīgas brīvostas un Ventspils brīvostas pārvaldības funkciju īstenošana nav bijusi  un nav saistīta  ar kādu no pašvaldības autonomajām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politika transporta un loģistikas jomas attīstīšanā ir saistīta arī ar  ostu  infrastruktūras  izveidi  un  valsts  kopējām  tautsaimniecības  interesēm atbikstošākā ostu pārvaldības modeļa izvēli. Ostu institucionālajā pārvaldībā ir iespējami dažādi risinājumi. Arī Eiropas Savienības regulējums pieļauj dažādus ostu  pārvaldības  modeļus ar  noteikumu,  ka  tiek  ievērota  ostas  pakalpojumu sniegšanas sistēma un dalībvalstīm kopīgie noteikumi par finanšu pārredzamību Tas, kādu ostu institucionālo pārvaldību likumdevējs izvēlas un vai pašvaldības tajā tiek iesaistītas, ir lietderības jautājums. Valsts  veiktajai ostu institucionālās  pārvaldības  modeļa  izvēlei  nav  jābūt pakārtotai pašvaldības interesēm līdzdarboties ostu pārvaldīšanas funkciju īstenošanā.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Ostās un Liepājas SEZ strādājošie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ostu reformu paredzētās saglābāt priekšrocības Liepājas SEZ teritorijās, tostarp iespēja atsavināt nekustamo īpašumu, uzlabos ostu konkurētspēju un  investoru piesaisti, kas rezultātā tikai uzlabos uzņēmējdarbības iespējas ostās, kas savukārt veicinās šo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Brīvostās  un Liepājas SEZ attīstoties ražošanas uzņēmumiem, pieaugs  saražoto preču daudzums, palielināsies kravu apgrozījums ostās, kas savukārt piesaistīs prāmju un konteineru līnijas, tas  nodrošinās ienākumus ostu pārvaldēm.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ostu reformu paredzētās priekšrocības Liepājas SEZ teritorijās, tostarp iespēja atsavināt nekustamo īpašumu, uzlabos ostu konkurētspēju un  investoru piesaisti, kas rezultātā tikai uzlabos uzņēmējdarbības iespējas ostās.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ostas pārvaldes funkcijām nepieciešamajā ostas teritorijā, gan Liepājas SEZ teritorijās tiks saglabāti SEZ un brīvostās paredzētie nodokļu atvieglojumus, kas uzlabos uzņēmējdarbibas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ostu reformu paredzētās priekšrocības SEZ teritorijās uzlabos uzņemējdarbības iespējas ostās, tostarp MVU.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ostu reformu paredzētās priekšrocības SEZ teritorijās, tostarp iespēja atsavināt nekustamo īpašumu, uzlabos ostu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ostu reformu paredzētās priekšrocības SEZ teritorijās uzlabos ostu konkurētspēju un  investoru piesaisti, kas rezultātā tikai uzlabos nodarbinātibas iespējas ostās.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nav precīzi nosakāma.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22. marta noteikumi Nr. 193 “ Kuģu atkritumu pieņemšanas kārtība un kuģu atkritumu apsaimniekošanas plānu izstrādes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7. panta otrās daļas 6.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2020. gada 28. janvāra noteikumi Nr. 62 “Ventspils brīvostas pārvaldes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pārejas noteikumu 15. punkta 1.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2020. gada 28. janvāra noteikumi Nr. 61 “Rīgas brīvostas pārvaldes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7. panta 1.1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2010.gada 26.janvāra noteikumi Nr.78 “Noteikumi par Ventspils ostas robežu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3.pantu un Ventspils brīvostas likuma 3.panta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2006.gada 22.augusta noteikumi Nr.690 “Noteikumi par Rīgas brīvostas robežu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3.pantu;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2006.gada 20.jūnija noteikumi Nr.486 “Noteikumi par Liepājas ostas robežu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3.pantu;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1995.gada 7.novembra noteikumi Nr.326 “Noteikumi par ostas teritorijā esošās zemes apgrūtināšanu ar servitūtiem”,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4.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2020. gada 25. februārī noteikumi Nr. 119 “Noteikumi par ostas pārvaldes funkciju veikšanu Ventspils ostā”,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pārejas noteikumu 15. punkta 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2010. gada 26. janvāra noteikumos Nr.78 “Noteikumi par Ventspils ostas robežu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3.pantu un Ventspils brīvostas likuma 3.panta pirmo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2006. gada 22. augusta noteikumos Nr.690 “Noteikumi par Rīgas brīvostas robežu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ostām 3.pantu.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izstrādāts likumprojekts "Grozījumi Liepājas speciālās ekonomiskās zonas likumā" (25-TA-1117).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informatīvā  ziņojuma skaņošanas gaitā.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skars Rīgas un Ventspils brīvostu pārvaldes, kurām būs jālikvidē ostu valdes un jāizveido ostu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Pārvaldībām, kuru teritorijā ir Mazās ostas būs jāmazina ostu valdes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un Ventspils valstspilsētas pašvaldībai būs nepieciešams virzīt savus pārstāvjus ostu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valsts interešu pārstāvju skaits ostu valdēs, tostarp SM, EM, FM un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jālikvidē AS "Ventas osta".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saglābāt priekšrocības SEZ teritorijās, tostarp iespēja atsavināt nekustamo īpašumu, uzlabos ostu konkurētspēju un  investoru piesaisti, kas rezultātā tikai uzlabos uzņēmējdarbības iespējas ostās, kas savukārt veicinās šo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25-TA-1113</w:t>
    </w:r>
    <w:r>
      <w:br/>
    </w:r>
    <w:r w:rsidR="00000000" w:rsidRPr="00000000" w:rsidDel="00000000">
      <w:rPr>
        <w:rtl w:val="0"/>
      </w:rPr>
      <w:t xml:space="preserve">Izdrukāts 29.07.2026. 22.13 - 2.0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25-TA-1113</w:t>
    </w:r>
    <w:r>
      <w:br/>
    </w:r>
    <w:r w:rsidR="00000000" w:rsidRPr="00000000" w:rsidDel="00000000">
      <w:rPr>
        <w:rtl w:val="0"/>
      </w:rPr>
      <w:t xml:space="preserve">Izdrukāts 29.07.2026. 22.13 - 2.0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anotācija_(ex_ante)_25-TA-1113.docx</dc:title>
</cp:coreProperties>
</file>

<file path=docProps/custom.xml><?xml version="1.0" encoding="utf-8"?>
<Properties xmlns="http://schemas.openxmlformats.org/officeDocument/2006/custom-properties" xmlns:vt="http://schemas.openxmlformats.org/officeDocument/2006/docPropsVTypes"/>
</file>